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1F8" w:rsidRPr="001A5364" w:rsidRDefault="009B493B">
      <w:pPr>
        <w:spacing w:after="0" w:line="240" w:lineRule="auto"/>
        <w:jc w:val="center"/>
        <w:rPr>
          <w:lang w:val="ru-RU"/>
        </w:rPr>
      </w:pPr>
      <w:r w:rsidRPr="001A5364">
        <w:rPr>
          <w:b/>
          <w:bCs/>
          <w:color w:val="000000"/>
          <w:sz w:val="24"/>
          <w:szCs w:val="24"/>
          <w:lang w:val="ru-RU"/>
        </w:rPr>
        <w:t>Протокол подведения итогов запроса котировок № 32616096571</w:t>
      </w:r>
    </w:p>
    <w:p w:rsidR="008271F8" w:rsidRPr="001A5364" w:rsidRDefault="009B493B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8271F8" w:rsidRDefault="009B493B">
      <w:pPr>
        <w:spacing w:after="0" w:line="240" w:lineRule="auto"/>
      </w:pPr>
      <w:r>
        <w:rPr>
          <w:color w:val="000000"/>
          <w:sz w:val="24"/>
          <w:szCs w:val="24"/>
        </w:rPr>
        <w:t>Номер закупки: 32616096571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8271F8" w:rsidTr="001A5364">
        <w:tc>
          <w:tcPr>
            <w:tcW w:w="49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1F8" w:rsidRPr="001A5364" w:rsidRDefault="009B493B">
            <w:pPr>
              <w:spacing w:after="0" w:line="240" w:lineRule="auto"/>
              <w:textAlignment w:val="center"/>
              <w:rPr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  <w:r w:rsidRPr="001A5364">
              <w:rPr>
                <w:color w:val="000000"/>
                <w:position w:val="-3"/>
                <w:sz w:val="24"/>
                <w:szCs w:val="24"/>
                <w:lang w:val="ru-RU"/>
              </w:rPr>
              <w:t>ЭТП ТЭК-Торг</w:t>
            </w:r>
          </w:p>
          <w:p w:rsidR="008271F8" w:rsidRPr="001A5364" w:rsidRDefault="009B493B">
            <w:pPr>
              <w:spacing w:after="0" w:line="240" w:lineRule="auto"/>
              <w:rPr>
                <w:lang w:val="ru-RU"/>
              </w:rPr>
            </w:pPr>
            <w:r w:rsidRPr="001A5364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1A5364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1A5364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1A5364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1A5364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495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1F8" w:rsidRDefault="00C139F8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lang w:val="ru-RU"/>
              </w:rPr>
              <w:t>24</w:t>
            </w:r>
            <w:r w:rsidR="009B493B">
              <w:rPr>
                <w:color w:val="000000"/>
                <w:position w:val="-3"/>
                <w:sz w:val="24"/>
                <w:szCs w:val="24"/>
              </w:rPr>
              <w:t>.06.2026 г.</w:t>
            </w:r>
          </w:p>
          <w:p w:rsidR="008271F8" w:rsidRDefault="009B493B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8271F8" w:rsidRPr="001A5364" w:rsidRDefault="009B493B">
      <w:pPr>
        <w:spacing w:before="120" w:after="120" w:line="240" w:lineRule="auto"/>
        <w:ind w:left="255" w:hanging="240"/>
        <w:rPr>
          <w:lang w:val="ru-RU"/>
        </w:rPr>
      </w:pPr>
      <w:r>
        <w:rPr>
          <w:color w:val="000000"/>
          <w:sz w:val="24"/>
          <w:szCs w:val="24"/>
        </w:rPr>
        <w:t> </w:t>
      </w:r>
      <w:r w:rsidRPr="001A5364">
        <w:rPr>
          <w:color w:val="000000"/>
          <w:sz w:val="24"/>
          <w:szCs w:val="24"/>
          <w:lang w:val="ru-RU"/>
        </w:rPr>
        <w:t>1. Организатор закупки: АКЦИОНЕРНОЕ ОБЩЕСТВО "ЭЛЕКТРОСЕТИ КУБАНИ"</w:t>
      </w:r>
    </w:p>
    <w:p w:rsidR="008271F8" w:rsidRPr="001A5364" w:rsidRDefault="009B493B">
      <w:pPr>
        <w:spacing w:before="120" w:after="120" w:line="240" w:lineRule="auto"/>
        <w:ind w:left="255" w:hanging="240"/>
        <w:rPr>
          <w:lang w:val="ru-RU"/>
        </w:rPr>
      </w:pPr>
      <w:r w:rsidRPr="001A5364">
        <w:rPr>
          <w:color w:val="000000"/>
          <w:sz w:val="24"/>
          <w:szCs w:val="24"/>
          <w:lang w:val="ru-RU"/>
        </w:rPr>
        <w:t xml:space="preserve">2. Контактное лицо: Горячева Ольга Николаевна, 88619921092,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goryachevaon</w:t>
        </w:r>
        <w:r w:rsidRPr="001A5364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1A5364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8271F8" w:rsidRPr="001A5364" w:rsidRDefault="009B493B">
      <w:pPr>
        <w:spacing w:before="120" w:after="120" w:line="240" w:lineRule="auto"/>
        <w:ind w:left="255" w:hanging="240"/>
        <w:rPr>
          <w:lang w:val="ru-RU"/>
        </w:rPr>
      </w:pPr>
      <w:r w:rsidRPr="001A5364">
        <w:rPr>
          <w:color w:val="000000"/>
          <w:sz w:val="24"/>
          <w:szCs w:val="24"/>
          <w:lang w:val="ru-RU"/>
        </w:rPr>
        <w:t>3. Наименование закупки: Поставка автогидроподъемника с высотой подъема 18 м для нужд филиала АО «Электросети Кубани» «Геленджикэлектросеть»</w:t>
      </w:r>
    </w:p>
    <w:p w:rsidR="008271F8" w:rsidRPr="001A5364" w:rsidRDefault="009B493B">
      <w:pPr>
        <w:spacing w:before="120" w:after="120" w:line="240" w:lineRule="auto"/>
        <w:ind w:left="255" w:hanging="240"/>
        <w:rPr>
          <w:lang w:val="ru-RU"/>
        </w:rPr>
      </w:pPr>
      <w:r w:rsidRPr="001A5364">
        <w:rPr>
          <w:color w:val="000000"/>
          <w:sz w:val="24"/>
          <w:szCs w:val="24"/>
          <w:lang w:val="ru-RU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1A5364">
        <w:rPr>
          <w:color w:val="000000"/>
          <w:sz w:val="24"/>
          <w:szCs w:val="24"/>
          <w:lang w:val="ru-RU"/>
        </w:rPr>
        <w:t xml:space="preserve"> 09.06.2026 по 18.06.2026</w:t>
      </w:r>
    </w:p>
    <w:p w:rsidR="008271F8" w:rsidRPr="001A5364" w:rsidRDefault="009B493B">
      <w:pPr>
        <w:spacing w:before="120" w:after="120" w:line="240" w:lineRule="auto"/>
        <w:ind w:left="255" w:hanging="240"/>
        <w:rPr>
          <w:lang w:val="ru-RU"/>
        </w:rPr>
      </w:pPr>
      <w:r w:rsidRPr="001A5364">
        <w:rPr>
          <w:color w:val="000000"/>
          <w:sz w:val="24"/>
          <w:szCs w:val="24"/>
          <w:lang w:val="ru-RU"/>
        </w:rPr>
        <w:t>5. Дата начала подачи заявок: 09.06.2026</w:t>
      </w:r>
    </w:p>
    <w:p w:rsidR="008271F8" w:rsidRPr="001A5364" w:rsidRDefault="009B493B">
      <w:pPr>
        <w:spacing w:before="120" w:after="120" w:line="240" w:lineRule="auto"/>
        <w:ind w:left="255" w:hanging="240"/>
        <w:rPr>
          <w:lang w:val="ru-RU"/>
        </w:rPr>
      </w:pPr>
      <w:r w:rsidRPr="001A5364">
        <w:rPr>
          <w:color w:val="000000"/>
          <w:sz w:val="24"/>
          <w:szCs w:val="24"/>
          <w:lang w:val="ru-RU"/>
        </w:rPr>
        <w:t>6. Дата и время окончания подачи заявок: 18.06.2026 16 ч. 00 мин. (по московскому времени)</w:t>
      </w:r>
    </w:p>
    <w:p w:rsidR="008271F8" w:rsidRPr="001A5364" w:rsidRDefault="009B493B">
      <w:pPr>
        <w:spacing w:before="120" w:after="120" w:line="240" w:lineRule="auto"/>
        <w:ind w:left="255" w:hanging="240"/>
        <w:rPr>
          <w:lang w:val="ru-RU"/>
        </w:rPr>
      </w:pPr>
      <w:r w:rsidRPr="001A5364">
        <w:rPr>
          <w:color w:val="000000"/>
          <w:sz w:val="24"/>
          <w:szCs w:val="24"/>
          <w:lang w:val="ru-RU"/>
        </w:rPr>
        <w:t>7. Дата подведения итогов: 29.06.2026</w:t>
      </w:r>
    </w:p>
    <w:p w:rsidR="008271F8" w:rsidRPr="001A5364" w:rsidRDefault="009B493B">
      <w:pPr>
        <w:spacing w:before="120" w:after="120" w:line="240" w:lineRule="auto"/>
        <w:ind w:left="255" w:hanging="240"/>
        <w:rPr>
          <w:lang w:val="ru-RU"/>
        </w:rPr>
      </w:pPr>
      <w:r w:rsidRPr="001A5364">
        <w:rPr>
          <w:color w:val="000000"/>
          <w:sz w:val="24"/>
          <w:szCs w:val="24"/>
          <w:lang w:val="ru-RU"/>
        </w:rPr>
        <w:t>8. Место подведения итогов:</w:t>
      </w:r>
    </w:p>
    <w:p w:rsidR="008271F8" w:rsidRPr="001A5364" w:rsidRDefault="009B493B">
      <w:pPr>
        <w:spacing w:before="120" w:after="120" w:line="240" w:lineRule="auto"/>
        <w:ind w:left="255" w:hanging="240"/>
        <w:rPr>
          <w:lang w:val="ru-RU"/>
        </w:rPr>
      </w:pPr>
      <w:r w:rsidRPr="001A5364">
        <w:rPr>
          <w:color w:val="000000"/>
          <w:sz w:val="24"/>
          <w:szCs w:val="24"/>
          <w:lang w:val="ru-RU"/>
        </w:rPr>
        <w:t>9. Состав комиссии:</w:t>
      </w:r>
    </w:p>
    <w:p w:rsidR="008271F8" w:rsidRPr="001A5364" w:rsidRDefault="009B493B">
      <w:pPr>
        <w:spacing w:before="120" w:after="120" w:line="240" w:lineRule="auto"/>
        <w:ind w:left="255"/>
        <w:rPr>
          <w:lang w:val="ru-RU"/>
        </w:rPr>
      </w:pPr>
      <w:r w:rsidRPr="001A5364">
        <w:rPr>
          <w:color w:val="000000"/>
          <w:sz w:val="24"/>
          <w:szCs w:val="24"/>
          <w:lang w:val="ru-RU"/>
        </w:rPr>
        <w:t>На заседании комиссии по подведению итогов запроса котировок 32616096571,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2977"/>
        <w:gridCol w:w="2671"/>
      </w:tblGrid>
      <w:tr w:rsidR="001A5364" w:rsidTr="001A5364">
        <w:tc>
          <w:tcPr>
            <w:tcW w:w="425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5364" w:rsidRDefault="001A5364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5364" w:rsidRDefault="001A536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67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5364" w:rsidRDefault="001A5364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1A5364" w:rsidTr="001A5364">
        <w:tc>
          <w:tcPr>
            <w:tcW w:w="425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5364" w:rsidRDefault="001A53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5364" w:rsidRDefault="001A53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267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5364" w:rsidRDefault="001A536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1A5364" w:rsidTr="001A5364">
        <w:tc>
          <w:tcPr>
            <w:tcW w:w="425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5364" w:rsidRDefault="001A53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5364" w:rsidRDefault="001A53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67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5364" w:rsidRDefault="001A536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1A5364" w:rsidTr="001A5364">
        <w:tc>
          <w:tcPr>
            <w:tcW w:w="425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5364" w:rsidRDefault="001A53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5364" w:rsidRDefault="001A53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67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5364" w:rsidRDefault="00C139F8">
            <w:pPr>
              <w:jc w:val="center"/>
            </w:pPr>
            <w:r w:rsidRPr="00C139F8">
              <w:rPr>
                <w:color w:val="000000"/>
                <w:position w:val="-3"/>
                <w:sz w:val="24"/>
                <w:szCs w:val="24"/>
                <w:lang w:val="ru-RU"/>
              </w:rPr>
              <w:t>Присутствовал</w:t>
            </w:r>
          </w:p>
        </w:tc>
      </w:tr>
      <w:tr w:rsidR="001A5364" w:rsidTr="001A5364">
        <w:tc>
          <w:tcPr>
            <w:tcW w:w="425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5364" w:rsidRDefault="001A53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5364" w:rsidRDefault="001A53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67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5364" w:rsidRDefault="001A536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1A5364" w:rsidTr="001A5364">
        <w:tc>
          <w:tcPr>
            <w:tcW w:w="425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5364" w:rsidRDefault="001A53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5364" w:rsidRDefault="001A53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67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5364" w:rsidRDefault="001A536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1A5364" w:rsidTr="001A5364">
        <w:tc>
          <w:tcPr>
            <w:tcW w:w="425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5364" w:rsidRDefault="001A53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5364" w:rsidRDefault="001A53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67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5364" w:rsidRDefault="001A536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1A5364" w:rsidTr="001A5364">
        <w:tc>
          <w:tcPr>
            <w:tcW w:w="425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5364" w:rsidRDefault="001A53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5364" w:rsidRDefault="001A53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267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5364" w:rsidRDefault="001A536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8271F8" w:rsidRPr="001A5364" w:rsidRDefault="009B493B">
      <w:pPr>
        <w:spacing w:before="120" w:after="120" w:line="240" w:lineRule="auto"/>
        <w:ind w:left="255"/>
        <w:rPr>
          <w:lang w:val="ru-RU"/>
        </w:rPr>
      </w:pPr>
      <w:r w:rsidRPr="001A5364">
        <w:rPr>
          <w:color w:val="000000"/>
          <w:sz w:val="24"/>
          <w:szCs w:val="24"/>
          <w:lang w:val="ru-RU"/>
        </w:rPr>
        <w:t>Всего на заседании присутствовало 7 член</w:t>
      </w:r>
      <w:proofErr w:type="gramStart"/>
      <w:r w:rsidRPr="001A5364">
        <w:rPr>
          <w:color w:val="000000"/>
          <w:sz w:val="24"/>
          <w:szCs w:val="24"/>
          <w:lang w:val="ru-RU"/>
        </w:rPr>
        <w:t>а(</w:t>
      </w:r>
      <w:proofErr w:type="spellStart"/>
      <w:proofErr w:type="gramEnd"/>
      <w:r w:rsidRPr="001A5364">
        <w:rPr>
          <w:color w:val="000000"/>
          <w:sz w:val="24"/>
          <w:szCs w:val="24"/>
          <w:lang w:val="ru-RU"/>
        </w:rPr>
        <w:t>ов</w:t>
      </w:r>
      <w:proofErr w:type="spellEnd"/>
      <w:r w:rsidRPr="001A5364">
        <w:rPr>
          <w:color w:val="000000"/>
          <w:sz w:val="24"/>
          <w:szCs w:val="24"/>
          <w:lang w:val="ru-RU"/>
        </w:rPr>
        <w:t>) комиссии. Кворум имеется. Заседание правомочно.</w:t>
      </w:r>
    </w:p>
    <w:p w:rsidR="008271F8" w:rsidRPr="001A5364" w:rsidRDefault="009B493B">
      <w:pPr>
        <w:spacing w:before="120" w:after="120" w:line="240" w:lineRule="auto"/>
        <w:ind w:left="375" w:hanging="384"/>
        <w:rPr>
          <w:lang w:val="ru-RU"/>
        </w:rPr>
      </w:pPr>
      <w:r w:rsidRPr="001A5364">
        <w:rPr>
          <w:color w:val="000000"/>
          <w:sz w:val="24"/>
          <w:szCs w:val="24"/>
          <w:lang w:val="ru-RU"/>
        </w:rPr>
        <w:t>10. Сведения о предмете договора и заявках, поданных на участие в закупке:</w:t>
      </w:r>
    </w:p>
    <w:p w:rsidR="008271F8" w:rsidRPr="001A5364" w:rsidRDefault="009B493B">
      <w:pPr>
        <w:spacing w:before="240" w:after="240" w:line="240" w:lineRule="auto"/>
        <w:ind w:left="990" w:hanging="960"/>
        <w:rPr>
          <w:lang w:val="ru-RU"/>
        </w:rPr>
      </w:pPr>
      <w:r w:rsidRPr="001A5364">
        <w:rPr>
          <w:b/>
          <w:bCs/>
          <w:color w:val="000000"/>
          <w:sz w:val="24"/>
          <w:szCs w:val="24"/>
          <w:lang w:val="ru-RU"/>
        </w:rPr>
        <w:t>Лот №1: Поставка автогидроподъемника с высотой подъема 18 м для нужд филиала АО «Электросети Кубани» «Геленджикэлектросеть»</w:t>
      </w:r>
    </w:p>
    <w:p w:rsidR="008271F8" w:rsidRDefault="009B493B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8271F8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1F8" w:rsidRDefault="009B493B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8271F8" w:rsidRPr="001A5364" w:rsidRDefault="009B493B">
      <w:pPr>
        <w:spacing w:before="120" w:after="120" w:line="240" w:lineRule="auto"/>
        <w:ind w:left="720" w:hanging="720"/>
        <w:rPr>
          <w:lang w:val="ru-RU"/>
        </w:rPr>
      </w:pPr>
      <w:r w:rsidRPr="001A5364">
        <w:rPr>
          <w:color w:val="000000"/>
          <w:sz w:val="24"/>
          <w:szCs w:val="24"/>
          <w:lang w:val="ru-RU"/>
        </w:rPr>
        <w:t>10.1.2. Начальная (максимальная) цена договора: 11 990 500,00 (Российский рубль).</w:t>
      </w:r>
    </w:p>
    <w:p w:rsidR="008271F8" w:rsidRPr="001A5364" w:rsidRDefault="009B493B">
      <w:pPr>
        <w:spacing w:before="120" w:after="120" w:line="240" w:lineRule="auto"/>
        <w:ind w:left="720" w:hanging="720"/>
        <w:rPr>
          <w:lang w:val="ru-RU"/>
        </w:rPr>
      </w:pPr>
      <w:r w:rsidRPr="001A5364">
        <w:rPr>
          <w:color w:val="000000"/>
          <w:sz w:val="24"/>
          <w:szCs w:val="24"/>
          <w:lang w:val="ru-RU"/>
        </w:rPr>
        <w:t>10.1.3. Сведения о сроке исполнения договора: в соответствии с требованиями документации.</w:t>
      </w:r>
    </w:p>
    <w:p w:rsidR="008271F8" w:rsidRDefault="009B493B">
      <w:pPr>
        <w:spacing w:before="120" w:after="120" w:line="240" w:lineRule="auto"/>
        <w:ind w:left="720" w:hanging="72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</w:rPr>
        <w:t xml:space="preserve">10.1.4. </w:t>
      </w:r>
      <w:proofErr w:type="spellStart"/>
      <w:r>
        <w:rPr>
          <w:color w:val="000000"/>
          <w:sz w:val="24"/>
          <w:szCs w:val="24"/>
        </w:rPr>
        <w:t>Классификация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товаров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работ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услуг</w:t>
      </w:r>
      <w:proofErr w:type="spellEnd"/>
      <w:r>
        <w:rPr>
          <w:color w:val="000000"/>
          <w:sz w:val="24"/>
          <w:szCs w:val="24"/>
        </w:rPr>
        <w:t>:</w:t>
      </w:r>
    </w:p>
    <w:p w:rsidR="001A5364" w:rsidRPr="001A5364" w:rsidRDefault="001A5364">
      <w:pPr>
        <w:spacing w:before="120" w:after="120" w:line="240" w:lineRule="auto"/>
        <w:ind w:left="720" w:hanging="720"/>
        <w:rPr>
          <w:lang w:val="ru-RU"/>
        </w:rPr>
      </w:pP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3402"/>
        <w:gridCol w:w="2104"/>
      </w:tblGrid>
      <w:tr w:rsidR="008271F8" w:rsidTr="001A5364">
        <w:tc>
          <w:tcPr>
            <w:tcW w:w="439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1F8" w:rsidRDefault="009B493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lastRenderedPageBreak/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40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1F8" w:rsidRDefault="009B493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10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1F8" w:rsidRDefault="009B493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8271F8" w:rsidTr="001A5364">
        <w:tc>
          <w:tcPr>
            <w:tcW w:w="439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1F8" w:rsidRPr="001A5364" w:rsidRDefault="009B493B">
            <w:pPr>
              <w:jc w:val="center"/>
              <w:rPr>
                <w:lang w:val="ru-RU"/>
              </w:rPr>
            </w:pPr>
            <w:r w:rsidRPr="001A5364">
              <w:rPr>
                <w:color w:val="000000"/>
                <w:position w:val="-3"/>
                <w:sz w:val="24"/>
                <w:szCs w:val="24"/>
                <w:lang w:val="ru-RU"/>
              </w:rPr>
              <w:t>29.10.59.270 Средства транспортные, оснащенные подъемниками с рабочими платформами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1F8" w:rsidRDefault="009B493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29.10 Производство автотранспортных средств </w:t>
            </w:r>
          </w:p>
        </w:tc>
        <w:tc>
          <w:tcPr>
            <w:tcW w:w="210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1F8" w:rsidRDefault="009B493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(шт) </w:t>
            </w:r>
          </w:p>
        </w:tc>
      </w:tr>
    </w:tbl>
    <w:p w:rsidR="008271F8" w:rsidRPr="001A5364" w:rsidRDefault="009B493B">
      <w:pPr>
        <w:spacing w:before="120" w:after="120" w:line="240" w:lineRule="auto"/>
        <w:ind w:left="720" w:hanging="720"/>
        <w:rPr>
          <w:lang w:val="ru-RU"/>
        </w:rPr>
      </w:pPr>
      <w:r w:rsidRPr="001A5364">
        <w:rPr>
          <w:color w:val="000000"/>
          <w:sz w:val="24"/>
          <w:szCs w:val="24"/>
          <w:lang w:val="ru-RU"/>
        </w:rPr>
        <w:t>10.1.5. Подведение итогов закупки осуществляется по заявке следующего участника: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278"/>
        <w:gridCol w:w="1984"/>
        <w:gridCol w:w="1699"/>
        <w:gridCol w:w="1135"/>
        <w:gridCol w:w="2814"/>
      </w:tblGrid>
      <w:tr w:rsidR="001A5364" w:rsidTr="001A536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1F8" w:rsidRDefault="009B493B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1F8" w:rsidRDefault="009B493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1F8" w:rsidRPr="001A5364" w:rsidRDefault="009B493B">
            <w:pPr>
              <w:jc w:val="center"/>
              <w:rPr>
                <w:lang w:val="ru-RU"/>
              </w:rPr>
            </w:pPr>
            <w:r w:rsidRPr="001A5364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1A5364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85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1F8" w:rsidRDefault="009B493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Ценовое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предложение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57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1F8" w:rsidRDefault="009B493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%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сниже</w:t>
            </w:r>
            <w:proofErr w:type="spellEnd"/>
            <w:r w:rsidR="001A5364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-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ния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1F8" w:rsidRDefault="009B493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8271F8" w:rsidRPr="00C139F8" w:rsidTr="001A536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1F8" w:rsidRDefault="009B493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1F8" w:rsidRDefault="009B493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500285 </w:t>
            </w:r>
          </w:p>
        </w:tc>
        <w:tc>
          <w:tcPr>
            <w:tcW w:w="10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1F8" w:rsidRDefault="009B493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18.06.2026 10:42 </w:t>
            </w:r>
          </w:p>
        </w:tc>
        <w:tc>
          <w:tcPr>
            <w:tcW w:w="85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1F8" w:rsidRDefault="009B493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11 960 500,00 (Российский рубль) </w:t>
            </w:r>
          </w:p>
        </w:tc>
        <w:tc>
          <w:tcPr>
            <w:tcW w:w="57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1F8" w:rsidRDefault="009B493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0.25 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1F8" w:rsidRPr="001A5364" w:rsidRDefault="009B493B">
            <w:pPr>
              <w:jc w:val="center"/>
              <w:rPr>
                <w:lang w:val="ru-RU"/>
              </w:rPr>
            </w:pPr>
            <w:r w:rsidRPr="001A5364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"КУБАНЬ-ЭЛЕКТРОМОТОРС"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8271F8" w:rsidRPr="001A5364" w:rsidRDefault="009B493B">
      <w:pPr>
        <w:spacing w:before="120" w:after="120" w:line="240" w:lineRule="auto"/>
        <w:ind w:left="720" w:hanging="720"/>
        <w:rPr>
          <w:lang w:val="ru-RU"/>
        </w:rPr>
      </w:pPr>
      <w:r w:rsidRPr="001A5364">
        <w:rPr>
          <w:color w:val="000000"/>
          <w:sz w:val="24"/>
          <w:szCs w:val="24"/>
          <w:lang w:val="ru-RU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278"/>
        <w:gridCol w:w="1986"/>
        <w:gridCol w:w="3824"/>
        <w:gridCol w:w="1822"/>
      </w:tblGrid>
      <w:tr w:rsidR="008271F8" w:rsidTr="001A536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1F8" w:rsidRDefault="009B493B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1F8" w:rsidRDefault="009B493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1F8" w:rsidRPr="001A5364" w:rsidRDefault="009B493B">
            <w:pPr>
              <w:jc w:val="center"/>
              <w:rPr>
                <w:lang w:val="ru-RU"/>
              </w:rPr>
            </w:pPr>
            <w:r w:rsidRPr="001A5364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1A5364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93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1F8" w:rsidRDefault="009B493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9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1F8" w:rsidRDefault="009B493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8271F8" w:rsidTr="001A536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1F8" w:rsidRDefault="009B493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1F8" w:rsidRDefault="009B493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500285 </w:t>
            </w:r>
          </w:p>
        </w:tc>
        <w:tc>
          <w:tcPr>
            <w:tcW w:w="100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1F8" w:rsidRDefault="009B493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18.06.2026 10:42 </w:t>
            </w:r>
          </w:p>
        </w:tc>
        <w:tc>
          <w:tcPr>
            <w:tcW w:w="193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1F8" w:rsidRPr="001A5364" w:rsidRDefault="009B493B">
            <w:pPr>
              <w:jc w:val="center"/>
              <w:rPr>
                <w:lang w:val="ru-RU"/>
              </w:rPr>
            </w:pPr>
            <w:r w:rsidRPr="001A5364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"КУБАНЬ-ЭЛЕКТРОМОТОРС"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9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1F8" w:rsidRDefault="009B493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8271F8" w:rsidRPr="001A5364" w:rsidRDefault="009B493B">
      <w:pPr>
        <w:spacing w:before="120" w:after="120" w:line="240" w:lineRule="auto"/>
        <w:ind w:left="720" w:hanging="720"/>
        <w:rPr>
          <w:lang w:val="ru-RU"/>
        </w:rPr>
      </w:pPr>
      <w:r w:rsidRPr="001A5364">
        <w:rPr>
          <w:color w:val="000000"/>
          <w:sz w:val="24"/>
          <w:szCs w:val="24"/>
          <w:lang w:val="ru-RU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3117"/>
        <w:gridCol w:w="1822"/>
      </w:tblGrid>
      <w:tr w:rsidR="001A5364" w:rsidTr="001A5364">
        <w:tc>
          <w:tcPr>
            <w:tcW w:w="25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5364" w:rsidRDefault="001A536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5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5364" w:rsidRDefault="001A536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9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5364" w:rsidRDefault="001A536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1A5364" w:rsidTr="001A5364">
        <w:tc>
          <w:tcPr>
            <w:tcW w:w="25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5364" w:rsidRDefault="001A536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Бештоков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Марат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Мухадинович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5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5364" w:rsidRDefault="001A53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9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5364" w:rsidRDefault="001A53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1A5364" w:rsidTr="001A5364">
        <w:tc>
          <w:tcPr>
            <w:tcW w:w="25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5364" w:rsidRDefault="001A536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Алексей Юрьевич </w:t>
            </w:r>
          </w:p>
        </w:tc>
        <w:tc>
          <w:tcPr>
            <w:tcW w:w="15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5364" w:rsidRDefault="001A53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9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5364" w:rsidRDefault="001A53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C139F8" w:rsidTr="001A5364">
        <w:tc>
          <w:tcPr>
            <w:tcW w:w="25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39F8" w:rsidRPr="00C139F8" w:rsidRDefault="00C139F8">
            <w:pPr>
              <w:jc w:val="center"/>
              <w:rPr>
                <w:color w:val="000000"/>
                <w:position w:val="-3"/>
                <w:sz w:val="24"/>
                <w:szCs w:val="24"/>
                <w:lang w:val="ru-RU"/>
              </w:rPr>
            </w:pPr>
            <w:r>
              <w:rPr>
                <w:color w:val="000000"/>
                <w:position w:val="-3"/>
                <w:sz w:val="24"/>
                <w:szCs w:val="24"/>
                <w:lang w:val="ru-RU"/>
              </w:rPr>
              <w:t>Семенов Федор Иванович</w:t>
            </w:r>
          </w:p>
        </w:tc>
        <w:tc>
          <w:tcPr>
            <w:tcW w:w="15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39F8" w:rsidRDefault="00C139F8" w:rsidP="00321032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Член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9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39F8" w:rsidRDefault="00C139F8" w:rsidP="00321032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За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1A5364" w:rsidTr="001A5364">
        <w:tc>
          <w:tcPr>
            <w:tcW w:w="25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5364" w:rsidRDefault="001A536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Макушин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Вадим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Васильевич </w:t>
            </w:r>
          </w:p>
        </w:tc>
        <w:tc>
          <w:tcPr>
            <w:tcW w:w="15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5364" w:rsidRDefault="001A53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9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5364" w:rsidRDefault="001A53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1A5364" w:rsidTr="001A5364">
        <w:tc>
          <w:tcPr>
            <w:tcW w:w="25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5364" w:rsidRDefault="001A53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15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5364" w:rsidRDefault="001A53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9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5364" w:rsidRDefault="001A53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1A5364" w:rsidTr="001A5364">
        <w:tc>
          <w:tcPr>
            <w:tcW w:w="25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5364" w:rsidRDefault="001A536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Маммеев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Мурат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Валерьевич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5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5364" w:rsidRDefault="001A53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9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5364" w:rsidRDefault="001A53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1A5364" w:rsidTr="001A5364">
        <w:tc>
          <w:tcPr>
            <w:tcW w:w="25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5364" w:rsidRDefault="001A53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5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5364" w:rsidRDefault="001A53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9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5364" w:rsidRDefault="001A53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8271F8" w:rsidRDefault="009B493B">
      <w:pPr>
        <w:spacing w:before="120" w:after="120" w:line="240" w:lineRule="auto"/>
        <w:ind w:left="720" w:hanging="720"/>
        <w:rPr>
          <w:color w:val="000000"/>
          <w:sz w:val="24"/>
          <w:szCs w:val="24"/>
          <w:lang w:val="ru-RU"/>
        </w:rPr>
      </w:pPr>
      <w:r w:rsidRPr="001A5364">
        <w:rPr>
          <w:color w:val="000000"/>
          <w:sz w:val="24"/>
          <w:szCs w:val="24"/>
          <w:lang w:val="ru-RU"/>
        </w:rPr>
        <w:t xml:space="preserve">10.1.8. Сведения об итоговых позициях участников, </w:t>
      </w:r>
      <w:proofErr w:type="gramStart"/>
      <w:r w:rsidRPr="001A5364">
        <w:rPr>
          <w:color w:val="000000"/>
          <w:sz w:val="24"/>
          <w:szCs w:val="24"/>
          <w:lang w:val="ru-RU"/>
        </w:rPr>
        <w:t>заявки</w:t>
      </w:r>
      <w:proofErr w:type="gramEnd"/>
      <w:r w:rsidRPr="001A5364">
        <w:rPr>
          <w:color w:val="000000"/>
          <w:sz w:val="24"/>
          <w:szCs w:val="24"/>
          <w:lang w:val="ru-RU"/>
        </w:rPr>
        <w:t xml:space="preserve"> на участие которых были признаны соответствующими требованиям, предъявляемым к участникам запроса котировок</w:t>
      </w:r>
    </w:p>
    <w:p w:rsidR="001A5364" w:rsidRDefault="001A5364">
      <w:pPr>
        <w:spacing w:before="120" w:after="120" w:line="240" w:lineRule="auto"/>
        <w:ind w:left="720" w:hanging="720"/>
        <w:rPr>
          <w:color w:val="000000"/>
          <w:sz w:val="24"/>
          <w:szCs w:val="24"/>
          <w:lang w:val="ru-RU"/>
        </w:rPr>
      </w:pPr>
    </w:p>
    <w:p w:rsidR="001A5364" w:rsidRDefault="001A5364">
      <w:pPr>
        <w:spacing w:before="120" w:after="120" w:line="240" w:lineRule="auto"/>
        <w:ind w:left="720" w:hanging="720"/>
        <w:rPr>
          <w:color w:val="000000"/>
          <w:sz w:val="24"/>
          <w:szCs w:val="24"/>
          <w:lang w:val="ru-RU"/>
        </w:rPr>
      </w:pPr>
    </w:p>
    <w:p w:rsidR="001A5364" w:rsidRPr="001A5364" w:rsidRDefault="001A5364">
      <w:pPr>
        <w:spacing w:before="120" w:after="120" w:line="240" w:lineRule="auto"/>
        <w:ind w:left="720" w:hanging="720"/>
        <w:rPr>
          <w:lang w:val="ru-RU"/>
        </w:rPr>
      </w:pP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2977"/>
        <w:gridCol w:w="2268"/>
        <w:gridCol w:w="1559"/>
        <w:gridCol w:w="1396"/>
      </w:tblGrid>
      <w:tr w:rsidR="008271F8" w:rsidTr="001A5364"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1F8" w:rsidRDefault="009B493B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Итоговая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позиция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1F8" w:rsidRDefault="009B493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226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1F8" w:rsidRDefault="009B493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Лучшее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ценовое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1F8" w:rsidRDefault="009B493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39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1F8" w:rsidRDefault="009B493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8271F8" w:rsidTr="001A5364"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1F8" w:rsidRDefault="009B493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Победитель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1F8" w:rsidRPr="001A5364" w:rsidRDefault="009B493B">
            <w:pPr>
              <w:jc w:val="center"/>
              <w:rPr>
                <w:lang w:val="ru-RU"/>
              </w:rPr>
            </w:pPr>
            <w:r w:rsidRPr="001A5364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"КУБАНЬ-ЭЛЕКТРОМОТОРС"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1F8" w:rsidRDefault="009B493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11 960 500,00 (Российский рубль) 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1F8" w:rsidRDefault="009B493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39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1F8" w:rsidRDefault="009B493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500285 </w:t>
            </w:r>
          </w:p>
        </w:tc>
      </w:tr>
    </w:tbl>
    <w:p w:rsidR="008271F8" w:rsidRPr="001A5364" w:rsidRDefault="009B493B">
      <w:pPr>
        <w:spacing w:before="120" w:after="120" w:line="240" w:lineRule="auto"/>
        <w:ind w:left="375" w:hanging="384"/>
        <w:rPr>
          <w:lang w:val="ru-RU"/>
        </w:rPr>
      </w:pPr>
      <w:r w:rsidRPr="001A5364">
        <w:rPr>
          <w:color w:val="000000"/>
          <w:sz w:val="24"/>
          <w:szCs w:val="24"/>
          <w:lang w:val="ru-RU"/>
        </w:rPr>
        <w:t>10.1.9. На основании результатов подведения итогов было принято решение:</w:t>
      </w:r>
    </w:p>
    <w:p w:rsidR="001A5364" w:rsidRPr="001A5364" w:rsidRDefault="001A5364" w:rsidP="001A5364">
      <w:pPr>
        <w:spacing w:before="120" w:after="120" w:line="240" w:lineRule="auto"/>
        <w:ind w:left="375" w:firstLine="51"/>
        <w:rPr>
          <w:rFonts w:ascii="Times New Roman" w:eastAsia="Times New Roman" w:hAnsi="Times New Roman" w:cs="Times New Roman"/>
          <w:lang w:val="ru-RU" w:eastAsia="ru-RU"/>
        </w:rPr>
      </w:pPr>
      <w:r w:rsidRPr="001A536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Признать процедуру несостоявшейся и, согласно п. 5.7.5 Положения о закупках товаров, работ, услуг АО «Электросети Кубани», заключить договор с ОБЩЕСТВО С ОГРАНИЧЕННОЙ ОТВЕТСТВЕННОСТЬЮ "КУБАНЬ-ЭЛЕКТРОМОТОРС", как единственным участником закупки.</w:t>
      </w:r>
    </w:p>
    <w:p w:rsidR="001A5364" w:rsidRPr="001A5364" w:rsidRDefault="001A5364" w:rsidP="001A5364">
      <w:pPr>
        <w:spacing w:before="120" w:after="120" w:line="240" w:lineRule="auto"/>
        <w:ind w:left="375" w:hanging="384"/>
        <w:rPr>
          <w:rFonts w:ascii="Times New Roman" w:eastAsia="Times New Roman" w:hAnsi="Times New Roman" w:cs="Times New Roman"/>
          <w:lang w:val="ru-RU" w:eastAsia="ru-RU"/>
        </w:rPr>
      </w:pPr>
      <w:r w:rsidRPr="001A536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12. Протокол подведения итогов запроса предложений подписан всеми присутствующими на заседании членами комиссии</w:t>
      </w:r>
    </w:p>
    <w:p w:rsidR="001A5364" w:rsidRPr="001A5364" w:rsidRDefault="001A5364" w:rsidP="001A5364">
      <w:pPr>
        <w:spacing w:before="120" w:after="120" w:line="240" w:lineRule="auto"/>
        <w:ind w:left="375" w:hanging="384"/>
        <w:rPr>
          <w:rFonts w:ascii="Times New Roman" w:eastAsia="Times New Roman" w:hAnsi="Times New Roman" w:cs="Times New Roman"/>
          <w:lang w:val="ru-RU" w:eastAsia="ru-RU"/>
        </w:rPr>
      </w:pPr>
      <w:r w:rsidRPr="001A536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13. Настоящий протокол подлежит размещению в Единой информационной системе в сфере закупок в порядке и в сроки, установленные Федеральным законом от 18 июля 2011 года № 223-ФЗ «О закупках товаров, работ, услуг отдельными видами юридических лиц» — федеральный закон Российской Федерации, регламентирующий порядок осуществления закупок отдельными видами юридических лиц.</w:t>
      </w:r>
    </w:p>
    <w:p w:rsidR="001A5364" w:rsidRPr="001A5364" w:rsidRDefault="001A5364" w:rsidP="001A536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1A536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A5364" w:rsidRPr="001A5364" w:rsidRDefault="001A5364" w:rsidP="001A5364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1A5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Подписи</w:t>
      </w:r>
      <w:proofErr w:type="spellEnd"/>
      <w:r w:rsidRPr="001A5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1A5364" w:rsidRPr="001A5364" w:rsidRDefault="001A5364" w:rsidP="001A5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1A5364" w:rsidRPr="001A5364" w:rsidRDefault="001A5364" w:rsidP="001A536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A536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4962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05"/>
        <w:gridCol w:w="4171"/>
        <w:gridCol w:w="2760"/>
      </w:tblGrid>
      <w:tr w:rsidR="001A5364" w:rsidRPr="001A5364" w:rsidTr="001A5364">
        <w:tc>
          <w:tcPr>
            <w:tcW w:w="2805" w:type="dxa"/>
            <w:vAlign w:val="center"/>
            <w:hideMark/>
          </w:tcPr>
          <w:p w:rsidR="001A5364" w:rsidRPr="001A5364" w:rsidRDefault="001A5364" w:rsidP="001A5364">
            <w:pPr>
              <w:spacing w:after="120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5364">
              <w:rPr>
                <w:rFonts w:ascii="Times New Roman" w:eastAsia="Times New Roman" w:hAnsi="Times New Roman" w:cs="Times New Roman"/>
              </w:rPr>
              <w:t>Председатель</w:t>
            </w:r>
            <w:proofErr w:type="spellEnd"/>
            <w:r w:rsidRPr="001A536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5364">
              <w:rPr>
                <w:rFonts w:ascii="Times New Roman" w:eastAsia="Times New Roman" w:hAnsi="Times New Roman" w:cs="Times New Roman"/>
              </w:rPr>
              <w:t>комиссии</w:t>
            </w:r>
            <w:proofErr w:type="spellEnd"/>
          </w:p>
        </w:tc>
        <w:tc>
          <w:tcPr>
            <w:tcW w:w="4171" w:type="dxa"/>
            <w:vAlign w:val="center"/>
            <w:hideMark/>
          </w:tcPr>
          <w:p w:rsidR="001A5364" w:rsidRPr="001A5364" w:rsidRDefault="001A5364" w:rsidP="001A5364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1A5364">
              <w:rPr>
                <w:rFonts w:ascii="Times New Roman" w:eastAsia="Times New Roman" w:hAnsi="Times New Roman" w:cs="Times New Roman"/>
              </w:rPr>
              <w:t>_________________________</w:t>
            </w:r>
          </w:p>
        </w:tc>
        <w:tc>
          <w:tcPr>
            <w:tcW w:w="2760" w:type="dxa"/>
            <w:vAlign w:val="center"/>
            <w:hideMark/>
          </w:tcPr>
          <w:p w:rsidR="001A5364" w:rsidRPr="001A5364" w:rsidRDefault="001A5364" w:rsidP="001A5364">
            <w:pPr>
              <w:spacing w:after="120"/>
              <w:rPr>
                <w:rFonts w:ascii="Times New Roman" w:eastAsia="Times New Roman" w:hAnsi="Times New Roman" w:cs="Times New Roman"/>
              </w:rPr>
            </w:pPr>
            <w:r w:rsidRPr="001A5364">
              <w:rPr>
                <w:rFonts w:ascii="Times New Roman" w:eastAsia="Times New Roman" w:hAnsi="Times New Roman" w:cs="Times New Roman"/>
                <w:lang w:val="ru-RU"/>
              </w:rPr>
              <w:t>М.М.</w:t>
            </w:r>
            <w:proofErr w:type="spellStart"/>
            <w:r w:rsidRPr="001A5364">
              <w:rPr>
                <w:rFonts w:ascii="Times New Roman" w:eastAsia="Times New Roman" w:hAnsi="Times New Roman" w:cs="Times New Roman"/>
              </w:rPr>
              <w:t>Бештоков</w:t>
            </w:r>
            <w:proofErr w:type="spellEnd"/>
            <w:r w:rsidRPr="001A536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A5364" w:rsidRPr="001A5364" w:rsidTr="001A5364">
        <w:tc>
          <w:tcPr>
            <w:tcW w:w="2805" w:type="dxa"/>
            <w:vAlign w:val="center"/>
            <w:hideMark/>
          </w:tcPr>
          <w:p w:rsidR="001A5364" w:rsidRPr="001A5364" w:rsidRDefault="001A5364" w:rsidP="001A5364">
            <w:pPr>
              <w:spacing w:after="120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5364">
              <w:rPr>
                <w:rFonts w:ascii="Times New Roman" w:eastAsia="Times New Roman" w:hAnsi="Times New Roman" w:cs="Times New Roman"/>
              </w:rPr>
              <w:t>Член</w:t>
            </w:r>
            <w:proofErr w:type="spellEnd"/>
            <w:r w:rsidRPr="001A536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5364">
              <w:rPr>
                <w:rFonts w:ascii="Times New Roman" w:eastAsia="Times New Roman" w:hAnsi="Times New Roman" w:cs="Times New Roman"/>
              </w:rPr>
              <w:t>комиссии</w:t>
            </w:r>
            <w:proofErr w:type="spellEnd"/>
          </w:p>
        </w:tc>
        <w:tc>
          <w:tcPr>
            <w:tcW w:w="4171" w:type="dxa"/>
            <w:vAlign w:val="center"/>
            <w:hideMark/>
          </w:tcPr>
          <w:p w:rsidR="001A5364" w:rsidRPr="001A5364" w:rsidRDefault="001A5364" w:rsidP="001A5364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1A5364">
              <w:rPr>
                <w:rFonts w:ascii="Times New Roman" w:eastAsia="Times New Roman" w:hAnsi="Times New Roman" w:cs="Times New Roman"/>
              </w:rPr>
              <w:t>_________________________</w:t>
            </w:r>
          </w:p>
        </w:tc>
        <w:tc>
          <w:tcPr>
            <w:tcW w:w="2760" w:type="dxa"/>
            <w:vAlign w:val="center"/>
            <w:hideMark/>
          </w:tcPr>
          <w:p w:rsidR="001A5364" w:rsidRPr="001A5364" w:rsidRDefault="001A5364" w:rsidP="001A5364">
            <w:pPr>
              <w:spacing w:after="12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1A5364">
              <w:rPr>
                <w:rFonts w:ascii="Times New Roman" w:eastAsia="Times New Roman" w:hAnsi="Times New Roman" w:cs="Times New Roman"/>
                <w:lang w:val="ru-RU"/>
              </w:rPr>
              <w:t>А.Ю.Стальченко</w:t>
            </w:r>
            <w:proofErr w:type="spellEnd"/>
          </w:p>
        </w:tc>
      </w:tr>
      <w:tr w:rsidR="00C139F8" w:rsidRPr="001A5364" w:rsidTr="001A5364">
        <w:tc>
          <w:tcPr>
            <w:tcW w:w="2805" w:type="dxa"/>
            <w:vAlign w:val="center"/>
          </w:tcPr>
          <w:p w:rsidR="00C139F8" w:rsidRPr="001A5364" w:rsidRDefault="00C139F8" w:rsidP="00321032">
            <w:pPr>
              <w:spacing w:after="120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5364">
              <w:rPr>
                <w:rFonts w:ascii="Times New Roman" w:eastAsia="Times New Roman" w:hAnsi="Times New Roman" w:cs="Times New Roman"/>
              </w:rPr>
              <w:t>Член</w:t>
            </w:r>
            <w:proofErr w:type="spellEnd"/>
            <w:r w:rsidRPr="001A536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5364">
              <w:rPr>
                <w:rFonts w:ascii="Times New Roman" w:eastAsia="Times New Roman" w:hAnsi="Times New Roman" w:cs="Times New Roman"/>
              </w:rPr>
              <w:t>комиссии</w:t>
            </w:r>
            <w:proofErr w:type="spellEnd"/>
          </w:p>
        </w:tc>
        <w:tc>
          <w:tcPr>
            <w:tcW w:w="4171" w:type="dxa"/>
            <w:vAlign w:val="center"/>
          </w:tcPr>
          <w:p w:rsidR="00C139F8" w:rsidRPr="001A5364" w:rsidRDefault="00C139F8" w:rsidP="00321032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1A5364">
              <w:rPr>
                <w:rFonts w:ascii="Times New Roman" w:eastAsia="Times New Roman" w:hAnsi="Times New Roman" w:cs="Times New Roman"/>
              </w:rPr>
              <w:t>_________________________</w:t>
            </w:r>
          </w:p>
        </w:tc>
        <w:tc>
          <w:tcPr>
            <w:tcW w:w="2760" w:type="dxa"/>
            <w:vAlign w:val="center"/>
          </w:tcPr>
          <w:p w:rsidR="00C139F8" w:rsidRPr="001A5364" w:rsidRDefault="00C139F8" w:rsidP="001A5364">
            <w:pPr>
              <w:spacing w:after="1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Ф.И.Семенов</w:t>
            </w:r>
            <w:bookmarkStart w:id="0" w:name="_GoBack"/>
            <w:bookmarkEnd w:id="0"/>
          </w:p>
        </w:tc>
      </w:tr>
      <w:tr w:rsidR="001A5364" w:rsidRPr="001A5364" w:rsidTr="001A5364">
        <w:tc>
          <w:tcPr>
            <w:tcW w:w="2805" w:type="dxa"/>
            <w:vAlign w:val="center"/>
            <w:hideMark/>
          </w:tcPr>
          <w:p w:rsidR="001A5364" w:rsidRPr="001A5364" w:rsidRDefault="001A5364" w:rsidP="001A5364">
            <w:pPr>
              <w:spacing w:after="120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5364">
              <w:rPr>
                <w:rFonts w:ascii="Times New Roman" w:eastAsia="Times New Roman" w:hAnsi="Times New Roman" w:cs="Times New Roman"/>
              </w:rPr>
              <w:t>Член</w:t>
            </w:r>
            <w:proofErr w:type="spellEnd"/>
            <w:r w:rsidRPr="001A536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5364">
              <w:rPr>
                <w:rFonts w:ascii="Times New Roman" w:eastAsia="Times New Roman" w:hAnsi="Times New Roman" w:cs="Times New Roman"/>
              </w:rPr>
              <w:t>комиссии</w:t>
            </w:r>
            <w:proofErr w:type="spellEnd"/>
          </w:p>
        </w:tc>
        <w:tc>
          <w:tcPr>
            <w:tcW w:w="4171" w:type="dxa"/>
            <w:vAlign w:val="center"/>
            <w:hideMark/>
          </w:tcPr>
          <w:p w:rsidR="001A5364" w:rsidRPr="001A5364" w:rsidRDefault="001A5364" w:rsidP="001A5364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1A5364">
              <w:rPr>
                <w:rFonts w:ascii="Times New Roman" w:eastAsia="Times New Roman" w:hAnsi="Times New Roman" w:cs="Times New Roman"/>
              </w:rPr>
              <w:t>_________________________</w:t>
            </w:r>
          </w:p>
        </w:tc>
        <w:tc>
          <w:tcPr>
            <w:tcW w:w="2760" w:type="dxa"/>
            <w:vAlign w:val="center"/>
            <w:hideMark/>
          </w:tcPr>
          <w:p w:rsidR="001A5364" w:rsidRPr="001A5364" w:rsidRDefault="001A5364" w:rsidP="001A5364">
            <w:pPr>
              <w:spacing w:after="12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1A5364">
              <w:rPr>
                <w:rFonts w:ascii="Times New Roman" w:eastAsia="Times New Roman" w:hAnsi="Times New Roman" w:cs="Times New Roman"/>
                <w:lang w:val="ru-RU"/>
              </w:rPr>
              <w:t>В.В.Макушин</w:t>
            </w:r>
            <w:proofErr w:type="spellEnd"/>
          </w:p>
        </w:tc>
      </w:tr>
      <w:tr w:rsidR="001A5364" w:rsidRPr="001A5364" w:rsidTr="001A5364">
        <w:tc>
          <w:tcPr>
            <w:tcW w:w="2805" w:type="dxa"/>
            <w:vAlign w:val="center"/>
            <w:hideMark/>
          </w:tcPr>
          <w:p w:rsidR="001A5364" w:rsidRPr="001A5364" w:rsidRDefault="001A5364" w:rsidP="001A5364">
            <w:pPr>
              <w:spacing w:after="120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5364">
              <w:rPr>
                <w:rFonts w:ascii="Times New Roman" w:eastAsia="Times New Roman" w:hAnsi="Times New Roman" w:cs="Times New Roman"/>
              </w:rPr>
              <w:t>Член</w:t>
            </w:r>
            <w:proofErr w:type="spellEnd"/>
            <w:r w:rsidRPr="001A536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5364">
              <w:rPr>
                <w:rFonts w:ascii="Times New Roman" w:eastAsia="Times New Roman" w:hAnsi="Times New Roman" w:cs="Times New Roman"/>
              </w:rPr>
              <w:t>комиссии</w:t>
            </w:r>
            <w:proofErr w:type="spellEnd"/>
          </w:p>
        </w:tc>
        <w:tc>
          <w:tcPr>
            <w:tcW w:w="4171" w:type="dxa"/>
            <w:vAlign w:val="center"/>
            <w:hideMark/>
          </w:tcPr>
          <w:p w:rsidR="001A5364" w:rsidRPr="001A5364" w:rsidRDefault="001A5364" w:rsidP="001A5364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1A5364">
              <w:rPr>
                <w:rFonts w:ascii="Times New Roman" w:eastAsia="Times New Roman" w:hAnsi="Times New Roman" w:cs="Times New Roman"/>
              </w:rPr>
              <w:t>_________________________</w:t>
            </w:r>
          </w:p>
        </w:tc>
        <w:tc>
          <w:tcPr>
            <w:tcW w:w="2760" w:type="dxa"/>
            <w:vAlign w:val="center"/>
            <w:hideMark/>
          </w:tcPr>
          <w:p w:rsidR="001A5364" w:rsidRPr="001A5364" w:rsidRDefault="001A5364" w:rsidP="001A5364">
            <w:pPr>
              <w:spacing w:after="120"/>
              <w:rPr>
                <w:rFonts w:ascii="Times New Roman" w:eastAsia="Times New Roman" w:hAnsi="Times New Roman" w:cs="Times New Roman"/>
                <w:lang w:val="ru-RU"/>
              </w:rPr>
            </w:pPr>
            <w:r w:rsidRPr="001A53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1A5364">
              <w:rPr>
                <w:rFonts w:ascii="Times New Roman" w:eastAsia="Times New Roman" w:hAnsi="Times New Roman" w:cs="Times New Roman"/>
              </w:rPr>
              <w:t>.</w:t>
            </w:r>
            <w:r w:rsidRPr="001A5364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1A5364">
              <w:rPr>
                <w:rFonts w:ascii="Times New Roman" w:eastAsia="Times New Roman" w:hAnsi="Times New Roman" w:cs="Times New Roman"/>
              </w:rPr>
              <w:t>.Евсеев</w:t>
            </w:r>
          </w:p>
        </w:tc>
      </w:tr>
      <w:tr w:rsidR="001A5364" w:rsidRPr="001A5364" w:rsidTr="001A5364">
        <w:tc>
          <w:tcPr>
            <w:tcW w:w="2805" w:type="dxa"/>
            <w:vAlign w:val="center"/>
            <w:hideMark/>
          </w:tcPr>
          <w:p w:rsidR="001A5364" w:rsidRPr="001A5364" w:rsidRDefault="001A5364" w:rsidP="001A5364">
            <w:pPr>
              <w:spacing w:after="120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5364">
              <w:rPr>
                <w:rFonts w:ascii="Times New Roman" w:eastAsia="Times New Roman" w:hAnsi="Times New Roman" w:cs="Times New Roman"/>
              </w:rPr>
              <w:t>Член</w:t>
            </w:r>
            <w:proofErr w:type="spellEnd"/>
            <w:r w:rsidRPr="001A536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5364">
              <w:rPr>
                <w:rFonts w:ascii="Times New Roman" w:eastAsia="Times New Roman" w:hAnsi="Times New Roman" w:cs="Times New Roman"/>
              </w:rPr>
              <w:t>комиссии</w:t>
            </w:r>
            <w:proofErr w:type="spellEnd"/>
          </w:p>
        </w:tc>
        <w:tc>
          <w:tcPr>
            <w:tcW w:w="4171" w:type="dxa"/>
            <w:vAlign w:val="center"/>
            <w:hideMark/>
          </w:tcPr>
          <w:p w:rsidR="001A5364" w:rsidRPr="001A5364" w:rsidRDefault="001A5364" w:rsidP="001A5364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1A5364">
              <w:rPr>
                <w:rFonts w:ascii="Times New Roman" w:eastAsia="Times New Roman" w:hAnsi="Times New Roman" w:cs="Times New Roman"/>
              </w:rPr>
              <w:t>_________________________</w:t>
            </w:r>
          </w:p>
        </w:tc>
        <w:tc>
          <w:tcPr>
            <w:tcW w:w="2760" w:type="dxa"/>
            <w:vAlign w:val="center"/>
            <w:hideMark/>
          </w:tcPr>
          <w:p w:rsidR="001A5364" w:rsidRPr="001A5364" w:rsidRDefault="001A5364" w:rsidP="001A5364">
            <w:pPr>
              <w:spacing w:after="12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1A5364">
              <w:rPr>
                <w:rFonts w:ascii="Times New Roman" w:eastAsia="Times New Roman" w:hAnsi="Times New Roman" w:cs="Times New Roman"/>
                <w:lang w:val="ru-RU"/>
              </w:rPr>
              <w:t>М.В.Маммеев</w:t>
            </w:r>
            <w:proofErr w:type="spellEnd"/>
          </w:p>
        </w:tc>
      </w:tr>
      <w:tr w:rsidR="001A5364" w:rsidRPr="001A5364" w:rsidTr="001A5364">
        <w:tc>
          <w:tcPr>
            <w:tcW w:w="2805" w:type="dxa"/>
            <w:vAlign w:val="center"/>
            <w:hideMark/>
          </w:tcPr>
          <w:p w:rsidR="001A5364" w:rsidRPr="001A5364" w:rsidRDefault="001A5364" w:rsidP="001A5364">
            <w:pPr>
              <w:spacing w:after="120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5364">
              <w:rPr>
                <w:rFonts w:ascii="Times New Roman" w:eastAsia="Times New Roman" w:hAnsi="Times New Roman" w:cs="Times New Roman"/>
              </w:rPr>
              <w:t>Секретарь</w:t>
            </w:r>
            <w:proofErr w:type="spellEnd"/>
            <w:r w:rsidRPr="001A536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5364">
              <w:rPr>
                <w:rFonts w:ascii="Times New Roman" w:eastAsia="Times New Roman" w:hAnsi="Times New Roman" w:cs="Times New Roman"/>
              </w:rPr>
              <w:t>комиссии</w:t>
            </w:r>
            <w:proofErr w:type="spellEnd"/>
          </w:p>
        </w:tc>
        <w:tc>
          <w:tcPr>
            <w:tcW w:w="4171" w:type="dxa"/>
            <w:vAlign w:val="center"/>
            <w:hideMark/>
          </w:tcPr>
          <w:p w:rsidR="001A5364" w:rsidRPr="001A5364" w:rsidRDefault="001A5364" w:rsidP="001A5364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1A5364">
              <w:rPr>
                <w:rFonts w:ascii="Times New Roman" w:eastAsia="Times New Roman" w:hAnsi="Times New Roman" w:cs="Times New Roman"/>
              </w:rPr>
              <w:t>_________________________</w:t>
            </w:r>
          </w:p>
        </w:tc>
        <w:tc>
          <w:tcPr>
            <w:tcW w:w="2760" w:type="dxa"/>
            <w:vAlign w:val="center"/>
            <w:hideMark/>
          </w:tcPr>
          <w:p w:rsidR="001A5364" w:rsidRPr="001A5364" w:rsidRDefault="001A5364" w:rsidP="001A5364">
            <w:pPr>
              <w:spacing w:after="12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1A5364">
              <w:rPr>
                <w:rFonts w:ascii="Times New Roman" w:eastAsia="Times New Roman" w:hAnsi="Times New Roman" w:cs="Times New Roman"/>
                <w:lang w:val="ru-RU"/>
              </w:rPr>
              <w:t>Н.П.Тимофеева</w:t>
            </w:r>
            <w:proofErr w:type="spellEnd"/>
          </w:p>
        </w:tc>
      </w:tr>
    </w:tbl>
    <w:p w:rsidR="008271F8" w:rsidRDefault="008271F8" w:rsidP="001A5364">
      <w:pPr>
        <w:spacing w:before="120" w:after="120" w:line="240" w:lineRule="auto"/>
        <w:ind w:left="705"/>
      </w:pPr>
    </w:p>
    <w:sectPr w:rsidR="008271F8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AAD" w:rsidRDefault="00C42AAD" w:rsidP="006E0FDA">
      <w:pPr>
        <w:spacing w:after="0" w:line="240" w:lineRule="auto"/>
      </w:pPr>
      <w:r>
        <w:separator/>
      </w:r>
    </w:p>
  </w:endnote>
  <w:endnote w:type="continuationSeparator" w:id="0">
    <w:p w:rsidR="00C42AAD" w:rsidRDefault="00C42AAD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364" w:rsidRDefault="001A5364">
    <w:pPr>
      <w:pStyle w:val="a5"/>
      <w:rPr>
        <w:lang w:val="ru-RU"/>
      </w:rPr>
    </w:pPr>
    <w:r>
      <w:rPr>
        <w:lang w:val="ru-RU"/>
      </w:rPr>
      <w:t>Исп. Горячева О.Н.</w:t>
    </w:r>
  </w:p>
  <w:p w:rsidR="001A5364" w:rsidRPr="001A5364" w:rsidRDefault="001A5364">
    <w:pPr>
      <w:pStyle w:val="a5"/>
      <w:rPr>
        <w:lang w:val="ru-RU"/>
      </w:rPr>
    </w:pPr>
    <w:r>
      <w:rPr>
        <w:lang w:val="ru-RU"/>
      </w:rPr>
      <w:t>Тел. 96-49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AAD" w:rsidRDefault="00C42AAD" w:rsidP="006E0FDA">
      <w:pPr>
        <w:spacing w:after="0" w:line="240" w:lineRule="auto"/>
      </w:pPr>
      <w:r>
        <w:separator/>
      </w:r>
    </w:p>
  </w:footnote>
  <w:footnote w:type="continuationSeparator" w:id="0">
    <w:p w:rsidR="00C42AAD" w:rsidRDefault="00C42AAD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61971"/>
    <w:multiLevelType w:val="hybridMultilevel"/>
    <w:tmpl w:val="827C3C84"/>
    <w:lvl w:ilvl="0" w:tplc="3676233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2F7E386E"/>
    <w:multiLevelType w:val="hybridMultilevel"/>
    <w:tmpl w:val="392000EC"/>
    <w:lvl w:ilvl="0" w:tplc="92129768">
      <w:start w:val="1"/>
      <w:numFmt w:val="decimal"/>
      <w:lvlText w:val="%1."/>
      <w:lvlJc w:val="left"/>
      <w:pPr>
        <w:ind w:left="720" w:hanging="360"/>
      </w:pPr>
    </w:lvl>
    <w:lvl w:ilvl="1" w:tplc="92129768" w:tentative="1">
      <w:start w:val="1"/>
      <w:numFmt w:val="lowerLetter"/>
      <w:lvlText w:val="%2."/>
      <w:lvlJc w:val="left"/>
      <w:pPr>
        <w:ind w:left="1440" w:hanging="360"/>
      </w:pPr>
    </w:lvl>
    <w:lvl w:ilvl="2" w:tplc="92129768" w:tentative="1">
      <w:start w:val="1"/>
      <w:numFmt w:val="lowerRoman"/>
      <w:lvlText w:val="%3."/>
      <w:lvlJc w:val="right"/>
      <w:pPr>
        <w:ind w:left="2160" w:hanging="180"/>
      </w:pPr>
    </w:lvl>
    <w:lvl w:ilvl="3" w:tplc="92129768" w:tentative="1">
      <w:start w:val="1"/>
      <w:numFmt w:val="decimal"/>
      <w:lvlText w:val="%4."/>
      <w:lvlJc w:val="left"/>
      <w:pPr>
        <w:ind w:left="2880" w:hanging="360"/>
      </w:pPr>
    </w:lvl>
    <w:lvl w:ilvl="4" w:tplc="92129768" w:tentative="1">
      <w:start w:val="1"/>
      <w:numFmt w:val="lowerLetter"/>
      <w:lvlText w:val="%5."/>
      <w:lvlJc w:val="left"/>
      <w:pPr>
        <w:ind w:left="3600" w:hanging="360"/>
      </w:pPr>
    </w:lvl>
    <w:lvl w:ilvl="5" w:tplc="92129768" w:tentative="1">
      <w:start w:val="1"/>
      <w:numFmt w:val="lowerRoman"/>
      <w:lvlText w:val="%6."/>
      <w:lvlJc w:val="right"/>
      <w:pPr>
        <w:ind w:left="4320" w:hanging="180"/>
      </w:pPr>
    </w:lvl>
    <w:lvl w:ilvl="6" w:tplc="92129768" w:tentative="1">
      <w:start w:val="1"/>
      <w:numFmt w:val="decimal"/>
      <w:lvlText w:val="%7."/>
      <w:lvlJc w:val="left"/>
      <w:pPr>
        <w:ind w:left="5040" w:hanging="360"/>
      </w:pPr>
    </w:lvl>
    <w:lvl w:ilvl="7" w:tplc="92129768" w:tentative="1">
      <w:start w:val="1"/>
      <w:numFmt w:val="lowerLetter"/>
      <w:lvlText w:val="%8."/>
      <w:lvlJc w:val="left"/>
      <w:pPr>
        <w:ind w:left="5760" w:hanging="360"/>
      </w:pPr>
    </w:lvl>
    <w:lvl w:ilvl="8" w:tplc="921297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0"/>
  </w:num>
  <w:num w:numId="9">
    <w:abstractNumId w:val="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65F9C"/>
    <w:rsid w:val="000F6147"/>
    <w:rsid w:val="00112029"/>
    <w:rsid w:val="00135412"/>
    <w:rsid w:val="001A5364"/>
    <w:rsid w:val="00361FF4"/>
    <w:rsid w:val="003B5299"/>
    <w:rsid w:val="00493A0C"/>
    <w:rsid w:val="004D6B48"/>
    <w:rsid w:val="00531A4E"/>
    <w:rsid w:val="00535F5A"/>
    <w:rsid w:val="00555F58"/>
    <w:rsid w:val="006E6663"/>
    <w:rsid w:val="008271F8"/>
    <w:rsid w:val="008B3AC2"/>
    <w:rsid w:val="008F680D"/>
    <w:rsid w:val="009B493B"/>
    <w:rsid w:val="00AC197E"/>
    <w:rsid w:val="00B21D59"/>
    <w:rsid w:val="00BD419F"/>
    <w:rsid w:val="00C139F8"/>
    <w:rsid w:val="00C42AAD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1A5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5364"/>
  </w:style>
  <w:style w:type="paragraph" w:styleId="a5">
    <w:name w:val="footer"/>
    <w:basedOn w:val="a"/>
    <w:link w:val="a6"/>
    <w:uiPriority w:val="99"/>
    <w:unhideWhenUsed/>
    <w:rsid w:val="001A5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A53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7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774087294" Type="http://schemas.microsoft.com/office/2011/relationships/commentsExtended" Target="commentsExtended.xml"/><Relationship Id="rId10" Type="http://schemas.openxmlformats.org/officeDocument/2006/relationships/hyperlink" Target="mailto:" TargetMode="External"/><Relationship Id="rId474656752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03165-B77C-42B2-87DE-D0EA672CE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Горячева Ольга Николаевна</cp:lastModifiedBy>
  <cp:revision>8</cp:revision>
  <dcterms:created xsi:type="dcterms:W3CDTF">2012-01-10T09:29:00Z</dcterms:created>
  <dcterms:modified xsi:type="dcterms:W3CDTF">2026-06-24T11:45:00Z</dcterms:modified>
</cp:coreProperties>
</file>