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47" w:rsidRPr="00CB759A" w:rsidRDefault="00BA3D0E">
      <w:pPr>
        <w:spacing w:after="0" w:line="240" w:lineRule="auto"/>
        <w:jc w:val="center"/>
      </w:pPr>
      <w:r w:rsidRPr="00CB759A">
        <w:rPr>
          <w:b/>
          <w:bCs/>
          <w:color w:val="000000"/>
          <w:sz w:val="24"/>
          <w:szCs w:val="24"/>
        </w:rPr>
        <w:t>Протокол подведения итогов аукциона № 32616149077</w:t>
      </w:r>
    </w:p>
    <w:p w:rsidR="00813447" w:rsidRPr="00CB759A" w:rsidRDefault="00BA3D0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13447" w:rsidRPr="00CB759A" w:rsidRDefault="00BA3D0E">
      <w:pPr>
        <w:spacing w:after="0" w:line="240" w:lineRule="auto"/>
      </w:pPr>
      <w:r w:rsidRPr="00CB759A">
        <w:rPr>
          <w:color w:val="000000"/>
          <w:sz w:val="24"/>
          <w:szCs w:val="24"/>
        </w:rPr>
        <w:t>Номер закупки: 32616149077</w:t>
      </w:r>
    </w:p>
    <w:p w:rsidR="00813447" w:rsidRPr="00CB759A" w:rsidRDefault="00BA3D0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1344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spacing w:after="0" w:line="240" w:lineRule="auto"/>
              <w:textAlignment w:val="center"/>
            </w:pPr>
            <w:r w:rsidRPr="00CB759A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813447" w:rsidRPr="00CB759A" w:rsidRDefault="00813447">
            <w:pPr>
              <w:spacing w:after="0" w:line="240" w:lineRule="auto"/>
              <w:textAlignment w:val="center"/>
            </w:pPr>
          </w:p>
          <w:p w:rsidR="00813447" w:rsidRPr="00CB759A" w:rsidRDefault="00BA3D0E">
            <w:pPr>
              <w:spacing w:after="0" w:line="240" w:lineRule="auto"/>
            </w:pPr>
            <w:r w:rsidRPr="00CB759A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B759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B759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B759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B759A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03.07.2026 г.</w:t>
            </w:r>
          </w:p>
          <w:p w:rsidR="00813447" w:rsidRDefault="00BA3D0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13447" w:rsidRDefault="00BA3D0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B759A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B759A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«Строительство трансформаторной подстанции, строительство ЛЭП-</w:t>
      </w:r>
      <w:r w:rsidRPr="00CB759A">
        <w:rPr>
          <w:color w:val="000000"/>
          <w:sz w:val="24"/>
          <w:szCs w:val="24"/>
        </w:rPr>
        <w:t>6 кВ, строительство ЛЭП-0,4 кВ в соответствии с договором на ТП № 4-41-24-4493 г. Кропоткин».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B759A">
        <w:rPr>
          <w:color w:val="000000"/>
          <w:sz w:val="24"/>
          <w:szCs w:val="24"/>
        </w:rPr>
        <w:t xml:space="preserve"> 25.06.2026 по 03.07.2026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5. Дата начала подачи заявок: 25.06.2026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 xml:space="preserve">6. Дата и время окончания подачи заявок: 03.07.2026 9 ч. </w:t>
      </w:r>
      <w:r w:rsidRPr="00CB759A">
        <w:rPr>
          <w:color w:val="000000"/>
          <w:sz w:val="24"/>
          <w:szCs w:val="24"/>
        </w:rPr>
        <w:t>00 мин. (по московскому времени)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7. Дата подведения итогов: 13.07.2026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8. Место подведения итогов:</w:t>
      </w:r>
    </w:p>
    <w:p w:rsidR="00813447" w:rsidRPr="00CB759A" w:rsidRDefault="00BA3D0E">
      <w:pPr>
        <w:spacing w:before="120" w:after="120" w:line="240" w:lineRule="auto"/>
        <w:ind w:left="255" w:hanging="240"/>
      </w:pPr>
      <w:r w:rsidRPr="00CB759A">
        <w:rPr>
          <w:color w:val="000000"/>
          <w:sz w:val="24"/>
          <w:szCs w:val="24"/>
        </w:rPr>
        <w:t>9. Состав комиссии:</w:t>
      </w:r>
    </w:p>
    <w:p w:rsidR="00813447" w:rsidRPr="00CB759A" w:rsidRDefault="00BA3D0E">
      <w:pPr>
        <w:spacing w:before="120" w:after="120" w:line="240" w:lineRule="auto"/>
        <w:ind w:left="255"/>
      </w:pPr>
      <w:r w:rsidRPr="00CB759A">
        <w:rPr>
          <w:color w:val="000000"/>
          <w:sz w:val="24"/>
          <w:szCs w:val="24"/>
        </w:rPr>
        <w:t>На заседании комиссии по подведению итогов аукциона 32616149077,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B759A" w:rsidTr="00CB759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255"/>
      </w:pPr>
      <w:r w:rsidRPr="00CB759A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CB759A">
        <w:rPr>
          <w:color w:val="000000"/>
          <w:sz w:val="24"/>
          <w:szCs w:val="24"/>
        </w:rPr>
        <w:t>а(</w:t>
      </w:r>
      <w:proofErr w:type="spellStart"/>
      <w:proofErr w:type="gramEnd"/>
      <w:r w:rsidRPr="00CB759A">
        <w:rPr>
          <w:color w:val="000000"/>
          <w:sz w:val="24"/>
          <w:szCs w:val="24"/>
        </w:rPr>
        <w:t>ов</w:t>
      </w:r>
      <w:proofErr w:type="spellEnd"/>
      <w:r w:rsidRPr="00CB759A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813447" w:rsidRPr="00CB759A" w:rsidRDefault="00BA3D0E">
      <w:pPr>
        <w:spacing w:before="120" w:after="120" w:line="240" w:lineRule="auto"/>
        <w:ind w:left="375" w:hanging="384"/>
      </w:pPr>
      <w:r w:rsidRPr="00CB759A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813447" w:rsidRPr="00CB759A" w:rsidRDefault="00BA3D0E">
      <w:pPr>
        <w:spacing w:before="240" w:after="240" w:line="240" w:lineRule="auto"/>
        <w:ind w:left="990" w:hanging="960"/>
      </w:pPr>
      <w:r w:rsidRPr="00CB759A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«Строитель</w:t>
      </w:r>
      <w:r w:rsidRPr="00CB759A">
        <w:rPr>
          <w:b/>
          <w:bCs/>
          <w:color w:val="000000"/>
          <w:sz w:val="24"/>
          <w:szCs w:val="24"/>
        </w:rPr>
        <w:t>ство трансформаторной подстанции, строительство ЛЭП-6 кВ, строительство ЛЭП-0,4 кВ в соответствии с договором на ТП № 4-41-24-4493 г. Кропоткин».</w:t>
      </w:r>
    </w:p>
    <w:p w:rsidR="00813447" w:rsidRDefault="00BA3D0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1344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lastRenderedPageBreak/>
        <w:t>10.1.2. Начальная (максимальная) цена договора: 8 653 193,63 (Российский рубль).</w:t>
      </w:r>
    </w:p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813447" w:rsidRDefault="00BA3D0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1344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344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Default="00BA3D0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t>10.1.5. Подведение итогов закупки осуществляется среди 3 заявок участников аукциона 32616149077: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137"/>
        <w:gridCol w:w="1842"/>
        <w:gridCol w:w="1844"/>
        <w:gridCol w:w="1135"/>
        <w:gridCol w:w="2954"/>
      </w:tblGrid>
      <w:tr w:rsidR="00CB759A" w:rsidTr="00CB759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(по московскому времени)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B759A" w:rsidRPr="00CB759A" w:rsidTr="00CB759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503147 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12:06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7 009 086,77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19.00 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"ЭНЕРГОСТРОЙ"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CB759A" w:rsidRPr="00CB759A" w:rsidTr="00CB759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503381 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10:41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7 831 140,20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9.50 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CB759A" w:rsidRPr="00CB759A" w:rsidTr="00CB759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504702 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12:15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6 965 820,80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19.50 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7"/>
        <w:gridCol w:w="2127"/>
        <w:gridCol w:w="3545"/>
        <w:gridCol w:w="1962"/>
      </w:tblGrid>
      <w:tr w:rsidR="00813447" w:rsidRPr="00CB759A" w:rsidTr="00CB759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13447" w:rsidRPr="00CB759A" w:rsidTr="00CB759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504702 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12:15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813447" w:rsidRPr="00CB759A" w:rsidTr="00CB759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503147 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12:06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"ЭНЕРГОСТРОЙ"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813447" w:rsidRPr="00CB759A" w:rsidTr="00CB759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lastRenderedPageBreak/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503381 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03.07.2026 10:41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B759A" w:rsidTr="00CB759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759A" w:rsidRDefault="00CB759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13447" w:rsidRPr="00CB759A" w:rsidRDefault="00BA3D0E">
      <w:pPr>
        <w:spacing w:before="120" w:after="120" w:line="240" w:lineRule="auto"/>
        <w:ind w:left="720" w:hanging="720"/>
      </w:pPr>
      <w:r w:rsidRPr="00CB759A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CB759A">
        <w:rPr>
          <w:color w:val="000000"/>
          <w:sz w:val="24"/>
          <w:szCs w:val="24"/>
        </w:rPr>
        <w:t>,</w:t>
      </w:r>
      <w:r w:rsidRPr="00CB759A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813447" w:rsidTr="00CB759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proofErr w:type="spellStart"/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B759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B759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13447" w:rsidTr="00CB759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6 965 820,80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6 965 820,80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504702 </w:t>
            </w:r>
          </w:p>
        </w:tc>
      </w:tr>
      <w:tr w:rsidR="00813447" w:rsidTr="00CB759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"ЭНЕРГОСТРОЙ"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7 009 086,77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7 009 086,77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503147 </w:t>
            </w:r>
          </w:p>
        </w:tc>
      </w:tr>
      <w:tr w:rsidR="00813447" w:rsidTr="00CB759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3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B759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7 831 140,20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7 831 140,20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47" w:rsidRPr="00CB759A" w:rsidRDefault="00BA3D0E">
            <w:pPr>
              <w:jc w:val="center"/>
            </w:pPr>
            <w:r w:rsidRPr="00CB759A">
              <w:rPr>
                <w:color w:val="000000"/>
                <w:position w:val="-3"/>
                <w:szCs w:val="24"/>
              </w:rPr>
              <w:t>503381 </w:t>
            </w:r>
          </w:p>
        </w:tc>
      </w:tr>
    </w:tbl>
    <w:p w:rsidR="00813447" w:rsidRPr="00CB759A" w:rsidRDefault="00BA3D0E" w:rsidP="00CB759A">
      <w:pPr>
        <w:spacing w:before="120" w:after="120" w:line="240" w:lineRule="auto"/>
        <w:ind w:left="375" w:hanging="384"/>
      </w:pPr>
      <w:r w:rsidRPr="00CB759A">
        <w:rPr>
          <w:color w:val="000000"/>
          <w:sz w:val="24"/>
          <w:szCs w:val="24"/>
        </w:rPr>
        <w:t xml:space="preserve">10.1.9. </w:t>
      </w:r>
      <w:r w:rsidR="00CB759A" w:rsidRPr="00CB759A">
        <w:rPr>
          <w:color w:val="000000"/>
          <w:sz w:val="24"/>
          <w:szCs w:val="24"/>
        </w:rPr>
        <w:t>По результатам подведения итогов принято решение заключить договор с ОБЩЕСТВО С ОГРАНИЧЕННОЙ ОТВЕТСТВЕННОСТЬЮ</w:t>
      </w:r>
      <w:r w:rsidR="00CB759A">
        <w:rPr>
          <w:color w:val="000000"/>
          <w:sz w:val="24"/>
          <w:szCs w:val="24"/>
        </w:rPr>
        <w:t xml:space="preserve"> </w:t>
      </w:r>
      <w:r w:rsidR="00CB759A" w:rsidRPr="00CB759A">
        <w:rPr>
          <w:color w:val="000000"/>
          <w:position w:val="-3"/>
          <w:szCs w:val="24"/>
        </w:rPr>
        <w:t>"КАЙМАН-СТРОЙ"</w:t>
      </w:r>
      <w:r w:rsidR="00CB759A">
        <w:rPr>
          <w:color w:val="000000"/>
          <w:position w:val="-3"/>
          <w:szCs w:val="24"/>
        </w:rPr>
        <w:t>.</w:t>
      </w:r>
    </w:p>
    <w:p w:rsidR="00813447" w:rsidRPr="00CB759A" w:rsidRDefault="00BA3D0E">
      <w:pPr>
        <w:spacing w:before="120" w:after="120" w:line="240" w:lineRule="auto"/>
        <w:ind w:left="375" w:hanging="384"/>
      </w:pPr>
      <w:r w:rsidRPr="00CB759A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  <w:bookmarkStart w:id="0" w:name="_GoBack"/>
      <w:bookmarkEnd w:id="0"/>
    </w:p>
    <w:p w:rsidR="00813447" w:rsidRDefault="00BA3D0E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CB759A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</w:t>
      </w:r>
      <w:r w:rsidRPr="00CB759A">
        <w:rPr>
          <w:color w:val="000000"/>
          <w:sz w:val="24"/>
          <w:szCs w:val="24"/>
        </w:rPr>
        <w:t>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B759A" w:rsidRDefault="00CB759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CB759A" w:rsidRPr="00CB759A" w:rsidRDefault="00CB759A" w:rsidP="00CB759A">
      <w:pPr>
        <w:jc w:val="center"/>
      </w:pPr>
      <w:r w:rsidRPr="00CB759A">
        <w:rPr>
          <w:b/>
          <w:bCs/>
        </w:rPr>
        <w:lastRenderedPageBreak/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B759A" w:rsidTr="009D2F88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B759A" w:rsidTr="009D2F88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B759A" w:rsidTr="009D2F8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CB759A" w:rsidTr="009D2F8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B759A" w:rsidTr="009D2F88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B759A" w:rsidTr="009D2F88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B759A" w:rsidRDefault="00CB759A" w:rsidP="009D2F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B759A" w:rsidRDefault="00CB759A" w:rsidP="009D2F88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B759A" w:rsidRDefault="00CB759A" w:rsidP="00CB759A">
      <w:pPr>
        <w:spacing w:after="0" w:line="240" w:lineRule="auto"/>
      </w:pPr>
    </w:p>
    <w:p w:rsidR="00CB759A" w:rsidRPr="00CB759A" w:rsidRDefault="00CB759A">
      <w:pPr>
        <w:spacing w:before="120" w:after="120" w:line="240" w:lineRule="auto"/>
        <w:ind w:left="375" w:hanging="384"/>
      </w:pPr>
    </w:p>
    <w:p w:rsidR="00813447" w:rsidRDefault="00BA3D0E" w:rsidP="00CB759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81344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A3D0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A3D0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9A" w:rsidRPr="00CB759A" w:rsidRDefault="00CB759A">
    <w:pPr>
      <w:pStyle w:val="a5"/>
      <w:rPr>
        <w:sz w:val="20"/>
      </w:rPr>
    </w:pPr>
    <w:r w:rsidRPr="00CB759A">
      <w:rPr>
        <w:sz w:val="20"/>
      </w:rPr>
      <w:t>Исп. Икоева А.К.</w:t>
    </w:r>
  </w:p>
  <w:p w:rsidR="00CB759A" w:rsidRPr="00CB759A" w:rsidRDefault="00CB759A">
    <w:pPr>
      <w:pStyle w:val="a5"/>
      <w:rPr>
        <w:sz w:val="20"/>
      </w:rPr>
    </w:pPr>
    <w:r w:rsidRPr="00CB759A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A3D0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A3D0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561"/>
    <w:multiLevelType w:val="hybridMultilevel"/>
    <w:tmpl w:val="A1BC2B36"/>
    <w:lvl w:ilvl="0" w:tplc="5071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E32F7"/>
    <w:multiLevelType w:val="hybridMultilevel"/>
    <w:tmpl w:val="DF16DDB6"/>
    <w:lvl w:ilvl="0" w:tplc="10431984">
      <w:start w:val="1"/>
      <w:numFmt w:val="decimal"/>
      <w:lvlText w:val="%1."/>
      <w:lvlJc w:val="left"/>
      <w:pPr>
        <w:ind w:left="720" w:hanging="360"/>
      </w:pPr>
    </w:lvl>
    <w:lvl w:ilvl="1" w:tplc="10431984" w:tentative="1">
      <w:start w:val="1"/>
      <w:numFmt w:val="lowerLetter"/>
      <w:lvlText w:val="%2."/>
      <w:lvlJc w:val="left"/>
      <w:pPr>
        <w:ind w:left="1440" w:hanging="360"/>
      </w:pPr>
    </w:lvl>
    <w:lvl w:ilvl="2" w:tplc="10431984" w:tentative="1">
      <w:start w:val="1"/>
      <w:numFmt w:val="lowerRoman"/>
      <w:lvlText w:val="%3."/>
      <w:lvlJc w:val="right"/>
      <w:pPr>
        <w:ind w:left="2160" w:hanging="180"/>
      </w:pPr>
    </w:lvl>
    <w:lvl w:ilvl="3" w:tplc="10431984" w:tentative="1">
      <w:start w:val="1"/>
      <w:numFmt w:val="decimal"/>
      <w:lvlText w:val="%4."/>
      <w:lvlJc w:val="left"/>
      <w:pPr>
        <w:ind w:left="2880" w:hanging="360"/>
      </w:pPr>
    </w:lvl>
    <w:lvl w:ilvl="4" w:tplc="10431984" w:tentative="1">
      <w:start w:val="1"/>
      <w:numFmt w:val="lowerLetter"/>
      <w:lvlText w:val="%5."/>
      <w:lvlJc w:val="left"/>
      <w:pPr>
        <w:ind w:left="3600" w:hanging="360"/>
      </w:pPr>
    </w:lvl>
    <w:lvl w:ilvl="5" w:tplc="10431984" w:tentative="1">
      <w:start w:val="1"/>
      <w:numFmt w:val="lowerRoman"/>
      <w:lvlText w:val="%6."/>
      <w:lvlJc w:val="right"/>
      <w:pPr>
        <w:ind w:left="4320" w:hanging="180"/>
      </w:pPr>
    </w:lvl>
    <w:lvl w:ilvl="6" w:tplc="10431984" w:tentative="1">
      <w:start w:val="1"/>
      <w:numFmt w:val="decimal"/>
      <w:lvlText w:val="%7."/>
      <w:lvlJc w:val="left"/>
      <w:pPr>
        <w:ind w:left="5040" w:hanging="360"/>
      </w:pPr>
    </w:lvl>
    <w:lvl w:ilvl="7" w:tplc="10431984" w:tentative="1">
      <w:start w:val="1"/>
      <w:numFmt w:val="lowerLetter"/>
      <w:lvlText w:val="%8."/>
      <w:lvlJc w:val="left"/>
      <w:pPr>
        <w:ind w:left="5760" w:hanging="360"/>
      </w:pPr>
    </w:lvl>
    <w:lvl w:ilvl="8" w:tplc="1043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13447"/>
    <w:rsid w:val="008B3AC2"/>
    <w:rsid w:val="008F680D"/>
    <w:rsid w:val="00AC197E"/>
    <w:rsid w:val="00B21D59"/>
    <w:rsid w:val="00BA3D0E"/>
    <w:rsid w:val="00BD419F"/>
    <w:rsid w:val="00CB759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59A"/>
  </w:style>
  <w:style w:type="paragraph" w:styleId="a5">
    <w:name w:val="footer"/>
    <w:basedOn w:val="a"/>
    <w:link w:val="a6"/>
    <w:uiPriority w:val="99"/>
    <w:unhideWhenUsed/>
    <w:rsid w:val="00C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59A"/>
  </w:style>
  <w:style w:type="paragraph" w:styleId="a7">
    <w:name w:val="Balloon Text"/>
    <w:basedOn w:val="a"/>
    <w:link w:val="a8"/>
    <w:uiPriority w:val="99"/>
    <w:semiHidden/>
    <w:unhideWhenUsed/>
    <w:rsid w:val="00CB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9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B759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59A"/>
  </w:style>
  <w:style w:type="paragraph" w:styleId="a5">
    <w:name w:val="footer"/>
    <w:basedOn w:val="a"/>
    <w:link w:val="a6"/>
    <w:uiPriority w:val="99"/>
    <w:unhideWhenUsed/>
    <w:rsid w:val="00CB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59A"/>
  </w:style>
  <w:style w:type="paragraph" w:styleId="a7">
    <w:name w:val="Balloon Text"/>
    <w:basedOn w:val="a"/>
    <w:link w:val="a8"/>
    <w:uiPriority w:val="99"/>
    <w:semiHidden/>
    <w:unhideWhenUsed/>
    <w:rsid w:val="00CB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9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B759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606723493" Type="http://schemas.microsoft.com/office/2011/relationships/commentsExtended" Target="commentsExtended.xml"/><Relationship Id="rId269698084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2039-8804-41F3-A60F-CBCF164D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2026-07-03T10:17:00Z</dcterms:created>
  <dcterms:modified xsi:type="dcterms:W3CDTF">2026-07-03T10:18:00Z</dcterms:modified>
</cp:coreProperties>
</file>