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5AE" w:rsidRPr="00102514" w:rsidRDefault="005B5157">
      <w:pPr>
        <w:spacing w:after="0" w:line="240" w:lineRule="auto"/>
        <w:jc w:val="center"/>
        <w:rPr>
          <w:lang w:val="ru-RU"/>
        </w:rPr>
      </w:pPr>
      <w:r w:rsidRPr="00102514">
        <w:rPr>
          <w:b/>
          <w:bCs/>
          <w:color w:val="000000"/>
          <w:sz w:val="24"/>
          <w:szCs w:val="24"/>
          <w:lang w:val="ru-RU"/>
        </w:rPr>
        <w:t>Протокол подведения итогов запроса предложений № 32615812922</w:t>
      </w:r>
    </w:p>
    <w:p w:rsidR="00BF45AE" w:rsidRPr="00102514" w:rsidRDefault="005B5157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BF45AE" w:rsidRDefault="005B5157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32615812922</w:t>
      </w:r>
    </w:p>
    <w:p w:rsidR="00BF45AE" w:rsidRDefault="005B5157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BF45AE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spacing w:after="0" w:line="240" w:lineRule="auto"/>
              <w:textAlignment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BF45AE" w:rsidRPr="00102514" w:rsidRDefault="005B5157">
            <w:pPr>
              <w:spacing w:after="0" w:line="240" w:lineRule="auto"/>
              <w:rPr>
                <w:lang w:val="ru-RU"/>
              </w:rPr>
            </w:pPr>
            <w:r w:rsidRPr="0010251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10251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10251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10251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10251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Default="005B5157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02.04.2026 г.</w:t>
            </w:r>
          </w:p>
          <w:p w:rsidR="00BF45AE" w:rsidRDefault="005B5157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BF45AE" w:rsidRPr="00102514" w:rsidRDefault="005B5157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  <w:r w:rsidRPr="00102514">
        <w:rPr>
          <w:color w:val="000000"/>
          <w:sz w:val="24"/>
          <w:szCs w:val="24"/>
          <w:lang w:val="ru-RU"/>
        </w:rPr>
        <w:t>1. Организатор закупки: АКЦИОНЕРНОЕ ОБЩЕСТВО "</w:t>
      </w:r>
      <w:r w:rsidRPr="00102514">
        <w:rPr>
          <w:color w:val="000000"/>
          <w:sz w:val="24"/>
          <w:szCs w:val="24"/>
          <w:lang w:val="ru-RU"/>
        </w:rPr>
        <w:t>ЭЛЕКТРОСЕТИ КУБАНИ"</w:t>
      </w:r>
    </w:p>
    <w:p w:rsidR="00BF45AE" w:rsidRPr="00102514" w:rsidRDefault="005B5157">
      <w:pPr>
        <w:spacing w:before="120" w:after="120" w:line="240" w:lineRule="auto"/>
        <w:ind w:left="255" w:hanging="24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 xml:space="preserve">2. Контактное лицо: Горячева Ольга Николаевна,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goryachevaon</w:t>
        </w:r>
        <w:r w:rsidRPr="0010251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10251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BF45AE" w:rsidRPr="00102514" w:rsidRDefault="005B5157">
      <w:pPr>
        <w:spacing w:before="120" w:after="120" w:line="240" w:lineRule="auto"/>
        <w:ind w:left="255" w:hanging="24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 xml:space="preserve">3. Наименование закупки: Поставка спецодежды и </w:t>
      </w:r>
      <w:proofErr w:type="spellStart"/>
      <w:r w:rsidRPr="00102514">
        <w:rPr>
          <w:color w:val="000000"/>
          <w:sz w:val="24"/>
          <w:szCs w:val="24"/>
          <w:lang w:val="ru-RU"/>
        </w:rPr>
        <w:t>спецобуви</w:t>
      </w:r>
      <w:proofErr w:type="spellEnd"/>
      <w:r w:rsidRPr="00102514">
        <w:rPr>
          <w:color w:val="000000"/>
          <w:sz w:val="24"/>
          <w:szCs w:val="24"/>
          <w:lang w:val="ru-RU"/>
        </w:rPr>
        <w:t xml:space="preserve"> для защиты от общепроизводственных загрязнений и механических воздействий (зима, лето) для нужд </w:t>
      </w:r>
      <w:r w:rsidR="00102514">
        <w:rPr>
          <w:color w:val="000000"/>
          <w:sz w:val="24"/>
          <w:szCs w:val="24"/>
          <w:lang w:val="ru-RU"/>
        </w:rPr>
        <w:t xml:space="preserve">  </w:t>
      </w:r>
      <w:r w:rsidRPr="00102514">
        <w:rPr>
          <w:color w:val="000000"/>
          <w:sz w:val="24"/>
          <w:szCs w:val="24"/>
          <w:lang w:val="ru-RU"/>
        </w:rPr>
        <w:t>АО «Электросети Кубани»</w:t>
      </w:r>
    </w:p>
    <w:p w:rsidR="00BF45AE" w:rsidRPr="00102514" w:rsidRDefault="005B5157">
      <w:pPr>
        <w:spacing w:before="120" w:after="120" w:line="240" w:lineRule="auto"/>
        <w:ind w:left="255" w:hanging="24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102514">
        <w:rPr>
          <w:color w:val="000000"/>
          <w:sz w:val="24"/>
          <w:szCs w:val="24"/>
          <w:lang w:val="ru-RU"/>
        </w:rPr>
        <w:t xml:space="preserve"> 18.03.2026 по 02.04.2026</w:t>
      </w:r>
    </w:p>
    <w:p w:rsidR="00BF45AE" w:rsidRPr="00102514" w:rsidRDefault="005B5157">
      <w:pPr>
        <w:spacing w:before="120" w:after="120" w:line="240" w:lineRule="auto"/>
        <w:ind w:left="255" w:hanging="24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 xml:space="preserve">5. Дата начала </w:t>
      </w:r>
      <w:r w:rsidRPr="00102514">
        <w:rPr>
          <w:color w:val="000000"/>
          <w:sz w:val="24"/>
          <w:szCs w:val="24"/>
          <w:lang w:val="ru-RU"/>
        </w:rPr>
        <w:t>подачи заявок: 18.03.2026</w:t>
      </w:r>
    </w:p>
    <w:p w:rsidR="00BF45AE" w:rsidRPr="00102514" w:rsidRDefault="005B5157">
      <w:pPr>
        <w:spacing w:before="120" w:after="120" w:line="240" w:lineRule="auto"/>
        <w:ind w:left="255" w:hanging="24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6. Дата и время окончания подачи заявок: 02.04.2026 9 ч. 00 мин. (по московскому времени)</w:t>
      </w:r>
    </w:p>
    <w:p w:rsidR="00BF45AE" w:rsidRPr="00102514" w:rsidRDefault="005B5157">
      <w:pPr>
        <w:spacing w:before="120" w:after="120" w:line="240" w:lineRule="auto"/>
        <w:ind w:left="255" w:hanging="24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7. Дата подведения итогов: 13.04.2026</w:t>
      </w:r>
    </w:p>
    <w:p w:rsidR="00BF45AE" w:rsidRPr="00102514" w:rsidRDefault="005B5157">
      <w:pPr>
        <w:spacing w:before="120" w:after="120" w:line="240" w:lineRule="auto"/>
        <w:ind w:left="255" w:hanging="24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8. Место подведения итогов:</w:t>
      </w:r>
    </w:p>
    <w:p w:rsidR="00BF45AE" w:rsidRPr="00102514" w:rsidRDefault="005B5157">
      <w:pPr>
        <w:spacing w:before="120" w:after="120" w:line="240" w:lineRule="auto"/>
        <w:ind w:left="255" w:hanging="24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9. Состав комиссии:</w:t>
      </w:r>
    </w:p>
    <w:p w:rsidR="00BF45AE" w:rsidRPr="00102514" w:rsidRDefault="005B5157">
      <w:pPr>
        <w:spacing w:before="120" w:after="120" w:line="240" w:lineRule="auto"/>
        <w:ind w:left="255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На заседании комиссии по подведению итогов запроса пре</w:t>
      </w:r>
      <w:r w:rsidRPr="00102514">
        <w:rPr>
          <w:color w:val="000000"/>
          <w:sz w:val="24"/>
          <w:szCs w:val="24"/>
          <w:lang w:val="ru-RU"/>
        </w:rPr>
        <w:t>дложений 32615812922,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260"/>
        <w:gridCol w:w="2813"/>
      </w:tblGrid>
      <w:tr w:rsidR="00102514" w:rsidRPr="00102514" w:rsidTr="0010251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proofErr w:type="spellStart"/>
            <w:r w:rsidRPr="0010251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Член</w:t>
            </w:r>
            <w:proofErr w:type="spellEnd"/>
            <w:r w:rsidRPr="0010251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 xml:space="preserve"> </w:t>
            </w:r>
            <w:proofErr w:type="spellStart"/>
            <w:r w:rsidRPr="0010251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комиссии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Роль</w:t>
            </w:r>
            <w:r w:rsidRPr="00102514">
              <w:rPr>
                <w:color w:val="000000"/>
                <w:position w:val="-3"/>
                <w:sz w:val="23"/>
                <w:szCs w:val="23"/>
                <w:shd w:val="clear" w:color="auto" w:fill="D9D9D9"/>
              </w:rPr>
              <w:t>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proofErr w:type="spellStart"/>
            <w:r w:rsidRPr="0010251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Статус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  <w:shd w:val="clear" w:color="auto" w:fill="D9D9D9"/>
              </w:rPr>
              <w:t> </w:t>
            </w:r>
          </w:p>
        </w:tc>
      </w:tr>
      <w:tr w:rsidR="00102514" w:rsidRPr="00102514" w:rsidTr="0010251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Председатель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proofErr w:type="spellStart"/>
            <w:r w:rsidRPr="00102514">
              <w:rPr>
                <w:color w:val="000000"/>
                <w:position w:val="-3"/>
                <w:sz w:val="23"/>
                <w:szCs w:val="23"/>
              </w:rPr>
              <w:t>Присутствовал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</w:tr>
      <w:tr w:rsidR="00102514" w:rsidRPr="00102514" w:rsidTr="0010251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proofErr w:type="spellStart"/>
            <w:r w:rsidRPr="00102514">
              <w:rPr>
                <w:color w:val="000000"/>
                <w:position w:val="-3"/>
                <w:sz w:val="23"/>
                <w:szCs w:val="23"/>
              </w:rPr>
              <w:t>Присутствовал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</w:tr>
      <w:tr w:rsidR="00102514" w:rsidRPr="00102514" w:rsidTr="0010251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proofErr w:type="spellStart"/>
            <w:r w:rsidRPr="00102514">
              <w:rPr>
                <w:color w:val="000000"/>
                <w:position w:val="-3"/>
                <w:sz w:val="23"/>
                <w:szCs w:val="23"/>
              </w:rPr>
              <w:t>Присутствовал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</w:tr>
      <w:tr w:rsidR="00102514" w:rsidRPr="00102514" w:rsidTr="0010251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proofErr w:type="spellStart"/>
            <w:r w:rsidRPr="00102514">
              <w:rPr>
                <w:color w:val="000000"/>
                <w:position w:val="-3"/>
                <w:sz w:val="23"/>
                <w:szCs w:val="23"/>
              </w:rPr>
              <w:t>Отсутствовал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</w:tr>
      <w:tr w:rsidR="00102514" w:rsidRPr="00102514" w:rsidTr="0010251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proofErr w:type="spellStart"/>
            <w:r w:rsidRPr="00102514">
              <w:rPr>
                <w:color w:val="000000"/>
                <w:position w:val="-3"/>
                <w:sz w:val="23"/>
                <w:szCs w:val="23"/>
              </w:rPr>
              <w:t>Присутствовал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</w:tr>
      <w:tr w:rsidR="00102514" w:rsidRPr="00102514" w:rsidTr="0010251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proofErr w:type="spellStart"/>
            <w:r w:rsidRPr="00102514">
              <w:rPr>
                <w:color w:val="000000"/>
                <w:position w:val="-3"/>
                <w:sz w:val="23"/>
                <w:szCs w:val="23"/>
              </w:rPr>
              <w:t>Отсутствовал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</w:tr>
      <w:tr w:rsidR="00102514" w:rsidRPr="00102514" w:rsidTr="0010251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Секретарь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514" w:rsidRPr="00102514" w:rsidRDefault="00102514">
            <w:pPr>
              <w:jc w:val="center"/>
              <w:rPr>
                <w:sz w:val="23"/>
                <w:szCs w:val="23"/>
              </w:rPr>
            </w:pPr>
            <w:proofErr w:type="spellStart"/>
            <w:r w:rsidRPr="00102514">
              <w:rPr>
                <w:color w:val="000000"/>
                <w:position w:val="-3"/>
                <w:sz w:val="23"/>
                <w:szCs w:val="23"/>
              </w:rPr>
              <w:t>Присутствовал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</w:tr>
    </w:tbl>
    <w:p w:rsidR="00BF45AE" w:rsidRPr="00102514" w:rsidRDefault="005B5157">
      <w:pPr>
        <w:spacing w:before="120" w:after="120" w:line="240" w:lineRule="auto"/>
        <w:ind w:left="255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10251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102514">
        <w:rPr>
          <w:color w:val="000000"/>
          <w:sz w:val="24"/>
          <w:szCs w:val="24"/>
          <w:lang w:val="ru-RU"/>
        </w:rPr>
        <w:t>ов</w:t>
      </w:r>
      <w:proofErr w:type="spellEnd"/>
      <w:r w:rsidRPr="0010251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BF45AE" w:rsidRPr="00102514" w:rsidRDefault="005B5157">
      <w:pPr>
        <w:spacing w:before="120" w:after="120" w:line="240" w:lineRule="auto"/>
        <w:ind w:left="375" w:hanging="384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BF45AE" w:rsidRPr="00102514" w:rsidRDefault="005B5157">
      <w:pPr>
        <w:spacing w:before="240" w:after="240" w:line="240" w:lineRule="auto"/>
        <w:ind w:left="990" w:hanging="960"/>
        <w:rPr>
          <w:lang w:val="ru-RU"/>
        </w:rPr>
      </w:pPr>
      <w:r w:rsidRPr="00102514">
        <w:rPr>
          <w:b/>
          <w:bCs/>
          <w:color w:val="000000"/>
          <w:sz w:val="24"/>
          <w:szCs w:val="24"/>
          <w:lang w:val="ru-RU"/>
        </w:rPr>
        <w:t>Лот №1: Пос</w:t>
      </w:r>
      <w:r w:rsidRPr="00102514">
        <w:rPr>
          <w:b/>
          <w:bCs/>
          <w:color w:val="000000"/>
          <w:sz w:val="24"/>
          <w:szCs w:val="24"/>
          <w:lang w:val="ru-RU"/>
        </w:rPr>
        <w:t xml:space="preserve">тавка спецодежды и </w:t>
      </w:r>
      <w:proofErr w:type="spellStart"/>
      <w:r w:rsidRPr="00102514">
        <w:rPr>
          <w:b/>
          <w:bCs/>
          <w:color w:val="000000"/>
          <w:sz w:val="24"/>
          <w:szCs w:val="24"/>
          <w:lang w:val="ru-RU"/>
        </w:rPr>
        <w:t>спецобуви</w:t>
      </w:r>
      <w:proofErr w:type="spellEnd"/>
      <w:r w:rsidRPr="00102514">
        <w:rPr>
          <w:b/>
          <w:bCs/>
          <w:color w:val="000000"/>
          <w:sz w:val="24"/>
          <w:szCs w:val="24"/>
          <w:lang w:val="ru-RU"/>
        </w:rPr>
        <w:t xml:space="preserve"> для защиты от общепроизводственных загрязнений и механических воздействий (зима, лето) для нужд АО «Электросети Кубани»</w:t>
      </w:r>
    </w:p>
    <w:p w:rsidR="00BF45AE" w:rsidRDefault="005B5157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BF45AE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Default="005B5157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BF45AE" w:rsidRPr="00102514" w:rsidRDefault="005B5157">
      <w:pPr>
        <w:spacing w:before="120" w:after="120" w:line="240" w:lineRule="auto"/>
        <w:ind w:left="720" w:hanging="72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10.1.2. Начальная (максимальная) цена договора: 34 589 393,75 (Российский рубль).</w:t>
      </w:r>
    </w:p>
    <w:p w:rsidR="00BF45AE" w:rsidRPr="00102514" w:rsidRDefault="005B5157">
      <w:pPr>
        <w:spacing w:before="120" w:after="120" w:line="240" w:lineRule="auto"/>
        <w:ind w:left="720" w:hanging="72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BF45AE" w:rsidRDefault="005B5157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 xml:space="preserve">10.1.4. </w:t>
      </w:r>
      <w:proofErr w:type="spellStart"/>
      <w:r>
        <w:rPr>
          <w:color w:val="000000"/>
          <w:sz w:val="24"/>
          <w:szCs w:val="24"/>
        </w:rPr>
        <w:t>Классификация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товаров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работ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услуг</w:t>
      </w:r>
      <w:proofErr w:type="spellEnd"/>
      <w:r>
        <w:rPr>
          <w:color w:val="000000"/>
          <w:sz w:val="24"/>
          <w:szCs w:val="24"/>
        </w:rPr>
        <w:t>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977"/>
        <w:gridCol w:w="2388"/>
      </w:tblGrid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ОКПД 2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ОКВЭД 2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Количество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(ед. измерения)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14.12.30.190 Одежда производственная и профессиональная прочая, не включенная в другие группировки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14.12 Производство спецодежды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14.12.30.190 Одежда производственная и профессиональная прочая, не включенная в другие группировки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14.12 Производство спецодежды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14.12.11.120 Костюмы мужские производственные и профессиональные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14.12 Производство спецодежды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14.12.11.120 Костюмы мужские производственные и профессиональные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14.12 Производство спецодежды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14.12.11.120 Костюмы мужские производственные и проф</w:t>
            </w:r>
            <w:r w:rsidRPr="00102514">
              <w:rPr>
                <w:color w:val="000000"/>
                <w:position w:val="-3"/>
                <w:lang w:val="ru-RU"/>
              </w:rPr>
              <w:t>ессиональные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14.12 Производство спецодежды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14.12.11.120 Костюмы мужские производственные и профессиональные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14.12 Производство спецодежды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14.12.11.120 Костюмы мужские производс</w:t>
            </w:r>
            <w:r w:rsidRPr="00102514">
              <w:rPr>
                <w:color w:val="000000"/>
                <w:position w:val="-3"/>
                <w:lang w:val="ru-RU"/>
              </w:rPr>
              <w:t>твенные и профессиональные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14.12 Производство спецодежды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14.12.11.120 Костюмы мужские производственные и профессиональные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14.12 Производство спецодежды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 xml:space="preserve">14.13.21.130 Плащи, плащи с капюшонами мужские или для мальчиков из текстильных материалов, </w:t>
            </w:r>
            <w:proofErr w:type="gramStart"/>
            <w:r w:rsidRPr="00102514">
              <w:rPr>
                <w:color w:val="000000"/>
                <w:position w:val="-3"/>
                <w:lang w:val="ru-RU"/>
              </w:rPr>
              <w:t>кроме</w:t>
            </w:r>
            <w:proofErr w:type="gramEnd"/>
            <w:r w:rsidRPr="00102514">
              <w:rPr>
                <w:color w:val="000000"/>
                <w:position w:val="-3"/>
                <w:lang w:val="ru-RU"/>
              </w:rPr>
              <w:t xml:space="preserve"> трикотажных или вязаных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14.13 Производство прочей верхней 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 xml:space="preserve">15.20.32.122 Обувь специальная кожаная для защиты от </w:t>
            </w:r>
            <w:r w:rsidRPr="00102514">
              <w:rPr>
                <w:color w:val="000000"/>
                <w:position w:val="-3"/>
                <w:lang w:val="ru-RU"/>
              </w:rPr>
              <w:t>механических воздействий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15.20.32.122 Обувь специальная кожаная для защиты от механических воздействий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15.20.11.113 Сапоги рез</w:t>
            </w:r>
            <w:r w:rsidRPr="00102514">
              <w:rPr>
                <w:color w:val="000000"/>
                <w:position w:val="-3"/>
              </w:rPr>
              <w:t>иновые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15.20.32.122 Обувь специальная кожаная для защиты от механических воздействий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15.20.32.122 Обувь специальная кожаная для защиты от механических воздействий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15.20.32.122 Обувь специальная кожаная для защиты от механических воздействий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</w:t>
            </w:r>
            <w:r w:rsidRPr="00102514">
              <w:rPr>
                <w:color w:val="000000"/>
                <w:position w:val="-3"/>
              </w:rPr>
              <w:t>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15.20.32.122 Обувь специальная кожаная для защиты от механических воздействий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15.20.32.122 Обувь специальная кожаная для защиты от механических воздействий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32.99.11.190 Уборы головные защитные и средства защиты прочие, не включенные в другие группировки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32.99 Производство прочих готовых изделий, не включенных в другие группировки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</w:t>
            </w:r>
            <w:r w:rsidRPr="00102514">
              <w:rPr>
                <w:color w:val="000000"/>
                <w:position w:val="-3"/>
              </w:rPr>
              <w:t>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lastRenderedPageBreak/>
              <w:t>14.19.42.169 Уборы головные прочие трикотажные или вязаные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14.19 Производство прочей одежды и аксессуаров одежды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14.19.42.169 Уборы головные прочие трикотажные или вязаные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 xml:space="preserve">14.19 Производство </w:t>
            </w:r>
            <w:r w:rsidRPr="00102514">
              <w:rPr>
                <w:color w:val="000000"/>
                <w:position w:val="-3"/>
                <w:lang w:val="ru-RU"/>
              </w:rPr>
              <w:t>прочей одежды и аксессуаров одежды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14.19.43.150 Уборы головные прочие, кроме головных уборов из резины или пластмасс, защитных головных уборов и головных уборов из асбеста, не включенные в другие группировки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14.19 Пр</w:t>
            </w:r>
            <w:r w:rsidRPr="00102514">
              <w:rPr>
                <w:color w:val="000000"/>
                <w:position w:val="-3"/>
                <w:lang w:val="ru-RU"/>
              </w:rPr>
              <w:t>оизводство прочей одежды и аксессуаров одежды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  <w:tr w:rsidR="00BF45AE" w:rsidRPr="00102514" w:rsidTr="00102514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14.19.42.169 Уборы головные прочие трикотажные или вязаные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14.19 Производство прочей одежды и аксессуаров одежды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Невозможно указать количество\объем </w:t>
            </w:r>
          </w:p>
        </w:tc>
      </w:tr>
    </w:tbl>
    <w:p w:rsidR="00BF45AE" w:rsidRPr="00102514" w:rsidRDefault="005B5157">
      <w:pPr>
        <w:spacing w:before="120" w:after="120" w:line="240" w:lineRule="auto"/>
        <w:ind w:left="720" w:hanging="72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77"/>
        <w:gridCol w:w="1984"/>
        <w:gridCol w:w="1703"/>
        <w:gridCol w:w="850"/>
        <w:gridCol w:w="3097"/>
      </w:tblGrid>
      <w:tr w:rsidR="00102514" w:rsidRPr="00102514" w:rsidTr="0010251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proofErr w:type="spellStart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Порядковый</w:t>
            </w:r>
            <w:proofErr w:type="spellEnd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proofErr w:type="spellEnd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заявки</w:t>
            </w:r>
            <w:proofErr w:type="spellEnd"/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заявки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Дата и время подачи заявки</w:t>
            </w:r>
            <w:r w:rsidRPr="00102514">
              <w:rPr>
                <w:color w:val="000000"/>
                <w:position w:val="-3"/>
                <w:shd w:val="clear" w:color="auto" w:fill="D9D9D9"/>
                <w:lang w:val="ru-RU"/>
              </w:rPr>
              <w:br/>
              <w:t>(по московскому времени)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Ценовое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предложение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% снижения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5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участника закупки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BF45AE" w:rsidRPr="00102514" w:rsidTr="0010251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475714 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01.04.2026 17:53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108 153,00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1.51 </w:t>
            </w:r>
          </w:p>
        </w:tc>
        <w:tc>
          <w:tcPr>
            <w:tcW w:w="15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ОБЩЕСТВО С ОГРАНИЧЕННОЙ ОТВЕТСТВЕННОСТЬЮ "СПЕЦПОШИВ"</w:t>
            </w:r>
            <w:r w:rsidRPr="00102514">
              <w:rPr>
                <w:color w:val="000000"/>
                <w:position w:val="-3"/>
              </w:rPr>
              <w:t> </w:t>
            </w:r>
          </w:p>
        </w:tc>
      </w:tr>
    </w:tbl>
    <w:p w:rsidR="00BF45AE" w:rsidRPr="00102514" w:rsidRDefault="005B5157">
      <w:pPr>
        <w:spacing w:before="120" w:after="120" w:line="240" w:lineRule="auto"/>
        <w:ind w:left="720" w:hanging="72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77"/>
        <w:gridCol w:w="2127"/>
        <w:gridCol w:w="3828"/>
        <w:gridCol w:w="1679"/>
      </w:tblGrid>
      <w:tr w:rsidR="00BF45AE" w:rsidRPr="00102514" w:rsidTr="0010251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proofErr w:type="spellStart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Порядковый</w:t>
            </w:r>
            <w:proofErr w:type="spellEnd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proofErr w:type="spellEnd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заявки</w:t>
            </w:r>
            <w:proofErr w:type="spellEnd"/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аявки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0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Дата и время подачи заявки</w:t>
            </w:r>
            <w:r w:rsidRPr="00102514">
              <w:rPr>
                <w:color w:val="000000"/>
                <w:position w:val="-3"/>
                <w:shd w:val="clear" w:color="auto" w:fill="D9D9D9"/>
                <w:lang w:val="ru-RU"/>
              </w:rPr>
              <w:br/>
              <w:t>(по московскому времени)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участника закупки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Решение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комиссии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BF45AE" w:rsidRPr="00102514" w:rsidTr="0010251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475714 </w:t>
            </w:r>
          </w:p>
        </w:tc>
        <w:tc>
          <w:tcPr>
            <w:tcW w:w="10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01.04.2026 17:53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ОБЩЕСТВО С ОГРАНИЧЕННОЙ ОТВЕТСТВЕННОСТЬЮ "СПЕЦПОШИВ"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45AE" w:rsidRPr="00102514" w:rsidRDefault="005B5157">
            <w:pPr>
              <w:jc w:val="center"/>
            </w:pPr>
            <w:r w:rsidRPr="00102514">
              <w:rPr>
                <w:color w:val="000000"/>
                <w:position w:val="-3"/>
              </w:rPr>
              <w:t>Допущена </w:t>
            </w:r>
          </w:p>
        </w:tc>
      </w:tr>
    </w:tbl>
    <w:p w:rsidR="000238A9" w:rsidRPr="000238A9" w:rsidRDefault="000238A9" w:rsidP="000238A9">
      <w:pPr>
        <w:spacing w:before="120" w:after="120" w:line="240" w:lineRule="auto"/>
        <w:ind w:left="720" w:hanging="720"/>
        <w:rPr>
          <w:rFonts w:eastAsiaTheme="minorEastAsia"/>
          <w:lang w:val="ru-RU" w:eastAsia="ru-RU"/>
        </w:rPr>
      </w:pPr>
      <w:r w:rsidRPr="000238A9">
        <w:rPr>
          <w:rFonts w:eastAsiaTheme="minorEastAsia"/>
          <w:color w:val="000000"/>
          <w:sz w:val="24"/>
          <w:szCs w:val="24"/>
          <w:lang w:val="ru-RU" w:eastAsia="ru-RU"/>
        </w:rPr>
        <w:t>10.1.7. Сведения о решении каждого члена комиссии:</w:t>
      </w:r>
    </w:p>
    <w:tbl>
      <w:tblPr>
        <w:tblStyle w:val="TableGridPHPDOCX1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3259"/>
        <w:gridCol w:w="1822"/>
      </w:tblGrid>
      <w:tr w:rsidR="000238A9" w:rsidRPr="000238A9" w:rsidTr="000238A9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 w:rsidRPr="000238A9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 w:rsidRPr="000238A9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 w:rsidRPr="000238A9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238A9" w:rsidRPr="000238A9" w:rsidTr="000238A9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102514" w:rsidRDefault="000238A9" w:rsidP="000238A9">
            <w:pPr>
              <w:contextualSpacing/>
              <w:jc w:val="center"/>
              <w:rPr>
                <w:sz w:val="23"/>
                <w:szCs w:val="23"/>
              </w:rPr>
            </w:pPr>
            <w:proofErr w:type="spellStart"/>
            <w:r w:rsidRPr="00102514">
              <w:rPr>
                <w:color w:val="000000"/>
                <w:position w:val="-3"/>
                <w:sz w:val="23"/>
                <w:szCs w:val="23"/>
              </w:rPr>
              <w:t>Бештоков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</w:rPr>
              <w:t xml:space="preserve"> Марат </w:t>
            </w:r>
            <w:proofErr w:type="spellStart"/>
            <w:r w:rsidRPr="00102514">
              <w:rPr>
                <w:color w:val="000000"/>
                <w:position w:val="-3"/>
                <w:sz w:val="23"/>
                <w:szCs w:val="23"/>
              </w:rPr>
              <w:t>Мухадинович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38A9" w:rsidRPr="000238A9" w:rsidTr="000238A9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102514" w:rsidRDefault="000238A9" w:rsidP="000238A9">
            <w:pPr>
              <w:contextualSpacing/>
              <w:jc w:val="center"/>
              <w:rPr>
                <w:sz w:val="23"/>
                <w:szCs w:val="23"/>
              </w:rPr>
            </w:pPr>
            <w:proofErr w:type="spellStart"/>
            <w:r w:rsidRPr="00102514">
              <w:rPr>
                <w:color w:val="000000"/>
                <w:position w:val="-3"/>
                <w:sz w:val="23"/>
                <w:szCs w:val="23"/>
              </w:rPr>
              <w:t>Стальченко</w:t>
            </w:r>
            <w:proofErr w:type="spellEnd"/>
            <w:r w:rsidRPr="00102514">
              <w:rPr>
                <w:color w:val="000000"/>
                <w:position w:val="-3"/>
                <w:sz w:val="23"/>
                <w:szCs w:val="23"/>
              </w:rPr>
              <w:t xml:space="preserve"> Алексей Юрьевич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38A9" w:rsidRPr="000238A9" w:rsidTr="000238A9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102514" w:rsidRDefault="000238A9" w:rsidP="000238A9">
            <w:pPr>
              <w:contextualSpacing/>
              <w:jc w:val="center"/>
              <w:rPr>
                <w:sz w:val="23"/>
                <w:szCs w:val="23"/>
              </w:rPr>
            </w:pPr>
            <w:r w:rsidRPr="00102514">
              <w:rPr>
                <w:color w:val="000000"/>
                <w:position w:val="-3"/>
                <w:sz w:val="23"/>
                <w:szCs w:val="23"/>
              </w:rPr>
              <w:t>Семёнов Фёдор Иванович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38A9" w:rsidRPr="000238A9" w:rsidTr="000238A9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color w:val="000000"/>
                <w:position w:val="-3"/>
                <w:sz w:val="24"/>
                <w:szCs w:val="24"/>
              </w:rPr>
              <w:t>Евсеев Павел Леонидович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8A9" w:rsidRPr="000238A9" w:rsidRDefault="000238A9" w:rsidP="000238A9">
            <w:pPr>
              <w:contextualSpacing/>
              <w:jc w:val="center"/>
            </w:pPr>
            <w:r w:rsidRPr="000238A9"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BF45AE" w:rsidRPr="00102514" w:rsidRDefault="005B5157">
      <w:pPr>
        <w:spacing w:before="120" w:after="120" w:line="240" w:lineRule="auto"/>
        <w:ind w:left="720" w:hanging="720"/>
        <w:rPr>
          <w:lang w:val="ru-RU"/>
        </w:rPr>
      </w:pPr>
      <w:r w:rsidRPr="00102514">
        <w:rPr>
          <w:color w:val="000000"/>
          <w:sz w:val="24"/>
          <w:szCs w:val="24"/>
          <w:lang w:val="ru-RU"/>
        </w:rPr>
        <w:t>10.1.</w:t>
      </w:r>
      <w:r w:rsidR="000238A9">
        <w:rPr>
          <w:color w:val="000000"/>
          <w:sz w:val="24"/>
          <w:szCs w:val="24"/>
          <w:lang w:val="ru-RU"/>
        </w:rPr>
        <w:t>8</w:t>
      </w:r>
      <w:r w:rsidRPr="00102514">
        <w:rPr>
          <w:color w:val="000000"/>
          <w:sz w:val="24"/>
          <w:szCs w:val="24"/>
          <w:lang w:val="ru-RU"/>
        </w:rPr>
        <w:t xml:space="preserve">. Сведения об итоговых позициях участников, </w:t>
      </w:r>
      <w:proofErr w:type="gramStart"/>
      <w:r w:rsidRPr="00102514">
        <w:rPr>
          <w:color w:val="000000"/>
          <w:sz w:val="24"/>
          <w:szCs w:val="24"/>
          <w:lang w:val="ru-RU"/>
        </w:rPr>
        <w:t>заявки</w:t>
      </w:r>
      <w:proofErr w:type="gramEnd"/>
      <w:r w:rsidRPr="0010251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запроса предложений</w:t>
      </w:r>
    </w:p>
    <w:tbl>
      <w:tblPr>
        <w:tblStyle w:val="TableGridPHPDOCX"/>
        <w:tblW w:w="5083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2981"/>
        <w:gridCol w:w="2126"/>
        <w:gridCol w:w="1699"/>
        <w:gridCol w:w="1276"/>
      </w:tblGrid>
      <w:tr w:rsidR="00CE316F" w:rsidRPr="00102514" w:rsidTr="00CE316F">
        <w:tc>
          <w:tcPr>
            <w:tcW w:w="198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16F" w:rsidRPr="00102514" w:rsidRDefault="00CE316F">
            <w:pPr>
              <w:jc w:val="center"/>
            </w:pPr>
            <w:proofErr w:type="spellStart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lastRenderedPageBreak/>
              <w:t>Итоговая</w:t>
            </w:r>
            <w:proofErr w:type="spellEnd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</w:r>
            <w:proofErr w:type="spellStart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позиция</w:t>
            </w:r>
            <w:proofErr w:type="spellEnd"/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298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16F" w:rsidRPr="00102514" w:rsidRDefault="00CE316F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участника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закупки</w:t>
            </w:r>
            <w:r w:rsidRPr="00102514">
              <w:rPr>
                <w:color w:val="000000"/>
                <w:position w:val="-3"/>
                <w:shd w:val="clear" w:color="auto" w:fill="D9D9D9"/>
              </w:rPr>
              <w:t xml:space="preserve"> 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16F" w:rsidRPr="00102514" w:rsidRDefault="00CE316F">
            <w:pPr>
              <w:jc w:val="center"/>
            </w:pP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Лучшее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ценовое</w:t>
            </w:r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69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vAlign w:val="center"/>
          </w:tcPr>
          <w:p w:rsidR="00CE316F" w:rsidRDefault="00CE316F" w:rsidP="00E41E52">
            <w:pPr>
              <w:jc w:val="center"/>
              <w:rPr>
                <w:b/>
                <w:bCs/>
                <w:color w:val="000000"/>
                <w:position w:val="-3"/>
                <w:shd w:val="clear" w:color="auto" w:fill="D9D9D9"/>
              </w:rPr>
            </w:pPr>
            <w:proofErr w:type="spellStart"/>
            <w:r>
              <w:rPr>
                <w:b/>
                <w:bCs/>
                <w:color w:val="000000"/>
                <w:position w:val="-3"/>
                <w:shd w:val="clear" w:color="auto" w:fill="D9D9D9"/>
              </w:rPr>
              <w:t>Цена</w:t>
            </w:r>
            <w:proofErr w:type="spellEnd"/>
            <w:r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hd w:val="clear" w:color="auto" w:fill="D9D9D9"/>
              </w:rPr>
              <w:t>договора</w:t>
            </w:r>
            <w:proofErr w:type="spellEnd"/>
          </w:p>
          <w:p w:rsidR="00CE316F" w:rsidRDefault="00CE316F" w:rsidP="00E41E52">
            <w:pPr>
              <w:jc w:val="center"/>
            </w:pPr>
            <w:r>
              <w:rPr>
                <w:b/>
                <w:bCs/>
                <w:color w:val="000000"/>
                <w:position w:val="-3"/>
                <w:shd w:val="clear" w:color="auto" w:fill="D9D9D9"/>
              </w:rPr>
              <w:t>(</w:t>
            </w:r>
            <w:proofErr w:type="spellStart"/>
            <w:r>
              <w:rPr>
                <w:b/>
                <w:bCs/>
                <w:color w:val="000000"/>
                <w:position w:val="-3"/>
                <w:shd w:val="clear" w:color="auto" w:fill="D9D9D9"/>
              </w:rPr>
              <w:t>рос.руб</w:t>
            </w:r>
            <w:proofErr w:type="spellEnd"/>
            <w:r>
              <w:rPr>
                <w:b/>
                <w:bCs/>
                <w:color w:val="000000"/>
                <w:position w:val="-3"/>
                <w:shd w:val="clear" w:color="auto" w:fill="D9D9D9"/>
              </w:rPr>
              <w:t>.)</w:t>
            </w:r>
          </w:p>
        </w:tc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16F" w:rsidRPr="00102514" w:rsidRDefault="00CE316F">
            <w:pPr>
              <w:jc w:val="center"/>
            </w:pPr>
            <w:proofErr w:type="spellStart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proofErr w:type="spellEnd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</w:r>
            <w:proofErr w:type="spellStart"/>
            <w:r w:rsidRPr="00102514">
              <w:rPr>
                <w:b/>
                <w:bCs/>
                <w:color w:val="000000"/>
                <w:position w:val="-3"/>
                <w:shd w:val="clear" w:color="auto" w:fill="D9D9D9"/>
              </w:rPr>
              <w:t>заявки</w:t>
            </w:r>
            <w:proofErr w:type="spellEnd"/>
            <w:r w:rsidRPr="0010251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CE316F" w:rsidRPr="00102514" w:rsidTr="00CE316F">
        <w:tc>
          <w:tcPr>
            <w:tcW w:w="198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16F" w:rsidRPr="00102514" w:rsidRDefault="00CE316F">
            <w:pPr>
              <w:jc w:val="center"/>
            </w:pPr>
            <w:proofErr w:type="spellStart"/>
            <w:r w:rsidRPr="00102514">
              <w:rPr>
                <w:color w:val="000000"/>
                <w:position w:val="-3"/>
              </w:rPr>
              <w:t>Победитель</w:t>
            </w:r>
            <w:proofErr w:type="spellEnd"/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98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16F" w:rsidRPr="00102514" w:rsidRDefault="00CE316F">
            <w:pPr>
              <w:jc w:val="center"/>
              <w:rPr>
                <w:lang w:val="ru-RU"/>
              </w:rPr>
            </w:pPr>
            <w:r w:rsidRPr="00102514">
              <w:rPr>
                <w:color w:val="000000"/>
                <w:position w:val="-3"/>
                <w:lang w:val="ru-RU"/>
              </w:rPr>
              <w:t>ОБЩЕСТВО С ОГРАНИЧЕННОЙ ОТВЕТСТВЕННОСТЬЮ "СПЕЦПОШИВ"</w:t>
            </w:r>
            <w:r w:rsidRPr="00102514">
              <w:rPr>
                <w:color w:val="000000"/>
                <w:position w:val="-3"/>
              </w:rPr>
              <w:t>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16F" w:rsidRPr="00102514" w:rsidRDefault="00CE316F">
            <w:pPr>
              <w:jc w:val="center"/>
            </w:pPr>
            <w:r w:rsidRPr="00102514">
              <w:rPr>
                <w:color w:val="000000"/>
                <w:position w:val="-3"/>
              </w:rPr>
              <w:t>108 153,00 (Российский рубль)  </w:t>
            </w:r>
          </w:p>
        </w:tc>
        <w:tc>
          <w:tcPr>
            <w:tcW w:w="169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vAlign w:val="center"/>
          </w:tcPr>
          <w:p w:rsidR="00CE316F" w:rsidRDefault="00CE316F" w:rsidP="00E41E52">
            <w:pPr>
              <w:jc w:val="center"/>
              <w:rPr>
                <w:color w:val="000000"/>
                <w:position w:val="-3"/>
                <w:lang w:val="ru-RU"/>
              </w:rPr>
            </w:pPr>
            <w:r w:rsidRPr="00CE316F">
              <w:rPr>
                <w:color w:val="000000"/>
                <w:position w:val="-3"/>
                <w:lang w:val="ru-RU"/>
              </w:rPr>
              <w:t xml:space="preserve">Не более     </w:t>
            </w:r>
          </w:p>
          <w:p w:rsidR="00CE316F" w:rsidRPr="00CE316F" w:rsidRDefault="00CE316F" w:rsidP="00E41E52">
            <w:pPr>
              <w:jc w:val="center"/>
              <w:rPr>
                <w:lang w:val="ru-RU"/>
              </w:rPr>
            </w:pPr>
            <w:r w:rsidRPr="00CE316F">
              <w:rPr>
                <w:color w:val="000000"/>
                <w:position w:val="-3"/>
                <w:lang w:val="ru-RU"/>
              </w:rPr>
              <w:t>34 589 393,75</w:t>
            </w:r>
          </w:p>
        </w:tc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16F" w:rsidRPr="00102514" w:rsidRDefault="00CE316F">
            <w:pPr>
              <w:jc w:val="center"/>
            </w:pPr>
            <w:r w:rsidRPr="00102514">
              <w:rPr>
                <w:color w:val="000000"/>
                <w:position w:val="-3"/>
              </w:rPr>
              <w:t>475714 </w:t>
            </w:r>
          </w:p>
        </w:tc>
      </w:tr>
    </w:tbl>
    <w:p w:rsidR="000238A9" w:rsidRPr="000238A9" w:rsidRDefault="000238A9" w:rsidP="000238A9">
      <w:pPr>
        <w:spacing w:before="120" w:after="120" w:line="240" w:lineRule="auto"/>
        <w:ind w:left="375" w:hanging="384"/>
        <w:rPr>
          <w:rFonts w:eastAsiaTheme="minorEastAsia"/>
          <w:color w:val="000000"/>
          <w:sz w:val="24"/>
          <w:szCs w:val="24"/>
          <w:lang w:val="ru-RU" w:eastAsia="ru-RU"/>
        </w:rPr>
      </w:pPr>
      <w:r w:rsidRPr="000238A9">
        <w:rPr>
          <w:rFonts w:eastAsiaTheme="minorEastAsia"/>
          <w:color w:val="000000"/>
          <w:sz w:val="24"/>
          <w:szCs w:val="24"/>
          <w:lang w:val="ru-RU" w:eastAsia="ru-RU"/>
        </w:rPr>
        <w:t>10.1.9. На основании результатов подведения итогов было принято решение:</w:t>
      </w:r>
    </w:p>
    <w:p w:rsidR="000238A9" w:rsidRPr="000238A9" w:rsidRDefault="000238A9" w:rsidP="000238A9">
      <w:pPr>
        <w:spacing w:before="120" w:after="120" w:line="240" w:lineRule="auto"/>
        <w:ind w:left="375" w:hanging="384"/>
        <w:rPr>
          <w:rFonts w:eastAsiaTheme="minorEastAsia"/>
          <w:lang w:val="ru-RU" w:eastAsia="ru-RU"/>
        </w:rPr>
      </w:pPr>
      <w:r w:rsidRPr="000238A9">
        <w:rPr>
          <w:rFonts w:eastAsiaTheme="minorEastAsia"/>
          <w:color w:val="000000"/>
          <w:sz w:val="24"/>
          <w:szCs w:val="24"/>
          <w:lang w:val="ru-RU" w:eastAsia="ru-RU"/>
        </w:rPr>
        <w:t>Признать процедуру несостоявшейся и, согласно п. 4.10.1 Положения о закупках товаров, работ, услуг АО «Электросети Кубани», заключить договор с ОБЩЕСТВО С ОГРАНИЧЕННОЙ ОТВЕТСТВЕННОСТЬЮ ""</w:t>
      </w:r>
      <w:r>
        <w:rPr>
          <w:rFonts w:eastAsiaTheme="minorEastAsia"/>
          <w:color w:val="000000"/>
          <w:sz w:val="24"/>
          <w:szCs w:val="24"/>
          <w:lang w:val="ru-RU" w:eastAsia="ru-RU"/>
        </w:rPr>
        <w:t>СПЕЦПОШИВ</w:t>
      </w:r>
      <w:r w:rsidRPr="000238A9">
        <w:rPr>
          <w:rFonts w:eastAsiaTheme="minorEastAsia"/>
          <w:color w:val="000000"/>
          <w:sz w:val="24"/>
          <w:szCs w:val="24"/>
          <w:lang w:val="ru-RU" w:eastAsia="ru-RU"/>
        </w:rPr>
        <w:t>", как единственным участником закупки</w:t>
      </w:r>
    </w:p>
    <w:p w:rsidR="000238A9" w:rsidRPr="000238A9" w:rsidRDefault="000238A9" w:rsidP="000238A9">
      <w:pPr>
        <w:spacing w:before="120" w:after="120" w:line="240" w:lineRule="auto"/>
        <w:ind w:left="375" w:hanging="384"/>
        <w:rPr>
          <w:rFonts w:eastAsiaTheme="minorEastAsia"/>
          <w:lang w:val="ru-RU" w:eastAsia="ru-RU"/>
        </w:rPr>
      </w:pPr>
      <w:r w:rsidRPr="000238A9">
        <w:rPr>
          <w:rFonts w:eastAsiaTheme="minorEastAsia"/>
          <w:color w:val="000000"/>
          <w:sz w:val="24"/>
          <w:szCs w:val="24"/>
          <w:lang w:val="ru-RU" w:eastAsia="ru-RU"/>
        </w:rPr>
        <w:t>12. Протокол подведения итогов запроса предложений подписан всеми присутствующими на заседании членами комиссии</w:t>
      </w:r>
    </w:p>
    <w:p w:rsidR="000238A9" w:rsidRPr="000238A9" w:rsidRDefault="000238A9" w:rsidP="000238A9">
      <w:pPr>
        <w:spacing w:before="120" w:after="120" w:line="240" w:lineRule="auto"/>
        <w:ind w:left="375" w:hanging="384"/>
        <w:rPr>
          <w:rFonts w:eastAsiaTheme="minorEastAsia"/>
          <w:lang w:val="ru-RU" w:eastAsia="ru-RU"/>
        </w:rPr>
      </w:pPr>
      <w:r w:rsidRPr="000238A9">
        <w:rPr>
          <w:rFonts w:eastAsiaTheme="minorEastAsia"/>
          <w:color w:val="000000"/>
          <w:sz w:val="24"/>
          <w:szCs w:val="24"/>
          <w:lang w:val="ru-RU" w:eastAsia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BF45AE" w:rsidRPr="00102514" w:rsidRDefault="005B5157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BF45AE" w:rsidRDefault="005B5157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p w:rsidR="000238A9" w:rsidRDefault="000238A9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0238A9" w:rsidRDefault="005B5157">
      <w:pPr>
        <w:spacing w:after="0" w:line="240" w:lineRule="auto"/>
      </w:pPr>
      <w:r>
        <w:rPr>
          <w:color w:val="000000"/>
          <w:sz w:val="24"/>
          <w:szCs w:val="24"/>
        </w:rPr>
        <w:t> </w:t>
      </w:r>
      <w:bookmarkStart w:id="0" w:name="_GoBack"/>
      <w:bookmarkEnd w:id="0"/>
    </w:p>
    <w:tbl>
      <w:tblPr>
        <w:tblW w:w="4962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05"/>
        <w:gridCol w:w="4171"/>
        <w:gridCol w:w="2760"/>
      </w:tblGrid>
      <w:tr w:rsidR="000238A9" w:rsidTr="006C1CCC">
        <w:tc>
          <w:tcPr>
            <w:tcW w:w="2805" w:type="dxa"/>
            <w:vAlign w:val="center"/>
            <w:hideMark/>
          </w:tcPr>
          <w:p w:rsidR="000238A9" w:rsidRDefault="000238A9" w:rsidP="00CE316F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0238A9" w:rsidRDefault="000238A9" w:rsidP="00CE316F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0238A9" w:rsidRDefault="006C1CCC" w:rsidP="00CE316F">
            <w:pPr>
              <w:spacing w:after="120"/>
            </w:pPr>
            <w:r>
              <w:rPr>
                <w:rFonts w:ascii="Times New Roman" w:eastAsia="Times New Roman" w:hAnsi="Times New Roman" w:cs="Times New Roman"/>
                <w:lang w:val="ru-RU"/>
              </w:rPr>
              <w:t>М.М.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Бештоков</w:t>
            </w:r>
            <w:proofErr w:type="spellEnd"/>
            <w:r w:rsidR="000238A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238A9" w:rsidTr="006C1CCC">
        <w:tc>
          <w:tcPr>
            <w:tcW w:w="2805" w:type="dxa"/>
            <w:vAlign w:val="center"/>
            <w:hideMark/>
          </w:tcPr>
          <w:p w:rsidR="000238A9" w:rsidRDefault="000238A9" w:rsidP="00CE316F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0238A9" w:rsidRDefault="000238A9" w:rsidP="00CE316F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0238A9" w:rsidRDefault="006C1CCC" w:rsidP="00CE316F">
            <w:pPr>
              <w:spacing w:after="12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А.Ю.Стальченко</w:t>
            </w:r>
            <w:proofErr w:type="spellEnd"/>
          </w:p>
        </w:tc>
      </w:tr>
      <w:tr w:rsidR="000238A9" w:rsidTr="006C1CCC">
        <w:tc>
          <w:tcPr>
            <w:tcW w:w="2805" w:type="dxa"/>
            <w:vAlign w:val="center"/>
            <w:hideMark/>
          </w:tcPr>
          <w:p w:rsidR="000238A9" w:rsidRDefault="000238A9" w:rsidP="00CE316F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0238A9" w:rsidRDefault="000238A9" w:rsidP="00CE316F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0238A9" w:rsidRPr="006C1CCC" w:rsidRDefault="006C1CCC" w:rsidP="00CE316F">
            <w:pPr>
              <w:spacing w:after="12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Ф.И.Семенов</w:t>
            </w:r>
            <w:proofErr w:type="spellEnd"/>
          </w:p>
        </w:tc>
      </w:tr>
      <w:tr w:rsidR="000238A9" w:rsidTr="006C1CCC">
        <w:tc>
          <w:tcPr>
            <w:tcW w:w="2805" w:type="dxa"/>
            <w:vAlign w:val="center"/>
            <w:hideMark/>
          </w:tcPr>
          <w:p w:rsidR="000238A9" w:rsidRDefault="000238A9" w:rsidP="00CE316F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0238A9" w:rsidRDefault="000238A9" w:rsidP="00CE316F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0238A9" w:rsidRPr="006C1CCC" w:rsidRDefault="006C1CCC" w:rsidP="00CE316F">
            <w:pPr>
              <w:spacing w:after="1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C1CC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C1CC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Евсеев</w:t>
            </w:r>
          </w:p>
        </w:tc>
      </w:tr>
      <w:tr w:rsidR="000238A9" w:rsidRPr="006C1CCC" w:rsidTr="006C1CCC">
        <w:tc>
          <w:tcPr>
            <w:tcW w:w="2805" w:type="dxa"/>
            <w:vAlign w:val="center"/>
            <w:hideMark/>
          </w:tcPr>
          <w:p w:rsidR="000238A9" w:rsidRDefault="000238A9" w:rsidP="00CE316F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Секретарь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0238A9" w:rsidRDefault="000238A9" w:rsidP="00CE316F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0238A9" w:rsidRPr="006C1CCC" w:rsidRDefault="006C1CCC" w:rsidP="00CE316F">
            <w:pPr>
              <w:spacing w:after="12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Н.П.Тимофеева</w:t>
            </w:r>
            <w:proofErr w:type="spellEnd"/>
          </w:p>
        </w:tc>
      </w:tr>
    </w:tbl>
    <w:p w:rsidR="00BF45AE" w:rsidRPr="006C1CCC" w:rsidRDefault="00BF45AE">
      <w:pPr>
        <w:spacing w:after="0" w:line="240" w:lineRule="auto"/>
        <w:rPr>
          <w:lang w:val="ru-RU"/>
        </w:rPr>
      </w:pPr>
    </w:p>
    <w:sectPr w:rsidR="00BF45AE" w:rsidRPr="006C1CCC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157" w:rsidRDefault="005B5157" w:rsidP="006E0FDA">
      <w:pPr>
        <w:spacing w:after="0" w:line="240" w:lineRule="auto"/>
      </w:pPr>
      <w:r>
        <w:separator/>
      </w:r>
    </w:p>
  </w:endnote>
  <w:endnote w:type="continuationSeparator" w:id="0">
    <w:p w:rsidR="005B5157" w:rsidRDefault="005B515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514" w:rsidRDefault="00102514">
    <w:pPr>
      <w:pStyle w:val="a5"/>
      <w:rPr>
        <w:lang w:val="ru-RU"/>
      </w:rPr>
    </w:pPr>
    <w:r>
      <w:rPr>
        <w:lang w:val="ru-RU"/>
      </w:rPr>
      <w:t>Исп. Горячева О.Н.</w:t>
    </w:r>
  </w:p>
  <w:p w:rsidR="00102514" w:rsidRPr="00102514" w:rsidRDefault="00102514">
    <w:pPr>
      <w:pStyle w:val="a5"/>
      <w:rPr>
        <w:lang w:val="ru-RU"/>
      </w:rPr>
    </w:pPr>
    <w:r>
      <w:rPr>
        <w:lang w:val="ru-RU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157" w:rsidRDefault="005B5157" w:rsidP="006E0FDA">
      <w:pPr>
        <w:spacing w:after="0" w:line="240" w:lineRule="auto"/>
      </w:pPr>
      <w:r>
        <w:separator/>
      </w:r>
    </w:p>
  </w:footnote>
  <w:footnote w:type="continuationSeparator" w:id="0">
    <w:p w:rsidR="005B5157" w:rsidRDefault="005B515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230BC"/>
    <w:multiLevelType w:val="hybridMultilevel"/>
    <w:tmpl w:val="CCA44CDA"/>
    <w:lvl w:ilvl="0" w:tplc="16110642">
      <w:start w:val="1"/>
      <w:numFmt w:val="decimal"/>
      <w:lvlText w:val="%1."/>
      <w:lvlJc w:val="left"/>
      <w:pPr>
        <w:ind w:left="720" w:hanging="360"/>
      </w:pPr>
    </w:lvl>
    <w:lvl w:ilvl="1" w:tplc="16110642" w:tentative="1">
      <w:start w:val="1"/>
      <w:numFmt w:val="lowerLetter"/>
      <w:lvlText w:val="%2."/>
      <w:lvlJc w:val="left"/>
      <w:pPr>
        <w:ind w:left="1440" w:hanging="360"/>
      </w:pPr>
    </w:lvl>
    <w:lvl w:ilvl="2" w:tplc="16110642" w:tentative="1">
      <w:start w:val="1"/>
      <w:numFmt w:val="lowerRoman"/>
      <w:lvlText w:val="%3."/>
      <w:lvlJc w:val="right"/>
      <w:pPr>
        <w:ind w:left="2160" w:hanging="180"/>
      </w:pPr>
    </w:lvl>
    <w:lvl w:ilvl="3" w:tplc="16110642" w:tentative="1">
      <w:start w:val="1"/>
      <w:numFmt w:val="decimal"/>
      <w:lvlText w:val="%4."/>
      <w:lvlJc w:val="left"/>
      <w:pPr>
        <w:ind w:left="2880" w:hanging="360"/>
      </w:pPr>
    </w:lvl>
    <w:lvl w:ilvl="4" w:tplc="16110642" w:tentative="1">
      <w:start w:val="1"/>
      <w:numFmt w:val="lowerLetter"/>
      <w:lvlText w:val="%5."/>
      <w:lvlJc w:val="left"/>
      <w:pPr>
        <w:ind w:left="3600" w:hanging="360"/>
      </w:pPr>
    </w:lvl>
    <w:lvl w:ilvl="5" w:tplc="16110642" w:tentative="1">
      <w:start w:val="1"/>
      <w:numFmt w:val="lowerRoman"/>
      <w:lvlText w:val="%6."/>
      <w:lvlJc w:val="right"/>
      <w:pPr>
        <w:ind w:left="4320" w:hanging="180"/>
      </w:pPr>
    </w:lvl>
    <w:lvl w:ilvl="6" w:tplc="16110642" w:tentative="1">
      <w:start w:val="1"/>
      <w:numFmt w:val="decimal"/>
      <w:lvlText w:val="%7."/>
      <w:lvlJc w:val="left"/>
      <w:pPr>
        <w:ind w:left="5040" w:hanging="360"/>
      </w:pPr>
    </w:lvl>
    <w:lvl w:ilvl="7" w:tplc="16110642" w:tentative="1">
      <w:start w:val="1"/>
      <w:numFmt w:val="lowerLetter"/>
      <w:lvlText w:val="%8."/>
      <w:lvlJc w:val="left"/>
      <w:pPr>
        <w:ind w:left="5760" w:hanging="360"/>
      </w:pPr>
    </w:lvl>
    <w:lvl w:ilvl="8" w:tplc="16110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AE3631"/>
    <w:multiLevelType w:val="hybridMultilevel"/>
    <w:tmpl w:val="5920B3DE"/>
    <w:lvl w:ilvl="0" w:tplc="575230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238A9"/>
    <w:rsid w:val="00065F9C"/>
    <w:rsid w:val="000F6147"/>
    <w:rsid w:val="00102514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5B5157"/>
    <w:rsid w:val="006C1CCC"/>
    <w:rsid w:val="006E6663"/>
    <w:rsid w:val="008B3AC2"/>
    <w:rsid w:val="008F680D"/>
    <w:rsid w:val="00AC197E"/>
    <w:rsid w:val="00B21D59"/>
    <w:rsid w:val="00BD419F"/>
    <w:rsid w:val="00BF45AE"/>
    <w:rsid w:val="00CE316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102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514"/>
  </w:style>
  <w:style w:type="paragraph" w:styleId="a5">
    <w:name w:val="footer"/>
    <w:basedOn w:val="a"/>
    <w:link w:val="a6"/>
    <w:uiPriority w:val="99"/>
    <w:unhideWhenUsed/>
    <w:rsid w:val="00102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514"/>
  </w:style>
  <w:style w:type="table" w:customStyle="1" w:styleId="TableGridPHPDOCX1">
    <w:name w:val="Table Grid PHPDOCX1"/>
    <w:uiPriority w:val="59"/>
    <w:rsid w:val="000238A9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318479627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13717130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12966-CAFD-4072-93B5-FCE22699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Горячева Ольга Николаевна</cp:lastModifiedBy>
  <cp:revision>8</cp:revision>
  <dcterms:created xsi:type="dcterms:W3CDTF">2012-01-10T09:29:00Z</dcterms:created>
  <dcterms:modified xsi:type="dcterms:W3CDTF">2026-04-02T07:56:00Z</dcterms:modified>
</cp:coreProperties>
</file>