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0" w:rsidRPr="00E2127A" w:rsidRDefault="009F7637" w:rsidP="004C2965">
      <w:pPr>
        <w:spacing w:after="240" w:line="240" w:lineRule="auto"/>
        <w:jc w:val="center"/>
        <w:rPr>
          <w:lang w:val="ru-RU"/>
        </w:rPr>
      </w:pPr>
      <w:r w:rsidRPr="00E2127A">
        <w:rPr>
          <w:b/>
          <w:bCs/>
          <w:color w:val="000000"/>
          <w:sz w:val="24"/>
          <w:szCs w:val="24"/>
          <w:lang w:val="ru-RU"/>
        </w:rPr>
        <w:t>Протокол подведен</w:t>
      </w:r>
      <w:bookmarkStart w:id="0" w:name="_GoBack"/>
      <w:bookmarkEnd w:id="0"/>
      <w:r w:rsidRPr="00E2127A">
        <w:rPr>
          <w:b/>
          <w:bCs/>
          <w:color w:val="000000"/>
          <w:sz w:val="24"/>
          <w:szCs w:val="24"/>
          <w:lang w:val="ru-RU"/>
        </w:rPr>
        <w:t>ия итогов запроса котировок № 32616133229</w:t>
      </w:r>
    </w:p>
    <w:p w:rsidR="003541E0" w:rsidRPr="00E2127A" w:rsidRDefault="009F763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541E0" w:rsidRDefault="009F7637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32616133229</w:t>
      </w:r>
    </w:p>
    <w:p w:rsidR="003541E0" w:rsidRDefault="009F76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541E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spacing w:after="0" w:line="240" w:lineRule="auto"/>
              <w:textAlignment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541E0" w:rsidRPr="00E2127A" w:rsidRDefault="003541E0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541E0" w:rsidRPr="00E2127A" w:rsidRDefault="009F7637">
            <w:pPr>
              <w:spacing w:after="0" w:line="240" w:lineRule="auto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2127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2127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2127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29.06.2026 г.</w:t>
            </w:r>
          </w:p>
          <w:p w:rsidR="003541E0" w:rsidRDefault="009F763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541E0" w:rsidRDefault="009F763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E2127A">
        <w:rPr>
          <w:color w:val="000000"/>
          <w:sz w:val="24"/>
          <w:szCs w:val="24"/>
          <w:lang w:val="ru-RU"/>
        </w:rPr>
        <w:t>"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E2127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2127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3. Наименование закупки: Поставка пломбировочного материала для нужд филиалов АО «Электросети Кубани».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2127A">
        <w:rPr>
          <w:color w:val="000000"/>
          <w:sz w:val="24"/>
          <w:szCs w:val="24"/>
          <w:lang w:val="ru-RU"/>
        </w:rPr>
        <w:t xml:space="preserve"> 22.06.2026 по 29.06.2026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5. Дата начала подачи заявок: 22.06.2026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6. Дата и время окончания подачи заявок: 29.06.2026 9 ч. 00 мин. (по московскому времени)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7. Дата подведения итогов: 10.07.2026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8. Место подведения ито</w:t>
      </w:r>
      <w:r w:rsidRPr="00E2127A">
        <w:rPr>
          <w:color w:val="000000"/>
          <w:sz w:val="24"/>
          <w:szCs w:val="24"/>
          <w:lang w:val="ru-RU"/>
        </w:rPr>
        <w:t>гов:</w:t>
      </w:r>
    </w:p>
    <w:p w:rsidR="003541E0" w:rsidRPr="00E2127A" w:rsidRDefault="009F7637">
      <w:pPr>
        <w:spacing w:before="120" w:after="120" w:line="240" w:lineRule="auto"/>
        <w:ind w:left="255" w:hanging="24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9. Состав комиссии:</w:t>
      </w:r>
    </w:p>
    <w:p w:rsidR="003541E0" w:rsidRPr="00E2127A" w:rsidRDefault="009F7637">
      <w:pPr>
        <w:spacing w:before="120" w:after="120" w:line="240" w:lineRule="auto"/>
        <w:ind w:left="255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На заседании комиссии по подведению итогов запроса котировок 32616133229,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380"/>
      </w:tblGrid>
      <w:tr w:rsidR="00E2127A" w:rsidTr="004C2965">
        <w:trPr>
          <w:trHeight w:val="476"/>
        </w:trPr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E2127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541E0" w:rsidRPr="00E2127A" w:rsidRDefault="009F7637">
      <w:pPr>
        <w:spacing w:before="120" w:after="120" w:line="240" w:lineRule="auto"/>
        <w:ind w:left="255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E2127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E2127A">
        <w:rPr>
          <w:color w:val="000000"/>
          <w:sz w:val="24"/>
          <w:szCs w:val="24"/>
          <w:lang w:val="ru-RU"/>
        </w:rPr>
        <w:t>ов</w:t>
      </w:r>
      <w:proofErr w:type="spellEnd"/>
      <w:r w:rsidRPr="00E2127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541E0" w:rsidRPr="00E2127A" w:rsidRDefault="009F7637">
      <w:pPr>
        <w:spacing w:before="120" w:after="120" w:line="240" w:lineRule="auto"/>
        <w:ind w:left="375" w:hanging="384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541E0" w:rsidRPr="00E2127A" w:rsidRDefault="009F7637">
      <w:pPr>
        <w:spacing w:before="240" w:after="240" w:line="240" w:lineRule="auto"/>
        <w:ind w:left="990" w:hanging="960"/>
        <w:rPr>
          <w:lang w:val="ru-RU"/>
        </w:rPr>
      </w:pPr>
      <w:r w:rsidRPr="00E2127A">
        <w:rPr>
          <w:b/>
          <w:bCs/>
          <w:color w:val="000000"/>
          <w:sz w:val="24"/>
          <w:szCs w:val="24"/>
          <w:lang w:val="ru-RU"/>
        </w:rPr>
        <w:t>Лот №1: Поставка пломбировочного материала для нужд филиалов АО «Электросети Кубани».</w:t>
      </w:r>
    </w:p>
    <w:p w:rsidR="003541E0" w:rsidRDefault="009F76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541E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541E0" w:rsidRPr="00E2127A" w:rsidRDefault="009F7637">
      <w:pPr>
        <w:spacing w:before="12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10.1.2. Начальная (максимальная) цена договора: 4 177 536,99 (Российский рубль).</w:t>
      </w:r>
    </w:p>
    <w:p w:rsidR="003541E0" w:rsidRPr="00E2127A" w:rsidRDefault="009F7637">
      <w:pPr>
        <w:spacing w:before="12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3541E0" w:rsidRDefault="009F76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543"/>
        <w:gridCol w:w="2530"/>
      </w:tblGrid>
      <w:tr w:rsidR="003541E0" w:rsidTr="004C2965">
        <w:trPr>
          <w:trHeight w:val="813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22.29.29.121 Устройства пломбировочные индикаторные (пломбы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22.29 Производство прочих пластмассовых изделий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52000.000000 (шт) </w:t>
            </w:r>
          </w:p>
        </w:tc>
      </w:tr>
      <w:tr w:rsidR="003541E0" w:rsidTr="004C2965">
        <w:trPr>
          <w:trHeight w:val="1277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25.93.11.110 </w:t>
            </w:r>
            <w:proofErr w:type="gramStart"/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Проволока</w:t>
            </w:r>
            <w:proofErr w:type="gramEnd"/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скрученная из черных металлов без электрической изоляции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25.93 Производство изделий из проволоки, цепей и пружин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980.000000 (шт)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22.29.29.121 Устройства пломбировочные индикаторные (пломбы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22.29.9 Предоставление услуг в области производства прочих пластмассовых изделий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10000.000000 (шт)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22.29.29.121 </w:t>
            </w: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Устройства пломбировочные индикаторные (пломбы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22.29.9 Предоставление услуг в области производства прочих пластмассовых изделий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4500.000000 (шт)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22.29.29.121 Устройства пло</w:t>
            </w: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мбировочные индикаторные (пломбы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22.29.9 Предоставление услуг в области производства прочих пластмассовых изделий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1045.000000 (шт)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22.29.29.121 Устройства пломбировочные ин</w:t>
            </w: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дикаторные (пломбы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22.29.9 Предоставление услуг в области производства прочих пластмассовых изделий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2090.000000 (шт) </w:t>
            </w:r>
          </w:p>
        </w:tc>
      </w:tr>
      <w:tr w:rsidR="003541E0" w:rsidTr="004C2965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22.29.29.121 Устройства пломбировочные индикаторные (пл</w:t>
            </w: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омбы индикаторные, пломбы контрольные) из пластика без применения технологии ГЛОНАСС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color w:val="000000"/>
                <w:position w:val="-3"/>
                <w:sz w:val="24"/>
                <w:szCs w:val="24"/>
                <w:lang w:val="ru-RU"/>
              </w:rPr>
              <w:t>22.29.9 Предоставление услуг в области производства прочих пластмассовых изделий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15000.000000 (шт) </w:t>
            </w:r>
          </w:p>
        </w:tc>
      </w:tr>
    </w:tbl>
    <w:p w:rsidR="003541E0" w:rsidRPr="00E2127A" w:rsidRDefault="009F7637" w:rsidP="004C2965">
      <w:pPr>
        <w:spacing w:before="24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lastRenderedPageBreak/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277"/>
        <w:gridCol w:w="1911"/>
        <w:gridCol w:w="850"/>
        <w:gridCol w:w="2388"/>
      </w:tblGrid>
      <w:tr w:rsidR="003541E0" w:rsidTr="00C7795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2127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541E0" w:rsidTr="00C7795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503542 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26.06.2026 13:48 </w:t>
            </w:r>
          </w:p>
        </w:tc>
        <w:tc>
          <w:tcPr>
            <w:tcW w:w="9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4 071 852,60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2.53 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</w:tr>
    </w:tbl>
    <w:p w:rsidR="003541E0" w:rsidRPr="00E2127A" w:rsidRDefault="009F7637">
      <w:pPr>
        <w:spacing w:before="12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491"/>
        <w:gridCol w:w="1962"/>
      </w:tblGrid>
      <w:tr w:rsidR="003541E0" w:rsidTr="00E2127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Pr="00E2127A" w:rsidRDefault="009F7637">
            <w:pPr>
              <w:jc w:val="center"/>
              <w:rPr>
                <w:lang w:val="ru-RU"/>
              </w:rPr>
            </w:pPr>
            <w:r w:rsidRPr="00E2127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2127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541E0" w:rsidTr="00E2127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503542 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26.06.2026 13:48 </w:t>
            </w:r>
          </w:p>
        </w:tc>
        <w:tc>
          <w:tcPr>
            <w:tcW w:w="12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541E0" w:rsidRPr="00E2127A" w:rsidRDefault="009F7637">
      <w:pPr>
        <w:spacing w:before="12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2246"/>
      </w:tblGrid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2127A" w:rsidTr="00E2127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541E0" w:rsidRPr="00E2127A" w:rsidRDefault="009F7637">
      <w:pPr>
        <w:spacing w:before="120" w:after="120" w:line="240" w:lineRule="auto"/>
        <w:ind w:left="720" w:hanging="720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E2127A">
        <w:rPr>
          <w:color w:val="000000"/>
          <w:sz w:val="24"/>
          <w:szCs w:val="24"/>
          <w:lang w:val="ru-RU"/>
        </w:rPr>
        <w:t>заявки</w:t>
      </w:r>
      <w:proofErr w:type="gramEnd"/>
      <w:r w:rsidRPr="00E2127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126"/>
        <w:gridCol w:w="1542"/>
        <w:gridCol w:w="1980"/>
      </w:tblGrid>
      <w:tr w:rsidR="003541E0" w:rsidTr="00FD66D5"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41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21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541E0" w:rsidTr="00FD66D5"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241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21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4 071 852,60 (Российский рубль)  </w:t>
            </w:r>
          </w:p>
        </w:tc>
        <w:tc>
          <w:tcPr>
            <w:tcW w:w="1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9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1E0" w:rsidRDefault="009F76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503542 </w:t>
            </w:r>
          </w:p>
        </w:tc>
      </w:tr>
    </w:tbl>
    <w:p w:rsidR="003541E0" w:rsidRPr="0092552C" w:rsidRDefault="009F7637" w:rsidP="0092552C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 xml:space="preserve">10.1.9. </w:t>
      </w:r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подведения итогов принято решение признать процедуру несостоявшейся и, согласно п. 5.7.5 Положения о закупках товаров, работ, услуг </w:t>
      </w:r>
      <w:r w:rsidR="009C2398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>АО «</w:t>
      </w:r>
      <w:r w:rsidR="0092552C" w:rsidRPr="0092552C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Электросети Кубани</w:t>
      </w:r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 xml:space="preserve">», заключить договор </w:t>
      </w:r>
      <w:proofErr w:type="gramStart"/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2552C" w:rsidRPr="0092552C">
        <w:rPr>
          <w:rFonts w:ascii="Times New Roman" w:eastAsia="Times New Roman" w:hAnsi="Times New Roman" w:cs="Times New Roman"/>
          <w:sz w:val="24"/>
          <w:szCs w:val="24"/>
          <w:lang w:val="ru-RU"/>
        </w:rPr>
        <w:t>КРЫЛОВ</w:t>
      </w:r>
      <w:proofErr w:type="gramEnd"/>
      <w:r w:rsidR="0092552C" w:rsidRPr="009255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ЕГОР АЛЕКСАНДРОВИЧ</w:t>
      </w:r>
      <w:r w:rsidR="0092552C" w:rsidRPr="0092552C">
        <w:rPr>
          <w:rFonts w:ascii="Times New Roman" w:hAnsi="Times New Roman" w:cs="Times New Roman"/>
          <w:sz w:val="24"/>
          <w:szCs w:val="24"/>
          <w:lang w:val="ru-RU"/>
        </w:rPr>
        <w:t>, как единственным участником закупки</w:t>
      </w:r>
      <w:r w:rsidR="009255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41E0" w:rsidRPr="00E2127A" w:rsidRDefault="009F7637" w:rsidP="009C2398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11. Запрос котировок признан несостоявшимся, в связи с тем, что "На участие в закупке подана только одна заявка".</w:t>
      </w:r>
    </w:p>
    <w:p w:rsidR="003541E0" w:rsidRPr="00E2127A" w:rsidRDefault="009F7637" w:rsidP="009C2398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lastRenderedPageBreak/>
        <w:t>12. Протокол подведени</w:t>
      </w:r>
      <w:r w:rsidRPr="00E2127A">
        <w:rPr>
          <w:color w:val="000000"/>
          <w:sz w:val="24"/>
          <w:szCs w:val="24"/>
          <w:lang w:val="ru-RU"/>
        </w:rPr>
        <w:t>я итогов запроса котировок подписан всеми присутствующими на заседании членами комиссии</w:t>
      </w:r>
    </w:p>
    <w:p w:rsidR="003541E0" w:rsidRPr="00E2127A" w:rsidRDefault="009F7637" w:rsidP="009C2398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2127A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</w:t>
      </w:r>
      <w:r w:rsidRPr="00E2127A">
        <w:rPr>
          <w:color w:val="000000"/>
          <w:sz w:val="24"/>
          <w:szCs w:val="24"/>
          <w:lang w:val="ru-RU"/>
        </w:rPr>
        <w:t xml:space="preserve">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E2127A" w:rsidRPr="00E2127A" w:rsidRDefault="009F7637" w:rsidP="00E2127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 </w:t>
      </w:r>
    </w:p>
    <w:p w:rsidR="00E2127A" w:rsidRDefault="00E2127A" w:rsidP="00E2127A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E2127A" w:rsidTr="00514762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E2127A" w:rsidTr="0051476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2127A" w:rsidRDefault="00E2127A" w:rsidP="00E2127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27A" w:rsidRDefault="00E2127A" w:rsidP="00E2127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541E0" w:rsidRDefault="003541E0" w:rsidP="00E2127A">
      <w:pPr>
        <w:spacing w:after="0" w:line="240" w:lineRule="auto"/>
      </w:pPr>
    </w:p>
    <w:sectPr w:rsidR="003541E0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37" w:rsidRDefault="009F7637" w:rsidP="006E0FDA">
      <w:pPr>
        <w:spacing w:after="0" w:line="240" w:lineRule="auto"/>
      </w:pPr>
      <w:r>
        <w:separator/>
      </w:r>
    </w:p>
  </w:endnote>
  <w:endnote w:type="continuationSeparator" w:id="0">
    <w:p w:rsidR="009F7637" w:rsidRDefault="009F76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2C" w:rsidRPr="0092552C" w:rsidRDefault="0092552C" w:rsidP="0092552C">
    <w:pPr>
      <w:pStyle w:val="a5"/>
      <w:rPr>
        <w:rFonts w:ascii="Times New Roman" w:hAnsi="Times New Roman" w:cs="Times New Roman"/>
        <w:sz w:val="16"/>
        <w:szCs w:val="20"/>
        <w:lang w:val="ru-RU"/>
      </w:rPr>
    </w:pPr>
    <w:r w:rsidRPr="0092552C">
      <w:rPr>
        <w:rFonts w:ascii="Times New Roman" w:hAnsi="Times New Roman" w:cs="Times New Roman"/>
        <w:sz w:val="16"/>
        <w:szCs w:val="20"/>
        <w:lang w:val="ru-RU"/>
      </w:rPr>
      <w:t>Исп.: Тимофеева Н.П.</w:t>
    </w:r>
  </w:p>
  <w:p w:rsidR="0092552C" w:rsidRPr="0092552C" w:rsidRDefault="0092552C">
    <w:pPr>
      <w:pStyle w:val="a5"/>
      <w:rPr>
        <w:rFonts w:ascii="Times New Roman" w:hAnsi="Times New Roman" w:cs="Times New Roman"/>
        <w:sz w:val="16"/>
        <w:szCs w:val="20"/>
        <w:lang w:val="ru-RU"/>
      </w:rPr>
    </w:pPr>
    <w:r w:rsidRPr="0092552C">
      <w:rPr>
        <w:rFonts w:ascii="Times New Roman" w:hAnsi="Times New Roman" w:cs="Times New Roman"/>
        <w:sz w:val="16"/>
        <w:szCs w:val="20"/>
        <w:lang w:val="ru-RU"/>
      </w:rPr>
      <w:t>тел.: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37" w:rsidRDefault="009F7637" w:rsidP="006E0FDA">
      <w:pPr>
        <w:spacing w:after="0" w:line="240" w:lineRule="auto"/>
      </w:pPr>
      <w:r>
        <w:separator/>
      </w:r>
    </w:p>
  </w:footnote>
  <w:footnote w:type="continuationSeparator" w:id="0">
    <w:p w:rsidR="009F7637" w:rsidRDefault="009F763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6639"/>
    <w:multiLevelType w:val="hybridMultilevel"/>
    <w:tmpl w:val="D138F73A"/>
    <w:lvl w:ilvl="0" w:tplc="3526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045ED8"/>
    <w:multiLevelType w:val="hybridMultilevel"/>
    <w:tmpl w:val="8550BF46"/>
    <w:lvl w:ilvl="0" w:tplc="32091943">
      <w:start w:val="1"/>
      <w:numFmt w:val="decimal"/>
      <w:lvlText w:val="%1."/>
      <w:lvlJc w:val="left"/>
      <w:pPr>
        <w:ind w:left="720" w:hanging="360"/>
      </w:pPr>
    </w:lvl>
    <w:lvl w:ilvl="1" w:tplc="32091943" w:tentative="1">
      <w:start w:val="1"/>
      <w:numFmt w:val="lowerLetter"/>
      <w:lvlText w:val="%2."/>
      <w:lvlJc w:val="left"/>
      <w:pPr>
        <w:ind w:left="1440" w:hanging="360"/>
      </w:pPr>
    </w:lvl>
    <w:lvl w:ilvl="2" w:tplc="32091943" w:tentative="1">
      <w:start w:val="1"/>
      <w:numFmt w:val="lowerRoman"/>
      <w:lvlText w:val="%3."/>
      <w:lvlJc w:val="right"/>
      <w:pPr>
        <w:ind w:left="2160" w:hanging="180"/>
      </w:pPr>
    </w:lvl>
    <w:lvl w:ilvl="3" w:tplc="32091943" w:tentative="1">
      <w:start w:val="1"/>
      <w:numFmt w:val="decimal"/>
      <w:lvlText w:val="%4."/>
      <w:lvlJc w:val="left"/>
      <w:pPr>
        <w:ind w:left="2880" w:hanging="360"/>
      </w:pPr>
    </w:lvl>
    <w:lvl w:ilvl="4" w:tplc="32091943" w:tentative="1">
      <w:start w:val="1"/>
      <w:numFmt w:val="lowerLetter"/>
      <w:lvlText w:val="%5."/>
      <w:lvlJc w:val="left"/>
      <w:pPr>
        <w:ind w:left="3600" w:hanging="360"/>
      </w:pPr>
    </w:lvl>
    <w:lvl w:ilvl="5" w:tplc="32091943" w:tentative="1">
      <w:start w:val="1"/>
      <w:numFmt w:val="lowerRoman"/>
      <w:lvlText w:val="%6."/>
      <w:lvlJc w:val="right"/>
      <w:pPr>
        <w:ind w:left="4320" w:hanging="180"/>
      </w:pPr>
    </w:lvl>
    <w:lvl w:ilvl="6" w:tplc="32091943" w:tentative="1">
      <w:start w:val="1"/>
      <w:numFmt w:val="decimal"/>
      <w:lvlText w:val="%7."/>
      <w:lvlJc w:val="left"/>
      <w:pPr>
        <w:ind w:left="5040" w:hanging="360"/>
      </w:pPr>
    </w:lvl>
    <w:lvl w:ilvl="7" w:tplc="32091943" w:tentative="1">
      <w:start w:val="1"/>
      <w:numFmt w:val="lowerLetter"/>
      <w:lvlText w:val="%8."/>
      <w:lvlJc w:val="left"/>
      <w:pPr>
        <w:ind w:left="5760" w:hanging="360"/>
      </w:pPr>
    </w:lvl>
    <w:lvl w:ilvl="8" w:tplc="32091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47EB9"/>
    <w:rsid w:val="003541E0"/>
    <w:rsid w:val="00361FF4"/>
    <w:rsid w:val="003B5299"/>
    <w:rsid w:val="00493A0C"/>
    <w:rsid w:val="004C2965"/>
    <w:rsid w:val="004D6B48"/>
    <w:rsid w:val="00531A4E"/>
    <w:rsid w:val="00535F5A"/>
    <w:rsid w:val="00555F58"/>
    <w:rsid w:val="006E6663"/>
    <w:rsid w:val="008B3AC2"/>
    <w:rsid w:val="008F680D"/>
    <w:rsid w:val="0092552C"/>
    <w:rsid w:val="009C2398"/>
    <w:rsid w:val="009F7637"/>
    <w:rsid w:val="00AC197E"/>
    <w:rsid w:val="00B21D59"/>
    <w:rsid w:val="00BD419F"/>
    <w:rsid w:val="00C77959"/>
    <w:rsid w:val="00DF064E"/>
    <w:rsid w:val="00E2127A"/>
    <w:rsid w:val="00FB45FF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2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52C"/>
  </w:style>
  <w:style w:type="paragraph" w:styleId="a5">
    <w:name w:val="footer"/>
    <w:basedOn w:val="a"/>
    <w:link w:val="a6"/>
    <w:uiPriority w:val="99"/>
    <w:unhideWhenUsed/>
    <w:rsid w:val="0092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95964349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11240368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CE2B-AE13-45AA-816B-A22037F7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13</cp:revision>
  <dcterms:created xsi:type="dcterms:W3CDTF">2012-01-10T09:29:00Z</dcterms:created>
  <dcterms:modified xsi:type="dcterms:W3CDTF">2026-06-29T06:38:00Z</dcterms:modified>
</cp:coreProperties>
</file>