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46" w:rsidRPr="005244A2" w:rsidRDefault="00C47567">
      <w:pPr>
        <w:spacing w:after="0" w:line="240" w:lineRule="auto"/>
        <w:jc w:val="center"/>
      </w:pPr>
      <w:r w:rsidRPr="005244A2">
        <w:rPr>
          <w:b/>
          <w:bCs/>
          <w:color w:val="000000"/>
          <w:sz w:val="24"/>
          <w:szCs w:val="24"/>
        </w:rPr>
        <w:t>Протокол подведения итогов аукциона № 32615804265</w:t>
      </w:r>
    </w:p>
    <w:p w:rsidR="00E31546" w:rsidRPr="005244A2" w:rsidRDefault="00C4756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E31546" w:rsidRPr="005244A2" w:rsidRDefault="00C47567">
      <w:pPr>
        <w:spacing w:after="0" w:line="240" w:lineRule="auto"/>
      </w:pPr>
      <w:r w:rsidRPr="005244A2">
        <w:rPr>
          <w:color w:val="000000"/>
          <w:sz w:val="24"/>
          <w:szCs w:val="24"/>
        </w:rPr>
        <w:t>Номер закупки: 32615804265</w:t>
      </w:r>
    </w:p>
    <w:p w:rsidR="00E31546" w:rsidRPr="005244A2" w:rsidRDefault="00C47567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E3154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spacing w:after="0" w:line="240" w:lineRule="auto"/>
              <w:textAlignment w:val="center"/>
            </w:pPr>
            <w:r w:rsidRPr="005244A2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E31546" w:rsidRPr="005244A2" w:rsidRDefault="00E31546">
            <w:pPr>
              <w:spacing w:after="0" w:line="240" w:lineRule="auto"/>
              <w:textAlignment w:val="center"/>
            </w:pPr>
          </w:p>
          <w:p w:rsidR="00E31546" w:rsidRPr="005244A2" w:rsidRDefault="00C47567">
            <w:pPr>
              <w:spacing w:after="0" w:line="240" w:lineRule="auto"/>
            </w:pPr>
            <w:r w:rsidRPr="005244A2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5244A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5244A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5244A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5244A2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E31546" w:rsidRDefault="00C4756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E31546" w:rsidRDefault="00C47567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5244A2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5244A2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трансформаторной подстанции, строительство ЛЭП-10 кВ, строительство ЛЭП-0,4 кВ в соответствии с договором на ТП № 4-38-25-4007 г. Краснодар».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5244A2">
        <w:rPr>
          <w:color w:val="000000"/>
          <w:sz w:val="24"/>
          <w:szCs w:val="24"/>
        </w:rPr>
        <w:t xml:space="preserve"> 17.03.2026 по 02.04.2026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5. Дата начала подачи заявок: 17.03.2026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6. Дата и время окончания подачи заявок: 02.04.2026 9 ч. 00 мин. (по московскому времени)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7. Дата подведения итогов: 13.04.2026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8. Место подведения итогов:</w:t>
      </w:r>
    </w:p>
    <w:p w:rsidR="00E31546" w:rsidRPr="005244A2" w:rsidRDefault="00C47567">
      <w:pPr>
        <w:spacing w:before="120" w:after="120" w:line="240" w:lineRule="auto"/>
        <w:ind w:left="255" w:hanging="240"/>
      </w:pPr>
      <w:r w:rsidRPr="005244A2">
        <w:rPr>
          <w:color w:val="000000"/>
          <w:sz w:val="24"/>
          <w:szCs w:val="24"/>
        </w:rPr>
        <w:t>9. Состав комиссии:</w:t>
      </w:r>
    </w:p>
    <w:p w:rsidR="00E31546" w:rsidRPr="005244A2" w:rsidRDefault="00C47567">
      <w:pPr>
        <w:spacing w:before="120" w:after="120" w:line="240" w:lineRule="auto"/>
        <w:ind w:left="255"/>
      </w:pPr>
      <w:r w:rsidRPr="005244A2">
        <w:rPr>
          <w:color w:val="000000"/>
          <w:sz w:val="24"/>
          <w:szCs w:val="24"/>
        </w:rPr>
        <w:t>На заседании комиссии по подведению итогов аукциона 32615804265,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5244A2" w:rsidTr="005244A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E31546" w:rsidRPr="005244A2" w:rsidRDefault="00C47567">
      <w:pPr>
        <w:spacing w:before="120" w:after="120" w:line="240" w:lineRule="auto"/>
        <w:ind w:left="255"/>
      </w:pPr>
      <w:r w:rsidRPr="005244A2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5244A2">
        <w:rPr>
          <w:color w:val="000000"/>
          <w:sz w:val="24"/>
          <w:szCs w:val="24"/>
        </w:rPr>
        <w:t>а(</w:t>
      </w:r>
      <w:proofErr w:type="spellStart"/>
      <w:proofErr w:type="gramEnd"/>
      <w:r w:rsidRPr="005244A2">
        <w:rPr>
          <w:color w:val="000000"/>
          <w:sz w:val="24"/>
          <w:szCs w:val="24"/>
        </w:rPr>
        <w:t>ов</w:t>
      </w:r>
      <w:proofErr w:type="spellEnd"/>
      <w:r w:rsidRPr="005244A2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E31546" w:rsidRPr="005244A2" w:rsidRDefault="00C47567">
      <w:pPr>
        <w:spacing w:before="120" w:after="120" w:line="240" w:lineRule="auto"/>
        <w:ind w:left="375" w:hanging="384"/>
      </w:pPr>
      <w:r w:rsidRPr="005244A2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E31546" w:rsidRPr="005244A2" w:rsidRDefault="00C47567">
      <w:pPr>
        <w:spacing w:before="240" w:after="240" w:line="240" w:lineRule="auto"/>
        <w:ind w:left="990" w:hanging="960"/>
      </w:pPr>
      <w:r w:rsidRPr="005244A2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«Строительство трансформаторной подстанции, строительство ЛЭП-10 кВ, строительство ЛЭП-0,4 кВ в соответствии с договором на ТП № 4-38-25-4007 г. Краснодар».</w:t>
      </w:r>
    </w:p>
    <w:p w:rsidR="00E31546" w:rsidRDefault="00C4756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E3154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E31546" w:rsidRPr="005244A2" w:rsidRDefault="00C47567">
      <w:pPr>
        <w:spacing w:before="120" w:after="120" w:line="240" w:lineRule="auto"/>
        <w:ind w:left="720" w:hanging="720"/>
      </w:pPr>
      <w:r w:rsidRPr="005244A2">
        <w:rPr>
          <w:color w:val="000000"/>
          <w:sz w:val="24"/>
          <w:szCs w:val="24"/>
        </w:rPr>
        <w:lastRenderedPageBreak/>
        <w:t>10.1.2. Начальная (максимальная) цена договора: 67 862 706,21 (Российский рубль).</w:t>
      </w:r>
    </w:p>
    <w:p w:rsidR="00E31546" w:rsidRPr="005244A2" w:rsidRDefault="00C47567">
      <w:pPr>
        <w:spacing w:before="120" w:after="120" w:line="240" w:lineRule="auto"/>
        <w:ind w:left="720" w:hanging="720"/>
      </w:pPr>
      <w:r w:rsidRPr="005244A2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E31546" w:rsidRDefault="00C4756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E3154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3154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E31546" w:rsidRPr="005244A2" w:rsidRDefault="00C47567">
      <w:pPr>
        <w:spacing w:before="120" w:after="120" w:line="240" w:lineRule="auto"/>
        <w:ind w:left="720" w:hanging="720"/>
      </w:pPr>
      <w:r w:rsidRPr="005244A2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410"/>
        <w:gridCol w:w="4515"/>
      </w:tblGrid>
      <w:tr w:rsidR="005244A2" w:rsidTr="005244A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Pr="005244A2" w:rsidRDefault="005244A2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5244A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244A2" w:rsidRPr="005244A2" w:rsidTr="005244A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471504 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19.03.2026 </w:t>
            </w:r>
          </w:p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09:55 </w:t>
            </w:r>
          </w:p>
        </w:tc>
        <w:tc>
          <w:tcPr>
            <w:tcW w:w="228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Pr="005244A2" w:rsidRDefault="005244A2">
            <w:pPr>
              <w:jc w:val="center"/>
            </w:pPr>
            <w:r w:rsidRPr="005244A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E31546" w:rsidRPr="005244A2" w:rsidRDefault="00C47567">
      <w:pPr>
        <w:spacing w:before="120" w:after="120" w:line="240" w:lineRule="auto"/>
        <w:ind w:left="720" w:hanging="720"/>
      </w:pPr>
      <w:r w:rsidRPr="005244A2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E31546" w:rsidTr="005244A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5244A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31546" w:rsidTr="005244A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471504 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19.03.2026 09:55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Default="00C4756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E31546" w:rsidRPr="005244A2" w:rsidRDefault="00C47567">
      <w:pPr>
        <w:spacing w:before="120" w:after="120" w:line="240" w:lineRule="auto"/>
        <w:ind w:left="720" w:hanging="720"/>
      </w:pPr>
      <w:r w:rsidRPr="005244A2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244A2" w:rsidTr="005244A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4A2" w:rsidRDefault="005244A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E31546" w:rsidRDefault="00C47567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5244A2">
        <w:rPr>
          <w:color w:val="000000"/>
          <w:sz w:val="24"/>
          <w:szCs w:val="24"/>
        </w:rPr>
        <w:t>10.1.8. Сведения об итоговых позициях участников, заявки</w:t>
      </w:r>
      <w:r w:rsidR="005244A2">
        <w:rPr>
          <w:color w:val="000000"/>
          <w:sz w:val="24"/>
          <w:szCs w:val="24"/>
        </w:rPr>
        <w:t>,</w:t>
      </w:r>
      <w:r w:rsidRPr="005244A2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5244A2" w:rsidRDefault="005244A2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5244A2" w:rsidRDefault="005244A2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5244A2" w:rsidRPr="005244A2" w:rsidRDefault="005244A2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3"/>
        <w:gridCol w:w="1418"/>
        <w:gridCol w:w="1559"/>
        <w:gridCol w:w="1134"/>
        <w:gridCol w:w="851"/>
        <w:gridCol w:w="970"/>
      </w:tblGrid>
      <w:tr w:rsidR="00E31546" w:rsidTr="005244A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244A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244A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E31546" w:rsidTr="005244A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 </w:t>
            </w:r>
          </w:p>
        </w:tc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67 523 392,68</w:t>
            </w:r>
            <w:r w:rsidRPr="005244A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67 523 392,68</w:t>
            </w:r>
            <w:r w:rsidR="005244A2" w:rsidRPr="005244A2">
              <w:rPr>
                <w:color w:val="000000"/>
                <w:position w:val="-3"/>
                <w:szCs w:val="24"/>
              </w:rPr>
              <w:t xml:space="preserve"> </w:t>
            </w:r>
            <w:r w:rsidRPr="005244A2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1546" w:rsidRPr="005244A2" w:rsidRDefault="00C47567">
            <w:pPr>
              <w:jc w:val="center"/>
            </w:pPr>
            <w:r w:rsidRPr="005244A2">
              <w:rPr>
                <w:color w:val="000000"/>
                <w:position w:val="-3"/>
                <w:szCs w:val="24"/>
              </w:rPr>
              <w:t>471504 </w:t>
            </w:r>
          </w:p>
        </w:tc>
      </w:tr>
    </w:tbl>
    <w:p w:rsidR="00E31546" w:rsidRPr="005244A2" w:rsidRDefault="00C47567" w:rsidP="005244A2">
      <w:pPr>
        <w:spacing w:before="120" w:after="120" w:line="240" w:lineRule="auto"/>
        <w:ind w:left="375" w:hanging="384"/>
      </w:pPr>
      <w:r w:rsidRPr="005244A2">
        <w:rPr>
          <w:color w:val="000000"/>
          <w:sz w:val="24"/>
          <w:szCs w:val="24"/>
        </w:rPr>
        <w:t xml:space="preserve">10.1.9. </w:t>
      </w:r>
      <w:r w:rsidR="005244A2" w:rsidRPr="005244A2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</w:t>
      </w:r>
    </w:p>
    <w:p w:rsidR="00E31546" w:rsidRPr="005244A2" w:rsidRDefault="00C47567">
      <w:pPr>
        <w:spacing w:before="120" w:after="120" w:line="240" w:lineRule="auto"/>
        <w:ind w:left="375" w:hanging="384"/>
      </w:pPr>
      <w:r w:rsidRPr="005244A2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E31546" w:rsidRPr="005244A2" w:rsidRDefault="00C47567">
      <w:pPr>
        <w:spacing w:before="120" w:after="120" w:line="240" w:lineRule="auto"/>
        <w:ind w:left="375" w:hanging="384"/>
      </w:pPr>
      <w:r w:rsidRPr="005244A2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E31546" w:rsidRDefault="00C47567" w:rsidP="005244A2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5244A2" w:rsidRDefault="005244A2" w:rsidP="005244A2">
      <w:pPr>
        <w:spacing w:after="0" w:line="240" w:lineRule="auto"/>
        <w:rPr>
          <w:color w:val="000000"/>
          <w:sz w:val="24"/>
          <w:szCs w:val="24"/>
        </w:rPr>
      </w:pPr>
    </w:p>
    <w:p w:rsidR="005244A2" w:rsidRPr="005244A2" w:rsidRDefault="005244A2" w:rsidP="005244A2">
      <w:pPr>
        <w:jc w:val="center"/>
      </w:pPr>
      <w:bookmarkStart w:id="0" w:name="_GoBack"/>
      <w:r w:rsidRPr="005244A2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5244A2" w:rsidTr="005244A2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244A2" w:rsidRDefault="005244A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5244A2" w:rsidTr="005244A2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244A2" w:rsidRDefault="005244A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5244A2" w:rsidTr="005244A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244A2" w:rsidRDefault="005244A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5244A2" w:rsidTr="005244A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244A2" w:rsidRDefault="005244A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5244A2" w:rsidTr="005244A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244A2" w:rsidRDefault="005244A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244A2" w:rsidRDefault="005244A2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  <w:bookmarkEnd w:id="0"/>
    </w:tbl>
    <w:p w:rsidR="005244A2" w:rsidRDefault="005244A2" w:rsidP="005244A2">
      <w:pPr>
        <w:spacing w:after="0" w:line="240" w:lineRule="auto"/>
      </w:pPr>
    </w:p>
    <w:p w:rsidR="005244A2" w:rsidRDefault="005244A2" w:rsidP="005244A2">
      <w:pPr>
        <w:spacing w:after="0" w:line="240" w:lineRule="auto"/>
      </w:pPr>
    </w:p>
    <w:p w:rsidR="005244A2" w:rsidRPr="00C47567" w:rsidRDefault="005244A2" w:rsidP="005244A2">
      <w:pPr>
        <w:spacing w:after="0" w:line="240" w:lineRule="auto"/>
        <w:rPr>
          <w:lang w:val="en-US"/>
        </w:rPr>
      </w:pPr>
    </w:p>
    <w:sectPr w:rsidR="005244A2" w:rsidRPr="00C4756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C47567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C4756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4A2" w:rsidRPr="005244A2" w:rsidRDefault="005244A2">
    <w:pPr>
      <w:pStyle w:val="a5"/>
      <w:rPr>
        <w:sz w:val="20"/>
      </w:rPr>
    </w:pPr>
    <w:r w:rsidRPr="005244A2">
      <w:rPr>
        <w:sz w:val="20"/>
      </w:rPr>
      <w:t>Исп. Икоева А.К.</w:t>
    </w:r>
  </w:p>
  <w:p w:rsidR="005244A2" w:rsidRPr="005244A2" w:rsidRDefault="005244A2">
    <w:pPr>
      <w:pStyle w:val="a5"/>
      <w:rPr>
        <w:sz w:val="20"/>
      </w:rPr>
    </w:pPr>
    <w:r w:rsidRPr="005244A2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C47567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C4756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C21"/>
    <w:multiLevelType w:val="hybridMultilevel"/>
    <w:tmpl w:val="8C9CA788"/>
    <w:lvl w:ilvl="0" w:tplc="58639054">
      <w:start w:val="1"/>
      <w:numFmt w:val="decimal"/>
      <w:lvlText w:val="%1."/>
      <w:lvlJc w:val="left"/>
      <w:pPr>
        <w:ind w:left="720" w:hanging="360"/>
      </w:pPr>
    </w:lvl>
    <w:lvl w:ilvl="1" w:tplc="58639054" w:tentative="1">
      <w:start w:val="1"/>
      <w:numFmt w:val="lowerLetter"/>
      <w:lvlText w:val="%2."/>
      <w:lvlJc w:val="left"/>
      <w:pPr>
        <w:ind w:left="1440" w:hanging="360"/>
      </w:pPr>
    </w:lvl>
    <w:lvl w:ilvl="2" w:tplc="58639054" w:tentative="1">
      <w:start w:val="1"/>
      <w:numFmt w:val="lowerRoman"/>
      <w:lvlText w:val="%3."/>
      <w:lvlJc w:val="right"/>
      <w:pPr>
        <w:ind w:left="2160" w:hanging="180"/>
      </w:pPr>
    </w:lvl>
    <w:lvl w:ilvl="3" w:tplc="58639054" w:tentative="1">
      <w:start w:val="1"/>
      <w:numFmt w:val="decimal"/>
      <w:lvlText w:val="%4."/>
      <w:lvlJc w:val="left"/>
      <w:pPr>
        <w:ind w:left="2880" w:hanging="360"/>
      </w:pPr>
    </w:lvl>
    <w:lvl w:ilvl="4" w:tplc="58639054" w:tentative="1">
      <w:start w:val="1"/>
      <w:numFmt w:val="lowerLetter"/>
      <w:lvlText w:val="%5."/>
      <w:lvlJc w:val="left"/>
      <w:pPr>
        <w:ind w:left="3600" w:hanging="360"/>
      </w:pPr>
    </w:lvl>
    <w:lvl w:ilvl="5" w:tplc="58639054" w:tentative="1">
      <w:start w:val="1"/>
      <w:numFmt w:val="lowerRoman"/>
      <w:lvlText w:val="%6."/>
      <w:lvlJc w:val="right"/>
      <w:pPr>
        <w:ind w:left="4320" w:hanging="180"/>
      </w:pPr>
    </w:lvl>
    <w:lvl w:ilvl="6" w:tplc="58639054" w:tentative="1">
      <w:start w:val="1"/>
      <w:numFmt w:val="decimal"/>
      <w:lvlText w:val="%7."/>
      <w:lvlJc w:val="left"/>
      <w:pPr>
        <w:ind w:left="5040" w:hanging="360"/>
      </w:pPr>
    </w:lvl>
    <w:lvl w:ilvl="7" w:tplc="58639054" w:tentative="1">
      <w:start w:val="1"/>
      <w:numFmt w:val="lowerLetter"/>
      <w:lvlText w:val="%8."/>
      <w:lvlJc w:val="left"/>
      <w:pPr>
        <w:ind w:left="5760" w:hanging="360"/>
      </w:pPr>
    </w:lvl>
    <w:lvl w:ilvl="8" w:tplc="58639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6A6ED7"/>
    <w:multiLevelType w:val="hybridMultilevel"/>
    <w:tmpl w:val="FD4266D0"/>
    <w:lvl w:ilvl="0" w:tplc="527265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244A2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47567"/>
    <w:rsid w:val="00DF064E"/>
    <w:rsid w:val="00E31546"/>
    <w:rsid w:val="00F9142D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2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4A2"/>
  </w:style>
  <w:style w:type="paragraph" w:styleId="a5">
    <w:name w:val="footer"/>
    <w:basedOn w:val="a"/>
    <w:link w:val="a6"/>
    <w:uiPriority w:val="99"/>
    <w:unhideWhenUsed/>
    <w:rsid w:val="0052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4A2"/>
  </w:style>
  <w:style w:type="paragraph" w:styleId="a7">
    <w:name w:val="Balloon Text"/>
    <w:basedOn w:val="a"/>
    <w:link w:val="a8"/>
    <w:uiPriority w:val="99"/>
    <w:semiHidden/>
    <w:unhideWhenUsed/>
    <w:rsid w:val="0052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4A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5244A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2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4A2"/>
  </w:style>
  <w:style w:type="paragraph" w:styleId="a5">
    <w:name w:val="footer"/>
    <w:basedOn w:val="a"/>
    <w:link w:val="a6"/>
    <w:uiPriority w:val="99"/>
    <w:unhideWhenUsed/>
    <w:rsid w:val="00524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4A2"/>
  </w:style>
  <w:style w:type="paragraph" w:styleId="a7">
    <w:name w:val="Balloon Text"/>
    <w:basedOn w:val="a"/>
    <w:link w:val="a8"/>
    <w:uiPriority w:val="99"/>
    <w:semiHidden/>
    <w:unhideWhenUsed/>
    <w:rsid w:val="00524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4A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5244A2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317830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51311040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81526-2936-4C5D-B628-AEBDAD42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4</cp:revision>
  <dcterms:created xsi:type="dcterms:W3CDTF">2026-04-02T07:24:00Z</dcterms:created>
  <dcterms:modified xsi:type="dcterms:W3CDTF">2026-04-02T08:08:00Z</dcterms:modified>
</cp:coreProperties>
</file>