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08" w:rsidRPr="00BD6DCB" w:rsidRDefault="00F70518">
      <w:pPr>
        <w:spacing w:after="0" w:line="240" w:lineRule="auto"/>
        <w:jc w:val="center"/>
      </w:pPr>
      <w:r w:rsidRPr="00BD6DCB">
        <w:rPr>
          <w:b/>
          <w:bCs/>
          <w:color w:val="000000"/>
          <w:sz w:val="24"/>
          <w:szCs w:val="24"/>
        </w:rPr>
        <w:t>Протокол подведения итогов аукциона № 32615804583</w:t>
      </w:r>
    </w:p>
    <w:p w:rsidR="000F4C08" w:rsidRPr="00BD6DCB" w:rsidRDefault="00F7051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F4C08" w:rsidRPr="00BD6DCB" w:rsidRDefault="00F70518">
      <w:pPr>
        <w:spacing w:after="0" w:line="240" w:lineRule="auto"/>
      </w:pPr>
      <w:r w:rsidRPr="00BD6DCB">
        <w:rPr>
          <w:color w:val="000000"/>
          <w:sz w:val="24"/>
          <w:szCs w:val="24"/>
        </w:rPr>
        <w:t>Номер закупки: 32615804583</w:t>
      </w:r>
    </w:p>
    <w:p w:rsidR="000F4C08" w:rsidRPr="00BD6DCB" w:rsidRDefault="00F7051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F4C0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spacing w:after="0" w:line="240" w:lineRule="auto"/>
              <w:textAlignment w:val="center"/>
            </w:pPr>
            <w:r w:rsidRPr="00BD6DCB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F4C08" w:rsidRPr="00BD6DCB" w:rsidRDefault="000F4C08">
            <w:pPr>
              <w:spacing w:after="0" w:line="240" w:lineRule="auto"/>
              <w:textAlignment w:val="center"/>
            </w:pPr>
          </w:p>
          <w:p w:rsidR="000F4C08" w:rsidRPr="00BD6DCB" w:rsidRDefault="00F70518">
            <w:pPr>
              <w:spacing w:after="0" w:line="240" w:lineRule="auto"/>
            </w:pPr>
            <w:r w:rsidRPr="00BD6DCB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BD6D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BD6D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BD6D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BD6DCB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г.</w:t>
            </w:r>
          </w:p>
          <w:p w:rsidR="000F4C08" w:rsidRDefault="00F7051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F4C08" w:rsidRDefault="00F7051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BD6DCB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BD6DCB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</w:t>
      </w:r>
      <w:r w:rsidRPr="00BD6DCB">
        <w:rPr>
          <w:color w:val="000000"/>
          <w:sz w:val="24"/>
          <w:szCs w:val="24"/>
        </w:rPr>
        <w:t>рансформаторной подстанции, строительство ЛЭП-6 кВ в соответствии с договором на ТП № 5-34-25-4016 г. Геленджик».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BD6DCB">
        <w:rPr>
          <w:color w:val="000000"/>
          <w:sz w:val="24"/>
          <w:szCs w:val="24"/>
        </w:rPr>
        <w:t xml:space="preserve"> 17.03.2026 по 25.03.2026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5. Дата начала подачи заявок: 17.03.2026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6. Дата и время окончания подачи заяв</w:t>
      </w:r>
      <w:r w:rsidRPr="00BD6DCB">
        <w:rPr>
          <w:color w:val="000000"/>
          <w:sz w:val="24"/>
          <w:szCs w:val="24"/>
        </w:rPr>
        <w:t>ок: 25.03.2026 9 ч. 00 мин. (по московскому времени)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7. Дата подведения итогов: 06.04.2026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8. Место подведения итогов:</w:t>
      </w:r>
    </w:p>
    <w:p w:rsidR="000F4C08" w:rsidRPr="00BD6DCB" w:rsidRDefault="00F70518">
      <w:pPr>
        <w:spacing w:before="120" w:after="120" w:line="240" w:lineRule="auto"/>
        <w:ind w:left="255" w:hanging="240"/>
      </w:pPr>
      <w:r w:rsidRPr="00BD6DCB">
        <w:rPr>
          <w:color w:val="000000"/>
          <w:sz w:val="24"/>
          <w:szCs w:val="24"/>
        </w:rPr>
        <w:t>9. Состав комиссии:</w:t>
      </w:r>
    </w:p>
    <w:p w:rsidR="000F4C08" w:rsidRPr="00BD6DCB" w:rsidRDefault="00F70518">
      <w:pPr>
        <w:spacing w:before="120" w:after="120" w:line="240" w:lineRule="auto"/>
        <w:ind w:left="255"/>
      </w:pPr>
      <w:r w:rsidRPr="00BD6DCB">
        <w:rPr>
          <w:color w:val="000000"/>
          <w:sz w:val="24"/>
          <w:szCs w:val="24"/>
        </w:rPr>
        <w:t>На заседании комиссии по подведению итогов аукциона 32615804583,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BD6DCB" w:rsidTr="00BD6DC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255"/>
      </w:pPr>
      <w:r w:rsidRPr="00BD6DCB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BD6DCB">
        <w:rPr>
          <w:color w:val="000000"/>
          <w:sz w:val="24"/>
          <w:szCs w:val="24"/>
        </w:rPr>
        <w:t>а(</w:t>
      </w:r>
      <w:proofErr w:type="spellStart"/>
      <w:proofErr w:type="gramEnd"/>
      <w:r w:rsidRPr="00BD6DCB">
        <w:rPr>
          <w:color w:val="000000"/>
          <w:sz w:val="24"/>
          <w:szCs w:val="24"/>
        </w:rPr>
        <w:t>ов</w:t>
      </w:r>
      <w:proofErr w:type="spellEnd"/>
      <w:r w:rsidRPr="00BD6DCB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F4C08" w:rsidRPr="00BD6DCB" w:rsidRDefault="00F70518">
      <w:pPr>
        <w:spacing w:before="120" w:after="120" w:line="240" w:lineRule="auto"/>
        <w:ind w:left="375" w:hanging="384"/>
      </w:pPr>
      <w:r w:rsidRPr="00BD6DCB">
        <w:rPr>
          <w:color w:val="000000"/>
          <w:sz w:val="24"/>
          <w:szCs w:val="24"/>
        </w:rPr>
        <w:t>10. Сведения о предмете договора и заявках, поданных на участие в закуп</w:t>
      </w:r>
      <w:r w:rsidRPr="00BD6DCB">
        <w:rPr>
          <w:color w:val="000000"/>
          <w:sz w:val="24"/>
          <w:szCs w:val="24"/>
        </w:rPr>
        <w:t>ке:</w:t>
      </w:r>
    </w:p>
    <w:p w:rsidR="000F4C08" w:rsidRPr="00BD6DCB" w:rsidRDefault="00F70518">
      <w:pPr>
        <w:spacing w:before="240" w:after="240" w:line="240" w:lineRule="auto"/>
        <w:ind w:left="990" w:hanging="960"/>
      </w:pPr>
      <w:r w:rsidRPr="00BD6DCB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«Строительство трансформаторной подстанции, строительство ЛЭП-6 кВ в соответствии с договором на ТП № 5-34-25-4016 г. Геленджик».</w:t>
      </w:r>
    </w:p>
    <w:p w:rsidR="000F4C08" w:rsidRDefault="00F7051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F4C0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10.1.2. Начальная (максимальная) цена договора: 23 504 299,71 (Российский рубль).</w:t>
      </w:r>
    </w:p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</w:t>
      </w:r>
      <w:r w:rsidRPr="00BD6DCB">
        <w:rPr>
          <w:color w:val="000000"/>
          <w:sz w:val="24"/>
          <w:szCs w:val="24"/>
        </w:rPr>
        <w:t>.</w:t>
      </w:r>
    </w:p>
    <w:p w:rsidR="000F4C08" w:rsidRDefault="00F7051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F4C0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F4C0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9"/>
        <w:gridCol w:w="2691"/>
        <w:gridCol w:w="4232"/>
      </w:tblGrid>
      <w:tr w:rsidR="00BD6DCB" w:rsidTr="00BD6DC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Pr="00BD6DCB" w:rsidRDefault="00BD6DCB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BD6DC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6DCB" w:rsidRPr="00BD6DCB" w:rsidTr="00BD6DC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471536 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10:41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Pr="00BD6DCB" w:rsidRDefault="00BD6DCB">
            <w:pPr>
              <w:jc w:val="center"/>
            </w:pPr>
            <w:r w:rsidRPr="00BD6DC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0F4C08" w:rsidTr="00BD6DC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BD6DC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F4C08" w:rsidTr="00BD6DC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471536 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19.03.2026 10:41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Default="00F7051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Чудин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Роман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Геннадиевич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Федор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D6DCB" w:rsidTr="00BD6D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DCB" w:rsidRDefault="00BD6D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F4C08" w:rsidRPr="00BD6DCB" w:rsidRDefault="00F70518">
      <w:pPr>
        <w:spacing w:before="120" w:after="120" w:line="240" w:lineRule="auto"/>
        <w:ind w:left="720" w:hanging="720"/>
      </w:pPr>
      <w:r w:rsidRPr="00BD6DCB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BD6DCB">
        <w:rPr>
          <w:color w:val="000000"/>
          <w:sz w:val="24"/>
          <w:szCs w:val="24"/>
        </w:rPr>
        <w:t>,</w:t>
      </w:r>
      <w:r w:rsidRPr="00BD6DCB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0F4C08" w:rsidTr="00BD6DC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proofErr w:type="spellStart"/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BD6D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BD6D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F4C08" w:rsidTr="00BD6DC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BD6DC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 w:rsidP="00BD6DCB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23</w:t>
            </w:r>
            <w:r w:rsidR="00BD6DCB">
              <w:rPr>
                <w:color w:val="000000"/>
                <w:position w:val="-3"/>
                <w:szCs w:val="24"/>
              </w:rPr>
              <w:t> 386 778,21</w:t>
            </w:r>
            <w:r w:rsidRPr="00BD6DCB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BD6DCB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23</w:t>
            </w:r>
            <w:r>
              <w:rPr>
                <w:color w:val="000000"/>
                <w:position w:val="-3"/>
                <w:szCs w:val="24"/>
              </w:rPr>
              <w:t> 386 778,21</w:t>
            </w:r>
            <w:r w:rsidRPr="00BD6DCB">
              <w:rPr>
                <w:color w:val="000000"/>
                <w:position w:val="-3"/>
                <w:szCs w:val="24"/>
              </w:rPr>
              <w:t xml:space="preserve"> </w:t>
            </w:r>
            <w:r w:rsidR="00F70518" w:rsidRPr="00BD6DCB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C08" w:rsidRPr="00BD6DCB" w:rsidRDefault="00F70518">
            <w:pPr>
              <w:jc w:val="center"/>
            </w:pPr>
            <w:r w:rsidRPr="00BD6DCB">
              <w:rPr>
                <w:color w:val="000000"/>
                <w:position w:val="-3"/>
                <w:szCs w:val="24"/>
              </w:rPr>
              <w:t>471536 </w:t>
            </w:r>
          </w:p>
        </w:tc>
      </w:tr>
    </w:tbl>
    <w:p w:rsidR="00BD6DCB" w:rsidRDefault="00F70518" w:rsidP="00BD6DC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BD6DCB">
        <w:rPr>
          <w:color w:val="000000"/>
          <w:sz w:val="24"/>
          <w:szCs w:val="24"/>
        </w:rPr>
        <w:t xml:space="preserve">10.1.9. </w:t>
      </w:r>
      <w:r w:rsidR="00BD6DCB" w:rsidRPr="00BD6DCB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 w:rsidR="00BD6DCB">
        <w:rPr>
          <w:color w:val="000000"/>
          <w:sz w:val="24"/>
          <w:szCs w:val="24"/>
        </w:rPr>
        <w:t>ЭНЕРГОМОНТАЖ</w:t>
      </w:r>
      <w:r w:rsidR="00BD6DCB" w:rsidRPr="00BD6DCB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</w:p>
    <w:p w:rsidR="000F4C08" w:rsidRPr="00BD6DCB" w:rsidRDefault="00F70518" w:rsidP="00BD6DCB">
      <w:pPr>
        <w:spacing w:before="120" w:after="120" w:line="240" w:lineRule="auto"/>
        <w:ind w:left="375" w:hanging="384"/>
      </w:pPr>
      <w:r w:rsidRPr="00BD6DCB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0F4C08" w:rsidRPr="00BD6DCB" w:rsidRDefault="00F70518">
      <w:pPr>
        <w:spacing w:before="120" w:after="120" w:line="240" w:lineRule="auto"/>
        <w:ind w:left="375" w:hanging="384"/>
      </w:pPr>
      <w:r w:rsidRPr="00BD6DCB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BD6DCB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0F4C08" w:rsidRDefault="000F4C08">
      <w:pPr>
        <w:spacing w:after="0" w:line="240" w:lineRule="auto"/>
      </w:pPr>
    </w:p>
    <w:p w:rsidR="00BD6DCB" w:rsidRDefault="00BD6DCB">
      <w:pPr>
        <w:spacing w:after="0" w:line="240" w:lineRule="auto"/>
      </w:pPr>
    </w:p>
    <w:p w:rsidR="00BD6DCB" w:rsidRPr="00BD6DCB" w:rsidRDefault="00BD6DCB" w:rsidP="00BD6DCB">
      <w:pPr>
        <w:jc w:val="center"/>
      </w:pPr>
      <w:r w:rsidRPr="00BD6DCB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BD6DCB" w:rsidTr="00BD6DCB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BD6DCB" w:rsidTr="00BD6DCB">
        <w:trPr>
          <w:trHeight w:val="592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 xml:space="preserve">Заместитель председателя </w:t>
            </w:r>
            <w:proofErr w:type="spellStart"/>
            <w:r>
              <w:t>комисии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6DCB" w:rsidRDefault="00BD6DCB">
            <w:pPr>
              <w:spacing w:after="0"/>
              <w:ind w:firstLine="770"/>
              <w:jc w:val="both"/>
            </w:pPr>
          </w:p>
          <w:p w:rsidR="00BD6DCB" w:rsidRDefault="00BD6DCB">
            <w:pPr>
              <w:spacing w:after="0"/>
              <w:ind w:firstLine="770"/>
              <w:jc w:val="both"/>
            </w:pPr>
            <w:r>
              <w:t>Чудин Р.Г.</w:t>
            </w:r>
          </w:p>
        </w:tc>
      </w:tr>
      <w:tr w:rsidR="00BD6DCB" w:rsidTr="00BD6DCB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 w:rsidP="00BD6DCB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</w:t>
            </w:r>
            <w:r>
              <w:t>А.Ю.</w:t>
            </w:r>
          </w:p>
        </w:tc>
      </w:tr>
      <w:tr w:rsidR="00BD6DCB" w:rsidTr="00BD6DC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 w:rsidP="00BD6DCB">
            <w:pPr>
              <w:spacing w:after="0"/>
              <w:ind w:firstLine="770"/>
              <w:jc w:val="both"/>
            </w:pPr>
            <w:r>
              <w:t>Семёнов</w:t>
            </w:r>
            <w:r>
              <w:t xml:space="preserve"> </w:t>
            </w:r>
            <w:r>
              <w:t>Ф.И.</w:t>
            </w:r>
          </w:p>
        </w:tc>
      </w:tr>
      <w:tr w:rsidR="00BD6DCB" w:rsidTr="00BD6DC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BD6DCB" w:rsidTr="00BD6DC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BD6DCB" w:rsidRDefault="00BD6DC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BD6DCB" w:rsidRDefault="00BD6DCB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  <w:bookmarkStart w:id="0" w:name="_GoBack"/>
        <w:bookmarkEnd w:id="0"/>
      </w:tr>
    </w:tbl>
    <w:p w:rsidR="00BD6DCB" w:rsidRDefault="00BD6DCB" w:rsidP="00BD6DCB">
      <w:pPr>
        <w:spacing w:after="0" w:line="240" w:lineRule="auto"/>
      </w:pPr>
    </w:p>
    <w:p w:rsidR="00BD6DCB" w:rsidRPr="00BD6DCB" w:rsidRDefault="00BD6DCB">
      <w:pPr>
        <w:spacing w:after="0" w:line="240" w:lineRule="auto"/>
      </w:pPr>
    </w:p>
    <w:sectPr w:rsidR="00BD6DCB" w:rsidRPr="00BD6DC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7051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7051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CB" w:rsidRPr="00BD6DCB" w:rsidRDefault="00BD6DCB">
    <w:pPr>
      <w:pStyle w:val="a5"/>
      <w:rPr>
        <w:sz w:val="20"/>
      </w:rPr>
    </w:pPr>
    <w:r w:rsidRPr="00BD6DCB">
      <w:rPr>
        <w:sz w:val="20"/>
      </w:rPr>
      <w:t>Исп. Икоева А.К.</w:t>
    </w:r>
    <w:r w:rsidRPr="00BD6DCB">
      <w:rPr>
        <w:sz w:val="20"/>
      </w:rPr>
      <w:br/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7051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7051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6124C2"/>
    <w:multiLevelType w:val="hybridMultilevel"/>
    <w:tmpl w:val="B5200D5E"/>
    <w:lvl w:ilvl="0" w:tplc="16455870">
      <w:start w:val="1"/>
      <w:numFmt w:val="decimal"/>
      <w:lvlText w:val="%1."/>
      <w:lvlJc w:val="left"/>
      <w:pPr>
        <w:ind w:left="720" w:hanging="360"/>
      </w:pPr>
    </w:lvl>
    <w:lvl w:ilvl="1" w:tplc="16455870" w:tentative="1">
      <w:start w:val="1"/>
      <w:numFmt w:val="lowerLetter"/>
      <w:lvlText w:val="%2."/>
      <w:lvlJc w:val="left"/>
      <w:pPr>
        <w:ind w:left="1440" w:hanging="360"/>
      </w:pPr>
    </w:lvl>
    <w:lvl w:ilvl="2" w:tplc="16455870" w:tentative="1">
      <w:start w:val="1"/>
      <w:numFmt w:val="lowerRoman"/>
      <w:lvlText w:val="%3."/>
      <w:lvlJc w:val="right"/>
      <w:pPr>
        <w:ind w:left="2160" w:hanging="180"/>
      </w:pPr>
    </w:lvl>
    <w:lvl w:ilvl="3" w:tplc="16455870" w:tentative="1">
      <w:start w:val="1"/>
      <w:numFmt w:val="decimal"/>
      <w:lvlText w:val="%4."/>
      <w:lvlJc w:val="left"/>
      <w:pPr>
        <w:ind w:left="2880" w:hanging="360"/>
      </w:pPr>
    </w:lvl>
    <w:lvl w:ilvl="4" w:tplc="16455870" w:tentative="1">
      <w:start w:val="1"/>
      <w:numFmt w:val="lowerLetter"/>
      <w:lvlText w:val="%5."/>
      <w:lvlJc w:val="left"/>
      <w:pPr>
        <w:ind w:left="3600" w:hanging="360"/>
      </w:pPr>
    </w:lvl>
    <w:lvl w:ilvl="5" w:tplc="16455870" w:tentative="1">
      <w:start w:val="1"/>
      <w:numFmt w:val="lowerRoman"/>
      <w:lvlText w:val="%6."/>
      <w:lvlJc w:val="right"/>
      <w:pPr>
        <w:ind w:left="4320" w:hanging="180"/>
      </w:pPr>
    </w:lvl>
    <w:lvl w:ilvl="6" w:tplc="16455870" w:tentative="1">
      <w:start w:val="1"/>
      <w:numFmt w:val="decimal"/>
      <w:lvlText w:val="%7."/>
      <w:lvlJc w:val="left"/>
      <w:pPr>
        <w:ind w:left="5040" w:hanging="360"/>
      </w:pPr>
    </w:lvl>
    <w:lvl w:ilvl="7" w:tplc="16455870" w:tentative="1">
      <w:start w:val="1"/>
      <w:numFmt w:val="lowerLetter"/>
      <w:lvlText w:val="%8."/>
      <w:lvlJc w:val="left"/>
      <w:pPr>
        <w:ind w:left="5760" w:hanging="360"/>
      </w:pPr>
    </w:lvl>
    <w:lvl w:ilvl="8" w:tplc="16455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EC4645"/>
    <w:multiLevelType w:val="hybridMultilevel"/>
    <w:tmpl w:val="03787840"/>
    <w:lvl w:ilvl="0" w:tplc="74971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4C08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BD6DCB"/>
    <w:rsid w:val="00DF064E"/>
    <w:rsid w:val="00F7051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DCB"/>
  </w:style>
  <w:style w:type="paragraph" w:styleId="a5">
    <w:name w:val="footer"/>
    <w:basedOn w:val="a"/>
    <w:link w:val="a6"/>
    <w:uiPriority w:val="99"/>
    <w:unhideWhenUsed/>
    <w:rsid w:val="00B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DCB"/>
  </w:style>
  <w:style w:type="paragraph" w:styleId="a7">
    <w:name w:val="Balloon Text"/>
    <w:basedOn w:val="a"/>
    <w:link w:val="a8"/>
    <w:uiPriority w:val="99"/>
    <w:semiHidden/>
    <w:unhideWhenUsed/>
    <w:rsid w:val="00BD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DC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BD6DC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DCB"/>
  </w:style>
  <w:style w:type="paragraph" w:styleId="a5">
    <w:name w:val="footer"/>
    <w:basedOn w:val="a"/>
    <w:link w:val="a6"/>
    <w:uiPriority w:val="99"/>
    <w:unhideWhenUsed/>
    <w:rsid w:val="00B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DCB"/>
  </w:style>
  <w:style w:type="paragraph" w:styleId="a7">
    <w:name w:val="Balloon Text"/>
    <w:basedOn w:val="a"/>
    <w:link w:val="a8"/>
    <w:uiPriority w:val="99"/>
    <w:semiHidden/>
    <w:unhideWhenUsed/>
    <w:rsid w:val="00BD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DC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BD6DC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61360799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4367857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ACC1-3AD2-4471-BC83-900730E5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2026-03-25T06:49:00Z</dcterms:created>
  <dcterms:modified xsi:type="dcterms:W3CDTF">2026-03-25T06:49:00Z</dcterms:modified>
</cp:coreProperties>
</file>