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</w:t>
      </w:r>
      <w:r w:rsidR="00E933A5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="00E218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21893" w:rsidRPr="00B716C8">
        <w:rPr>
          <w:rFonts w:ascii="Times New Roman" w:hAnsi="Times New Roman" w:cs="Times New Roman"/>
          <w:b/>
          <w:bCs/>
          <w:sz w:val="24"/>
          <w:szCs w:val="24"/>
        </w:rPr>
        <w:t>32413427758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21893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551841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893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2024г.</w:t>
            </w:r>
          </w:p>
        </w:tc>
      </w:tr>
    </w:tbl>
    <w:p w:rsidR="00EE5820" w:rsidRPr="00551841" w:rsidRDefault="00FB74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841">
        <w:rPr>
          <w:rFonts w:ascii="Times New Roman" w:hAnsi="Times New Roman" w:cs="Times New Roman"/>
          <w:sz w:val="24"/>
          <w:szCs w:val="24"/>
        </w:rPr>
        <w:t>Заказчиком</w:t>
      </w:r>
      <w:r w:rsidR="000474BE" w:rsidRPr="00551841">
        <w:rPr>
          <w:rFonts w:ascii="Times New Roman" w:hAnsi="Times New Roman" w:cs="Times New Roman"/>
          <w:sz w:val="24"/>
          <w:szCs w:val="24"/>
        </w:rPr>
        <w:t xml:space="preserve"> </w:t>
      </w:r>
      <w:r w:rsidR="00A371DC">
        <w:rPr>
          <w:rFonts w:ascii="Times New Roman" w:hAnsi="Times New Roman" w:cs="Times New Roman"/>
          <w:sz w:val="24"/>
          <w:szCs w:val="24"/>
        </w:rPr>
        <w:t>является</w:t>
      </w:r>
      <w:r w:rsidR="00A371DC" w:rsidRPr="00551841">
        <w:rPr>
          <w:rFonts w:ascii="Times New Roman" w:hAnsi="Times New Roman" w:cs="Times New Roman"/>
          <w:sz w:val="24"/>
          <w:szCs w:val="24"/>
        </w:rPr>
        <w:t xml:space="preserve">: </w:t>
      </w:r>
      <w:r w:rsidR="008E4DB9" w:rsidRPr="00551841">
        <w:rPr>
          <w:rFonts w:ascii="Times New Roman" w:hAnsi="Times New Roman" w:cs="Times New Roman"/>
          <w:sz w:val="24"/>
          <w:szCs w:val="24"/>
        </w:rPr>
        <w:t>АКЦИОНЕРНОЕ ОБЩЕСТВО "ЭЛЕКТРОСЕТИ КУБАНИ"</w:t>
      </w:r>
    </w:p>
    <w:p w:rsidR="00000571" w:rsidRDefault="00000571" w:rsidP="00000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"ЭЛЕКТРОСЕТИ КУБАНИ"</w:t>
      </w:r>
    </w:p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E21893"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  <w:r w:rsidR="00D96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5139" w:rsidRDefault="001651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E5820" w:rsidRPr="00A875A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3E5EBD" w:rsidRDefault="003E5EBD" w:rsidP="003E5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 </w:t>
            </w:r>
            <w:r w:rsidR="00A371DC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</w:t>
            </w:r>
            <w:r w:rsidR="00484E9F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84E9F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 w:rsidR="00A371DC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7017F" w:rsidRDefault="00E21893" w:rsidP="005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8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Поставка дерматологических средств индивидуальной защиты для нужд филиалов </w:t>
            </w:r>
          </w:p>
          <w:p w:rsidR="00EE5820" w:rsidRPr="00551841" w:rsidRDefault="00E21893" w:rsidP="005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841">
              <w:rPr>
                <w:rFonts w:ascii="Times New Roman" w:hAnsi="Times New Roman" w:cs="Times New Roman"/>
                <w:bCs/>
                <w:sz w:val="24"/>
                <w:szCs w:val="24"/>
              </w:rPr>
              <w:t>АО «Электросети Кубани»</w:t>
            </w:r>
          </w:p>
        </w:tc>
      </w:tr>
    </w:tbl>
    <w:p w:rsidR="00EE5820" w:rsidRPr="003E5EBD" w:rsidRDefault="003E5EBD" w:rsidP="004E2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bookmarkStart w:id="0" w:name="_GoBack"/>
      <w:bookmarkEnd w:id="0"/>
      <w:r w:rsidRPr="003E5EBD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371DC" w:rsidRPr="003E5EBD"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0A90" w:rsidRPr="003E5EBD">
        <w:rPr>
          <w:rFonts w:ascii="Times New Roman" w:hAnsi="Times New Roman" w:cs="Times New Roman"/>
          <w:sz w:val="24"/>
          <w:szCs w:val="24"/>
        </w:rPr>
        <w:t>6 244 380,40 RUB</w:t>
      </w:r>
    </w:p>
    <w:p w:rsidR="00EE5820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3E5EB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 xml:space="preserve">процедуре </w:t>
      </w:r>
      <w:r w:rsidR="005E0A90" w:rsidRPr="003E5EBD">
        <w:rPr>
          <w:rFonts w:ascii="Times New Roman" w:hAnsi="Times New Roman" w:cs="Times New Roman"/>
          <w:sz w:val="24"/>
          <w:szCs w:val="24"/>
        </w:rPr>
        <w:t xml:space="preserve">и документация были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0A90" w:rsidRPr="003E5EBD">
        <w:rPr>
          <w:rFonts w:ascii="Times New Roman" w:hAnsi="Times New Roman" w:cs="Times New Roman"/>
          <w:sz w:val="24"/>
          <w:szCs w:val="24"/>
        </w:rPr>
        <w:t>размещены</w:t>
      </w:r>
      <w:r w:rsidR="005E0A90" w:rsidRPr="003E5EBD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 </w:t>
      </w:r>
      <w:r w:rsidR="005E0A90" w:rsidRPr="003E5EBD">
        <w:rPr>
          <w:rFonts w:ascii="Times New Roman" w:hAnsi="Times New Roman" w:cs="Times New Roman"/>
          <w:sz w:val="24"/>
          <w:szCs w:val="24"/>
        </w:rPr>
        <w:t>«26» марта 2024г.</w:t>
      </w:r>
      <w:r w:rsidR="005E0A90" w:rsidRPr="003E5EBD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«ЕЭТП»), по адресу в сети «Интернет»: </w:t>
      </w:r>
      <w:r w:rsidR="00FE13A2" w:rsidRPr="003E5EBD">
        <w:rPr>
          <w:rFonts w:ascii="Times New Roman" w:hAnsi="Times New Roman" w:cs="Times New Roman"/>
          <w:sz w:val="24"/>
          <w:szCs w:val="24"/>
        </w:rPr>
        <w:t>https://com.roseltorg.ru/</w:t>
      </w:r>
      <w:r w:rsidR="00A371DC" w:rsidRPr="003E5EBD">
        <w:rPr>
          <w:rFonts w:ascii="Times New Roman" w:hAnsi="Times New Roman" w:cs="Times New Roman"/>
          <w:sz w:val="24"/>
          <w:szCs w:val="24"/>
        </w:rPr>
        <w:t>.</w:t>
      </w:r>
    </w:p>
    <w:p w:rsidR="00017310" w:rsidRPr="003E5EBD" w:rsidRDefault="003E5EBD" w:rsidP="003E5EBD">
      <w:pPr>
        <w:autoSpaceDE w:val="0"/>
        <w:autoSpaceDN w:val="0"/>
        <w:adjustRightInd w:val="0"/>
        <w:spacing w:after="0" w:line="240" w:lineRule="auto"/>
        <w:ind w:left="465"/>
        <w:rPr>
          <w:rFonts w:ascii="Arial" w:hAnsi="Arial" w:cs="Arial"/>
          <w:sz w:val="20"/>
          <w:szCs w:val="20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="00A371DC" w:rsidRPr="003E5E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71DC" w:rsidRPr="003E5EBD">
        <w:rPr>
          <w:rFonts w:ascii="Times New Roman" w:hAnsi="Times New Roman" w:cs="Times New Roman"/>
          <w:sz w:val="24"/>
          <w:szCs w:val="24"/>
        </w:rPr>
        <w:t>На заседании комиссии</w:t>
      </w:r>
      <w:r w:rsidR="005E0A90" w:rsidRPr="003E5EBD">
        <w:rPr>
          <w:rFonts w:ascii="Times New Roman" w:hAnsi="Times New Roman" w:cs="Times New Roman"/>
          <w:sz w:val="24"/>
          <w:szCs w:val="24"/>
        </w:rPr>
        <w:t xml:space="preserve"> </w:t>
      </w:r>
      <w:r w:rsidR="00242DAC" w:rsidRPr="003E5EBD">
        <w:rPr>
          <w:rFonts w:ascii="Times New Roman" w:hAnsi="Times New Roman" w:cs="Times New Roman"/>
          <w:sz w:val="24"/>
          <w:szCs w:val="24"/>
        </w:rPr>
        <w:t>(</w:t>
      </w:r>
      <w:r w:rsidR="00FA497C" w:rsidRPr="003E5EBD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 w:rsidR="00242DAC" w:rsidRPr="003E5EBD">
        <w:rPr>
          <w:rFonts w:ascii="Times New Roman" w:hAnsi="Times New Roman" w:cs="Times New Roman"/>
          <w:bCs/>
          <w:sz w:val="24"/>
          <w:szCs w:val="24"/>
        </w:rPr>
        <w:t>)</w:t>
      </w:r>
      <w:r w:rsidR="00A371DC" w:rsidRPr="003E5EBD">
        <w:rPr>
          <w:rFonts w:ascii="Times New Roman" w:hAnsi="Times New Roman" w:cs="Times New Roman"/>
          <w:sz w:val="24"/>
          <w:szCs w:val="24"/>
        </w:rPr>
        <w:t>, при рассмотрении зая</w:t>
      </w:r>
      <w:r w:rsidR="00017310" w:rsidRPr="003E5EBD">
        <w:rPr>
          <w:rFonts w:ascii="Times New Roman" w:hAnsi="Times New Roman" w:cs="Times New Roman"/>
          <w:sz w:val="24"/>
          <w:szCs w:val="24"/>
        </w:rPr>
        <w:t xml:space="preserve">вок на участие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7310" w:rsidRPr="003E5EBD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W w:w="4934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92"/>
        <w:gridCol w:w="5195"/>
      </w:tblGrid>
      <w:tr w:rsidR="00551841" w:rsidTr="00551841">
        <w:trPr>
          <w:trHeight w:val="289"/>
        </w:trPr>
        <w:tc>
          <w:tcPr>
            <w:tcW w:w="2450" w:type="pct"/>
            <w:vAlign w:val="center"/>
          </w:tcPr>
          <w:p w:rsidR="00551841" w:rsidRDefault="005518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550" w:type="pct"/>
            <w:vAlign w:val="center"/>
          </w:tcPr>
          <w:p w:rsidR="00551841" w:rsidRDefault="005518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07017F" w:rsidTr="00551841">
        <w:trPr>
          <w:trHeight w:val="303"/>
        </w:trPr>
        <w:tc>
          <w:tcPr>
            <w:tcW w:w="2450" w:type="pct"/>
            <w:vAlign w:val="center"/>
          </w:tcPr>
          <w:p w:rsidR="0007017F" w:rsidRDefault="0007017F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550" w:type="pct"/>
            <w:vAlign w:val="center"/>
          </w:tcPr>
          <w:p w:rsidR="0007017F" w:rsidRDefault="0007017F" w:rsidP="00DE6BA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Бештоков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М.М.</w:t>
            </w:r>
          </w:p>
        </w:tc>
      </w:tr>
      <w:tr w:rsidR="0007017F" w:rsidTr="00551841">
        <w:trPr>
          <w:trHeight w:val="303"/>
        </w:trPr>
        <w:tc>
          <w:tcPr>
            <w:tcW w:w="2450" w:type="pct"/>
            <w:vAlign w:val="center"/>
          </w:tcPr>
          <w:p w:rsidR="0007017F" w:rsidRDefault="0007017F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50" w:type="pct"/>
            <w:vAlign w:val="center"/>
          </w:tcPr>
          <w:p w:rsidR="0007017F" w:rsidRDefault="0007017F" w:rsidP="00DE6BA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Семёнов Ф.И. </w:t>
            </w:r>
          </w:p>
        </w:tc>
      </w:tr>
      <w:tr w:rsidR="0007017F" w:rsidTr="00551841">
        <w:trPr>
          <w:trHeight w:val="289"/>
        </w:trPr>
        <w:tc>
          <w:tcPr>
            <w:tcW w:w="2450" w:type="pct"/>
            <w:vAlign w:val="center"/>
          </w:tcPr>
          <w:p w:rsidR="0007017F" w:rsidRDefault="0007017F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50" w:type="pct"/>
            <w:vAlign w:val="center"/>
          </w:tcPr>
          <w:p w:rsidR="0007017F" w:rsidRDefault="0007017F" w:rsidP="00DE6BA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07017F" w:rsidTr="00551841">
        <w:trPr>
          <w:trHeight w:val="303"/>
        </w:trPr>
        <w:tc>
          <w:tcPr>
            <w:tcW w:w="2450" w:type="pct"/>
            <w:vAlign w:val="center"/>
          </w:tcPr>
          <w:p w:rsidR="0007017F" w:rsidRDefault="0007017F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50" w:type="pct"/>
            <w:vAlign w:val="center"/>
          </w:tcPr>
          <w:p w:rsidR="0007017F" w:rsidRDefault="0007017F" w:rsidP="00DE6BA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07017F" w:rsidTr="00551841">
        <w:trPr>
          <w:trHeight w:val="289"/>
        </w:trPr>
        <w:tc>
          <w:tcPr>
            <w:tcW w:w="2450" w:type="pct"/>
            <w:vAlign w:val="center"/>
          </w:tcPr>
          <w:p w:rsidR="0007017F" w:rsidRDefault="0007017F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50" w:type="pct"/>
            <w:vAlign w:val="center"/>
          </w:tcPr>
          <w:p w:rsidR="0007017F" w:rsidRDefault="0007017F" w:rsidP="00DE6BA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Маммеев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07017F" w:rsidTr="00551841">
        <w:trPr>
          <w:trHeight w:val="315"/>
        </w:trPr>
        <w:tc>
          <w:tcPr>
            <w:tcW w:w="2450" w:type="pct"/>
            <w:vAlign w:val="center"/>
          </w:tcPr>
          <w:p w:rsidR="0007017F" w:rsidRDefault="0007017F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550" w:type="pct"/>
            <w:vAlign w:val="center"/>
          </w:tcPr>
          <w:p w:rsidR="0007017F" w:rsidRDefault="0007017F" w:rsidP="00DE6BA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</w:tbl>
    <w:p w:rsidR="00F702CB" w:rsidRDefault="00551841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Default="003E5EBD" w:rsidP="003E5EBD">
      <w:pPr>
        <w:autoSpaceDE w:val="0"/>
        <w:autoSpaceDN w:val="0"/>
        <w:adjustRightInd w:val="0"/>
        <w:spacing w:after="0" w:line="240" w:lineRule="auto"/>
        <w:ind w:left="465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12 часов 00 минут (время московское) «09» апреля 2024г.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2</w:t>
      </w:r>
      <w:r w:rsidR="0044025F" w:rsidRPr="003E5E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>заяв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ки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E933A5" w:rsidRPr="003E5EBD">
        <w:rPr>
          <w:rFonts w:ascii="Times New Roman" w:hAnsi="Times New Roman" w:cs="Times New Roman"/>
          <w:sz w:val="24"/>
          <w:szCs w:val="24"/>
        </w:rPr>
        <w:t xml:space="preserve">ов, с порядковыми номерами: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1, 2.</w:t>
      </w:r>
    </w:p>
    <w:p w:rsidR="00EE5820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на участие в процедуре </w:t>
      </w:r>
      <w:r w:rsidR="00E21893" w:rsidRPr="003E5EBD">
        <w:rPr>
          <w:rFonts w:ascii="Times New Roman" w:hAnsi="Times New Roman" w:cs="Times New Roman"/>
          <w:b/>
          <w:bCs/>
          <w:sz w:val="24"/>
          <w:szCs w:val="24"/>
        </w:rPr>
        <w:t>32413427758</w:t>
      </w:r>
      <w:r w:rsidR="00E933A5" w:rsidRPr="003E5E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>и приняла решение:</w:t>
      </w:r>
    </w:p>
    <w:p w:rsidR="00EE5820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6.1. </w:t>
      </w:r>
      <w:r w:rsidR="00A371DC" w:rsidRPr="003E5EBD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9"/>
        <w:gridCol w:w="1742"/>
        <w:gridCol w:w="1747"/>
        <w:gridCol w:w="2248"/>
        <w:gridCol w:w="3097"/>
      </w:tblGrid>
      <w:tr w:rsidR="0007017F" w:rsidTr="0007017F">
        <w:tc>
          <w:tcPr>
            <w:tcW w:w="0" w:type="auto"/>
            <w:vAlign w:val="center"/>
          </w:tcPr>
          <w:p w:rsidR="0007017F" w:rsidRDefault="000701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07017F" w:rsidRDefault="000701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39" w:type="pct"/>
          </w:tcPr>
          <w:p w:rsidR="0007017F" w:rsidRDefault="000701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647" w:type="pct"/>
            <w:vAlign w:val="center"/>
          </w:tcPr>
          <w:p w:rsidR="0007017F" w:rsidRDefault="000701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07017F" w:rsidRDefault="000701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07017F" w:rsidTr="0007017F">
        <w:tc>
          <w:tcPr>
            <w:tcW w:w="0" w:type="auto"/>
            <w:vAlign w:val="center"/>
          </w:tcPr>
          <w:p w:rsidR="0007017F" w:rsidRDefault="000701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07017F" w:rsidRDefault="000701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08.04.2024 14:38 (MSK +03:00)</w:t>
            </w:r>
          </w:p>
        </w:tc>
        <w:tc>
          <w:tcPr>
            <w:tcW w:w="39" w:type="pct"/>
          </w:tcPr>
          <w:p w:rsidR="0007017F" w:rsidRPr="0007017F" w:rsidRDefault="0007017F" w:rsidP="0007017F">
            <w:pPr>
              <w:pStyle w:val="Default"/>
              <w:rPr>
                <w:sz w:val="22"/>
                <w:szCs w:val="22"/>
              </w:rPr>
            </w:pPr>
          </w:p>
          <w:p w:rsidR="0007017F" w:rsidRPr="0007017F" w:rsidRDefault="0007017F" w:rsidP="0007017F">
            <w:pPr>
              <w:pStyle w:val="Default"/>
              <w:rPr>
                <w:sz w:val="22"/>
                <w:szCs w:val="22"/>
              </w:rPr>
            </w:pPr>
            <w:r w:rsidRPr="0007017F">
              <w:rPr>
                <w:sz w:val="22"/>
                <w:szCs w:val="22"/>
              </w:rPr>
              <w:t xml:space="preserve"> ООО «ПРИМАТЕРРА»</w:t>
            </w:r>
          </w:p>
          <w:p w:rsidR="0007017F" w:rsidRPr="0007017F" w:rsidRDefault="0007017F" w:rsidP="0007017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701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7" w:type="pct"/>
            <w:vAlign w:val="center"/>
          </w:tcPr>
          <w:p w:rsidR="0007017F" w:rsidRPr="0007017F" w:rsidRDefault="0007017F">
            <w:pPr>
              <w:spacing w:after="0"/>
              <w:jc w:val="center"/>
            </w:pPr>
            <w:r w:rsidRPr="0007017F"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07017F" w:rsidRDefault="000701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F702CB" w:rsidRDefault="00551841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5E21F4" w:rsidRPr="005E21F4" w:rsidRDefault="005E21F4" w:rsidP="005E21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5E21F4">
        <w:rPr>
          <w:rFonts w:ascii="Times New Roman" w:hAnsi="Times New Roman" w:cs="Times New Roman"/>
          <w:sz w:val="24"/>
          <w:szCs w:val="24"/>
        </w:rPr>
        <w:t>6.2. Отказать в допуске к участию в процедуре и признать несоответствующими требования</w:t>
      </w:r>
      <w:r w:rsidR="0044025F">
        <w:rPr>
          <w:rFonts w:ascii="Times New Roman" w:hAnsi="Times New Roman" w:cs="Times New Roman"/>
          <w:sz w:val="24"/>
          <w:szCs w:val="24"/>
        </w:rPr>
        <w:t>м</w:t>
      </w:r>
      <w:r w:rsidRPr="005E21F4">
        <w:rPr>
          <w:rFonts w:ascii="Times New Roman" w:hAnsi="Times New Roman" w:cs="Times New Roman"/>
          <w:sz w:val="24"/>
          <w:szCs w:val="24"/>
        </w:rPr>
        <w:t xml:space="preserve"> документации заявки следующих заявителей:</w:t>
      </w:r>
    </w:p>
    <w:tbl>
      <w:tblPr>
        <w:tblW w:w="5027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81"/>
        <w:gridCol w:w="1827"/>
        <w:gridCol w:w="1792"/>
        <w:gridCol w:w="1160"/>
        <w:gridCol w:w="3919"/>
      </w:tblGrid>
      <w:tr w:rsidR="0007017F" w:rsidTr="0007017F">
        <w:tc>
          <w:tcPr>
            <w:tcW w:w="0" w:type="auto"/>
            <w:vAlign w:val="center"/>
          </w:tcPr>
          <w:p w:rsidR="0007017F" w:rsidRDefault="000701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07017F" w:rsidRDefault="000701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</w:tcPr>
          <w:p w:rsidR="0007017F" w:rsidRDefault="000701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07017F" w:rsidRDefault="0007017F" w:rsidP="00897F9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1888" w:type="pct"/>
            <w:vAlign w:val="center"/>
          </w:tcPr>
          <w:p w:rsidR="0007017F" w:rsidRDefault="000701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07017F" w:rsidTr="0007017F">
        <w:tc>
          <w:tcPr>
            <w:tcW w:w="0" w:type="auto"/>
            <w:vAlign w:val="center"/>
          </w:tcPr>
          <w:p w:rsidR="0007017F" w:rsidRDefault="000701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07017F" w:rsidRDefault="000701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09.04.2024 11:45 (MSK +03:00)</w:t>
            </w:r>
          </w:p>
        </w:tc>
        <w:tc>
          <w:tcPr>
            <w:tcW w:w="0" w:type="auto"/>
            <w:vAlign w:val="center"/>
          </w:tcPr>
          <w:p w:rsidR="0007017F" w:rsidRDefault="0007017F" w:rsidP="0007017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7017F">
              <w:rPr>
                <w:rFonts w:ascii="Times New Roman" w:hAnsi="Times New Roman" w:cs="Times New Roman"/>
                <w:iCs/>
              </w:rPr>
              <w:t>ООО «</w:t>
            </w:r>
            <w:proofErr w:type="spellStart"/>
            <w:r w:rsidRPr="0007017F">
              <w:rPr>
                <w:rFonts w:ascii="Times New Roman" w:hAnsi="Times New Roman" w:cs="Times New Roman"/>
                <w:iCs/>
              </w:rPr>
              <w:t>АнтАлекс</w:t>
            </w:r>
            <w:proofErr w:type="spellEnd"/>
            <w:r w:rsidRPr="0007017F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0" w:type="auto"/>
            <w:vAlign w:val="center"/>
          </w:tcPr>
          <w:p w:rsidR="0007017F" w:rsidRDefault="0007017F" w:rsidP="00897F9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Отказано в допуске</w:t>
            </w:r>
          </w:p>
        </w:tc>
        <w:tc>
          <w:tcPr>
            <w:tcW w:w="1888" w:type="pct"/>
            <w:vAlign w:val="center"/>
          </w:tcPr>
          <w:p w:rsidR="0007017F" w:rsidRDefault="000701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 Не соответствие требований Документации о закупке Приложения № 1 Технического задания:  п.1 коммерческого предложения: - отсутствие обязательного сертификата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соответствия. 2. В п.6, п.7 коммерческого предложения: - предоставлена декларация о соответствии с истекшим сроком действия,       так же срок действия декларации не распространяется на весь срок действия договора поставки: п.4, п.5 коммерческого предложения окончание срока действия 04.11.2024г. и в п.10 до 24.09.2024г. 3. Превышение начально максимальной стоимости единичных расценок  в коммерческом предложении п.2, п.10.</w:t>
            </w:r>
          </w:p>
        </w:tc>
      </w:tr>
    </w:tbl>
    <w:p w:rsidR="00F702CB" w:rsidRDefault="00551841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lastRenderedPageBreak/>
        <w:t>&amp;#160;</w:t>
      </w:r>
    </w:p>
    <w:p w:rsidR="00F702CB" w:rsidRDefault="00551841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Pr="008F73AC" w:rsidRDefault="008F73AC" w:rsidP="008F73AC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BC7FDC" w:rsidRPr="008F73AC">
        <w:rPr>
          <w:rFonts w:ascii="Times New Roman" w:hAnsi="Times New Roman" w:cs="Times New Roman"/>
          <w:sz w:val="24"/>
          <w:szCs w:val="24"/>
        </w:rPr>
        <w:t>Настоящий протокол рассмотрения</w:t>
      </w:r>
      <w:r w:rsidR="00A371DC" w:rsidRPr="008F73AC">
        <w:rPr>
          <w:rFonts w:ascii="Times New Roman" w:hAnsi="Times New Roman" w:cs="Times New Roman"/>
          <w:sz w:val="24"/>
          <w:szCs w:val="24"/>
        </w:rPr>
        <w:t xml:space="preserve"> заявок направлен на сайт Единой электронной торговой площадки, по адресу в сети «Интернет»:</w:t>
      </w:r>
      <w:r w:rsidR="00FE13A2">
        <w:t xml:space="preserve"> </w:t>
      </w:r>
      <w:r w:rsidR="00FE13A2" w:rsidRPr="008F73AC">
        <w:rPr>
          <w:rFonts w:ascii="Times New Roman" w:hAnsi="Times New Roman" w:cs="Times New Roman"/>
        </w:rPr>
        <w:t>https://com.roseltorg.ru/</w:t>
      </w:r>
      <w:r w:rsidR="00A371DC" w:rsidRPr="008F73A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EE5820" w:rsidTr="0007017F">
        <w:trPr>
          <w:cantSplit/>
          <w:trHeight w:val="70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820" w:rsidRDefault="00A3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649D2" w:rsidRPr="00B26CCD" w:rsidRDefault="004649D2" w:rsidP="004649D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07017F" w:rsidTr="0007017F">
        <w:tc>
          <w:tcPr>
            <w:tcW w:w="2996" w:type="dxa"/>
            <w:vAlign w:val="center"/>
          </w:tcPr>
          <w:p w:rsidR="0007017F" w:rsidRDefault="000701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07017F" w:rsidRDefault="000701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07017F" w:rsidRDefault="0007017F" w:rsidP="00DE6BA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Бештоков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М.М.</w:t>
            </w:r>
          </w:p>
        </w:tc>
      </w:tr>
      <w:tr w:rsidR="0007017F" w:rsidTr="0007017F">
        <w:tc>
          <w:tcPr>
            <w:tcW w:w="2996" w:type="dxa"/>
            <w:vAlign w:val="center"/>
          </w:tcPr>
          <w:p w:rsidR="0007017F" w:rsidRDefault="000701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07017F" w:rsidRDefault="000701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07017F" w:rsidRDefault="0007017F" w:rsidP="00DE6BA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Семёнов Ф.И. </w:t>
            </w:r>
          </w:p>
        </w:tc>
      </w:tr>
      <w:tr w:rsidR="0007017F" w:rsidTr="0007017F">
        <w:tc>
          <w:tcPr>
            <w:tcW w:w="2996" w:type="dxa"/>
            <w:vAlign w:val="center"/>
          </w:tcPr>
          <w:p w:rsidR="0007017F" w:rsidRDefault="000701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07017F" w:rsidRDefault="000701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07017F" w:rsidRDefault="0007017F" w:rsidP="00DE6BA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07017F" w:rsidTr="0007017F">
        <w:tc>
          <w:tcPr>
            <w:tcW w:w="2996" w:type="dxa"/>
            <w:vAlign w:val="center"/>
          </w:tcPr>
          <w:p w:rsidR="0007017F" w:rsidRDefault="000701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07017F" w:rsidRDefault="000701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07017F" w:rsidRDefault="0007017F" w:rsidP="00DE6BA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07017F" w:rsidTr="0007017F">
        <w:tc>
          <w:tcPr>
            <w:tcW w:w="2996" w:type="dxa"/>
            <w:vAlign w:val="center"/>
          </w:tcPr>
          <w:p w:rsidR="0007017F" w:rsidRDefault="000701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07017F" w:rsidRDefault="000701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07017F" w:rsidRDefault="0007017F" w:rsidP="00DE6BA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Маммеев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07017F" w:rsidTr="0007017F">
        <w:tc>
          <w:tcPr>
            <w:tcW w:w="2996" w:type="dxa"/>
            <w:vAlign w:val="center"/>
          </w:tcPr>
          <w:p w:rsidR="0007017F" w:rsidRDefault="000701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405" w:type="dxa"/>
            <w:vAlign w:val="center"/>
          </w:tcPr>
          <w:p w:rsidR="0007017F" w:rsidRDefault="000701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07017F" w:rsidRDefault="0007017F" w:rsidP="00DE6BA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</w:tbl>
    <w:p w:rsidR="00F702CB" w:rsidRDefault="00551841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F702C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93"/>
    <w:rsid w:val="00000571"/>
    <w:rsid w:val="00017310"/>
    <w:rsid w:val="000474BE"/>
    <w:rsid w:val="0007017F"/>
    <w:rsid w:val="00165139"/>
    <w:rsid w:val="00242DAC"/>
    <w:rsid w:val="002A144D"/>
    <w:rsid w:val="003E5EBD"/>
    <w:rsid w:val="0044025F"/>
    <w:rsid w:val="004649D2"/>
    <w:rsid w:val="00484E9F"/>
    <w:rsid w:val="004E2442"/>
    <w:rsid w:val="00551841"/>
    <w:rsid w:val="00585181"/>
    <w:rsid w:val="005861D6"/>
    <w:rsid w:val="005D62D8"/>
    <w:rsid w:val="005E0A90"/>
    <w:rsid w:val="005E21F4"/>
    <w:rsid w:val="007E3525"/>
    <w:rsid w:val="008E4DB9"/>
    <w:rsid w:val="008F73AC"/>
    <w:rsid w:val="00976AB5"/>
    <w:rsid w:val="00984C6C"/>
    <w:rsid w:val="009B3B73"/>
    <w:rsid w:val="00A00F19"/>
    <w:rsid w:val="00A371DC"/>
    <w:rsid w:val="00A875A0"/>
    <w:rsid w:val="00AE1A94"/>
    <w:rsid w:val="00AF1CBE"/>
    <w:rsid w:val="00BC7FDC"/>
    <w:rsid w:val="00C324AC"/>
    <w:rsid w:val="00CA203E"/>
    <w:rsid w:val="00D969D5"/>
    <w:rsid w:val="00E21893"/>
    <w:rsid w:val="00E26C25"/>
    <w:rsid w:val="00E640FF"/>
    <w:rsid w:val="00E933A5"/>
    <w:rsid w:val="00EE5820"/>
    <w:rsid w:val="00F702CB"/>
    <w:rsid w:val="00FA3D65"/>
    <w:rsid w:val="00FA497C"/>
    <w:rsid w:val="00FB7454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  <w:style w:type="paragraph" w:customStyle="1" w:styleId="Default">
    <w:name w:val="Default"/>
    <w:rsid w:val="00070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  <w:style w:type="paragraph" w:customStyle="1" w:styleId="Default">
    <w:name w:val="Default"/>
    <w:rsid w:val="00070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Зырянов Евгений Владимирович</cp:lastModifiedBy>
  <cp:revision>46</cp:revision>
  <dcterms:created xsi:type="dcterms:W3CDTF">2017-10-25T11:49:00Z</dcterms:created>
  <dcterms:modified xsi:type="dcterms:W3CDTF">2024-04-15T14:58:00Z</dcterms:modified>
</cp:coreProperties>
</file>