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D4" w:rsidRDefault="00C239E6" w:rsidP="00023E53">
      <w:pPr>
        <w:spacing w:after="0" w:line="240" w:lineRule="auto"/>
        <w:jc w:val="center"/>
      </w:pPr>
      <w:r>
        <w:rPr>
          <w:b/>
          <w:bCs/>
        </w:rPr>
        <w:t>П</w:t>
      </w:r>
      <w:bookmarkStart w:id="0" w:name="_GoBack"/>
      <w:bookmarkEnd w:id="0"/>
      <w:r>
        <w:rPr>
          <w:b/>
          <w:bCs/>
        </w:rPr>
        <w:t>ротокол</w:t>
      </w:r>
    </w:p>
    <w:p w:rsidR="00F85CD4" w:rsidRDefault="00C239E6" w:rsidP="00023E53">
      <w:pPr>
        <w:spacing w:after="0" w:line="240" w:lineRule="auto"/>
        <w:jc w:val="center"/>
      </w:pPr>
      <w:r>
        <w:rPr>
          <w:b/>
          <w:bCs/>
        </w:rPr>
        <w:t>подведения итогов процедуры</w:t>
      </w:r>
    </w:p>
    <w:p w:rsidR="00F85CD4" w:rsidRDefault="00C239E6" w:rsidP="00023E53">
      <w:pPr>
        <w:spacing w:after="0" w:line="240" w:lineRule="auto"/>
        <w:jc w:val="center"/>
      </w:pPr>
      <w:r>
        <w:rPr>
          <w:b/>
          <w:bCs/>
        </w:rPr>
        <w:t>32413496501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F85CD4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F85CD4" w:rsidRDefault="00F85CD4" w:rsidP="00023E53">
            <w:pPr>
              <w:spacing w:line="240" w:lineRule="auto"/>
            </w:pPr>
          </w:p>
        </w:tc>
        <w:tc>
          <w:tcPr>
            <w:tcW w:w="5000" w:type="dxa"/>
          </w:tcPr>
          <w:p w:rsidR="00F85CD4" w:rsidRDefault="00C239E6" w:rsidP="00023E53">
            <w:pPr>
              <w:spacing w:line="240" w:lineRule="auto"/>
              <w:jc w:val="right"/>
            </w:pPr>
            <w:r>
              <w:t>«19» апреля 2024г.</w:t>
            </w:r>
          </w:p>
        </w:tc>
      </w:tr>
    </w:tbl>
    <w:p w:rsidR="00F85CD4" w:rsidRDefault="00C239E6" w:rsidP="00023E53">
      <w:pPr>
        <w:spacing w:line="240" w:lineRule="auto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F85CD4" w:rsidRDefault="00C239E6" w:rsidP="00023E53">
      <w:pPr>
        <w:spacing w:line="240" w:lineRule="auto"/>
      </w:pPr>
      <w:r>
        <w:rPr>
          <w:b/>
          <w:bCs/>
        </w:rPr>
        <w:t xml:space="preserve">Способ закупки: </w:t>
      </w:r>
    </w:p>
    <w:p w:rsidR="00F85CD4" w:rsidRDefault="00C239E6" w:rsidP="00023E53">
      <w:pPr>
        <w:spacing w:line="240" w:lineRule="auto"/>
        <w:jc w:val="both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F85CD4" w:rsidRDefault="00C239E6" w:rsidP="00023E53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Наименование процедуры: </w:t>
      </w:r>
      <w:r>
        <w:t>Выполнение разработки проектно-сметной документации – рабочего проекта и строительно-монтажных работ по объекту: Реко</w:t>
      </w:r>
      <w:r>
        <w:t xml:space="preserve">нструкция ВЛИ-0,4 </w:t>
      </w:r>
      <w:proofErr w:type="spellStart"/>
      <w:r>
        <w:t>кВ</w:t>
      </w:r>
      <w:proofErr w:type="spellEnd"/>
      <w:r>
        <w:t xml:space="preserve"> от РУ-0,4 </w:t>
      </w:r>
      <w:proofErr w:type="spellStart"/>
      <w:r>
        <w:t>кВ</w:t>
      </w:r>
      <w:proofErr w:type="spellEnd"/>
      <w:r>
        <w:t xml:space="preserve"> ТП-224, присоединение "Кириченко-щель", опора №2, г. Туапсе</w:t>
      </w:r>
    </w:p>
    <w:p w:rsidR="00F85CD4" w:rsidRDefault="00C239E6" w:rsidP="00023E53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Предмет договора лота: </w:t>
      </w:r>
      <w:r>
        <w:t xml:space="preserve">Выполнение разработки проектно-сметной документации – рабочего проекта и строительно-монтажных работ по объекту: Реконструкция ВЛИ-0,4 </w:t>
      </w:r>
      <w:proofErr w:type="spellStart"/>
      <w:r>
        <w:t>кВ</w:t>
      </w:r>
      <w:proofErr w:type="spellEnd"/>
      <w:r>
        <w:t xml:space="preserve"> о</w:t>
      </w:r>
      <w:r>
        <w:t xml:space="preserve">т РУ-0,4 </w:t>
      </w:r>
      <w:proofErr w:type="spellStart"/>
      <w:r>
        <w:t>кВ</w:t>
      </w:r>
      <w:proofErr w:type="spellEnd"/>
      <w:r>
        <w:t xml:space="preserve"> ТП-224, присоединение "Кириченко-щель", опора №2, г. Туапсе</w:t>
      </w:r>
    </w:p>
    <w:p w:rsidR="00F85CD4" w:rsidRDefault="00C239E6" w:rsidP="00023E53">
      <w:pPr>
        <w:keepLines/>
        <w:numPr>
          <w:ilvl w:val="0"/>
          <w:numId w:val="2"/>
        </w:numPr>
        <w:spacing w:after="96" w:line="240" w:lineRule="auto"/>
        <w:jc w:val="both"/>
      </w:pPr>
      <w:r>
        <w:rPr>
          <w:b/>
          <w:bCs/>
        </w:rPr>
        <w:t xml:space="preserve">Начальная (максимальная) цена договора, лота: </w:t>
      </w:r>
      <w:r>
        <w:t>845 095.30 (с учетом НДС) в валюте - Российский рубль</w:t>
      </w:r>
    </w:p>
    <w:p w:rsidR="00023E53" w:rsidRDefault="00C239E6" w:rsidP="00023E53">
      <w:pPr>
        <w:keepLines/>
        <w:numPr>
          <w:ilvl w:val="0"/>
          <w:numId w:val="2"/>
        </w:numPr>
        <w:spacing w:after="96" w:line="240" w:lineRule="auto"/>
        <w:jc w:val="both"/>
      </w:pPr>
      <w:proofErr w:type="gramStart"/>
      <w:r>
        <w:t>Рассмотрение документации и утверждение закупки путем проведения в период с 11.04.20</w:t>
      </w:r>
      <w:r>
        <w:t xml:space="preserve">24 по 03.05.2024 (завершение приема заявок 18.04.2024 в 11:00 (время московское)) способом закупки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</w:t>
      </w:r>
      <w:r>
        <w:t>(ЕЭТП) https://corp.roseltorg.ru, Выполнение разработки проектно-сметной документации – рабочего проекта и строительно-монтажных работ по объекту:</w:t>
      </w:r>
      <w:proofErr w:type="gramEnd"/>
      <w:r>
        <w:t xml:space="preserve"> Реконструкция ВЛИ-0,4 </w:t>
      </w:r>
      <w:proofErr w:type="spellStart"/>
      <w:r>
        <w:t>кВ</w:t>
      </w:r>
      <w:proofErr w:type="spellEnd"/>
      <w:r>
        <w:t xml:space="preserve"> от РУ-0,4 </w:t>
      </w:r>
      <w:proofErr w:type="spellStart"/>
      <w:r>
        <w:t>кВ</w:t>
      </w:r>
      <w:proofErr w:type="spellEnd"/>
      <w:r>
        <w:t xml:space="preserve"> ТП-224, присоединение "Кириченко-щель", опора №2, г. Туапсе.</w:t>
      </w:r>
    </w:p>
    <w:p w:rsidR="00F85CD4" w:rsidRDefault="00C239E6" w:rsidP="00023E53">
      <w:pPr>
        <w:keepLines/>
        <w:spacing w:after="96" w:line="240" w:lineRule="auto"/>
        <w:ind w:left="360"/>
        <w:jc w:val="both"/>
      </w:pPr>
      <w:r>
        <w:t>Процедура</w:t>
      </w:r>
      <w:r>
        <w:t xml:space="preserve"> утверждения закупки проведена 11.04.2024 в 15:30 (московское время) по адресу: 350033, Г.. КРАСНОДАР, ПЕР. ПЕРЕПРАВНЫЙ, Д. 13, ОФИС 103 А</w:t>
      </w:r>
    </w:p>
    <w:p w:rsidR="00F85CD4" w:rsidRDefault="00C239E6" w:rsidP="00023E53">
      <w:pPr>
        <w:keepLines/>
        <w:numPr>
          <w:ilvl w:val="0"/>
          <w:numId w:val="2"/>
        </w:numPr>
        <w:spacing w:after="96" w:line="240" w:lineRule="auto"/>
        <w:jc w:val="both"/>
      </w:pPr>
      <w:r>
        <w:t>Срок исполнения договора: -</w:t>
      </w:r>
    </w:p>
    <w:p w:rsidR="00F85CD4" w:rsidRDefault="00C239E6" w:rsidP="00023E53">
      <w:pPr>
        <w:keepLines/>
        <w:numPr>
          <w:ilvl w:val="0"/>
          <w:numId w:val="2"/>
        </w:numPr>
        <w:spacing w:after="96" w:line="240" w:lineRule="auto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7741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7"/>
        <w:gridCol w:w="1285"/>
        <w:gridCol w:w="1154"/>
        <w:gridCol w:w="709"/>
        <w:gridCol w:w="1276"/>
        <w:gridCol w:w="992"/>
      </w:tblGrid>
      <w:tr w:rsidR="00F85CD4" w:rsidTr="0002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7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285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154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709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1276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ОКПД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  <w:tc>
          <w:tcPr>
            <w:tcW w:w="992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Код ОКВЭД</w:t>
            </w:r>
            <w:proofErr w:type="gramStart"/>
            <w:r>
              <w:rPr>
                <w:b/>
                <w:bCs/>
              </w:rPr>
              <w:t>2</w:t>
            </w:r>
            <w:proofErr w:type="gramEnd"/>
          </w:p>
        </w:tc>
      </w:tr>
      <w:tr w:rsidR="00F85CD4" w:rsidTr="0002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507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 xml:space="preserve">Выполнение разработки проектно-сметной документации – рабочего проекта и строительно-монтажных работ по объекту: Реконструкция ВЛИ-0,4 </w:t>
            </w:r>
            <w:proofErr w:type="spellStart"/>
            <w:r>
              <w:t>кВ</w:t>
            </w:r>
            <w:proofErr w:type="spellEnd"/>
            <w:r>
              <w:t xml:space="preserve"> от РУ-0,4 </w:t>
            </w:r>
            <w:proofErr w:type="spellStart"/>
            <w:r>
              <w:t>кВ</w:t>
            </w:r>
            <w:proofErr w:type="spellEnd"/>
            <w:r>
              <w:t xml:space="preserve"> ТП-224, присоединение "Кириченко-щель", опора №2, г. Туа</w:t>
            </w:r>
            <w:r>
              <w:t>псе</w:t>
            </w:r>
          </w:p>
        </w:tc>
        <w:tc>
          <w:tcPr>
            <w:tcW w:w="1285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54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Условная единица</w:t>
            </w:r>
          </w:p>
        </w:tc>
        <w:tc>
          <w:tcPr>
            <w:tcW w:w="709" w:type="dxa"/>
          </w:tcPr>
          <w:p w:rsidR="00F85CD4" w:rsidRDefault="00F85CD4" w:rsidP="00023E53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43.21.10.110</w:t>
            </w:r>
          </w:p>
        </w:tc>
        <w:tc>
          <w:tcPr>
            <w:tcW w:w="992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43.21</w:t>
            </w:r>
          </w:p>
        </w:tc>
      </w:tr>
    </w:tbl>
    <w:p w:rsidR="00F85CD4" w:rsidRDefault="00F85CD4"/>
    <w:p w:rsidR="00F85CD4" w:rsidRDefault="00C239E6" w:rsidP="00023E53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 xml:space="preserve">Извещение о проведении настоящей процедуры и документация были размещены «11» апреля 2024г.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F85CD4" w:rsidRDefault="00C239E6" w:rsidP="00023E53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Были рассмотрены заявки следующих участников процедуры:</w:t>
      </w:r>
    </w:p>
    <w:tbl>
      <w:tblPr>
        <w:tblStyle w:val="style95488"/>
        <w:tblW w:w="0" w:type="auto"/>
        <w:tblInd w:w="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6"/>
        <w:gridCol w:w="4566"/>
        <w:gridCol w:w="1701"/>
        <w:gridCol w:w="1134"/>
        <w:gridCol w:w="1276"/>
      </w:tblGrid>
      <w:tr w:rsidR="00F85CD4" w:rsidTr="0002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6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4566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701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1134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1276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F85CD4" w:rsidTr="0002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6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953382667</w:t>
            </w:r>
          </w:p>
        </w:tc>
        <w:tc>
          <w:tcPr>
            <w:tcW w:w="4566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701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12.04.2024 10:21:32</w:t>
            </w:r>
          </w:p>
        </w:tc>
        <w:tc>
          <w:tcPr>
            <w:tcW w:w="1134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276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F85CD4" w:rsidTr="0002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6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1764443062</w:t>
            </w:r>
          </w:p>
        </w:tc>
        <w:tc>
          <w:tcPr>
            <w:tcW w:w="4566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6/1, ИНН 5402576403, КПП 772701001, ОГРН 11</w:t>
            </w:r>
            <w:r>
              <w:t>45476064095</w:t>
            </w:r>
          </w:p>
        </w:tc>
        <w:tc>
          <w:tcPr>
            <w:tcW w:w="1701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12.04.2024 12:13:54</w:t>
            </w:r>
          </w:p>
        </w:tc>
        <w:tc>
          <w:tcPr>
            <w:tcW w:w="1134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276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Состав документов заявителя соответствует требованиям</w:t>
            </w:r>
          </w:p>
        </w:tc>
      </w:tr>
      <w:tr w:rsidR="00F85CD4" w:rsidTr="0002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46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3508565348</w:t>
            </w:r>
          </w:p>
        </w:tc>
        <w:tc>
          <w:tcPr>
            <w:tcW w:w="4566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"РУСМАРКЕТ", 123112, Г.МОСКВА, </w:t>
            </w:r>
            <w:proofErr w:type="spellStart"/>
            <w:r>
              <w:t>вн</w:t>
            </w:r>
            <w:proofErr w:type="gramStart"/>
            <w:r>
              <w:t>.т</w:t>
            </w:r>
            <w:proofErr w:type="gramEnd"/>
            <w:r>
              <w:t>ер.г</w:t>
            </w:r>
            <w:proofErr w:type="spellEnd"/>
            <w:r>
              <w:t>. МУНИЦИПАЛЬНЫЙ ОКРУГ ПРЕСНЕНСКИЙ, НАБ ПРЕСНЕНСКАЯ, Д. 12, ОФИС А34, ИНН 2315188335, КПП 770301001, ОГРН 1142315003203</w:t>
            </w:r>
          </w:p>
        </w:tc>
        <w:tc>
          <w:tcPr>
            <w:tcW w:w="1701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16.04.2024 15:03:39</w:t>
            </w:r>
          </w:p>
        </w:tc>
        <w:tc>
          <w:tcPr>
            <w:tcW w:w="1134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Допущена</w:t>
            </w:r>
          </w:p>
        </w:tc>
        <w:tc>
          <w:tcPr>
            <w:tcW w:w="1276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 xml:space="preserve">Состав документов заявителя </w:t>
            </w:r>
            <w:r>
              <w:t>соответствует требованиям</w:t>
            </w:r>
          </w:p>
        </w:tc>
      </w:tr>
    </w:tbl>
    <w:p w:rsidR="00F85CD4" w:rsidRDefault="00C239E6">
      <w:r>
        <w:t>Для участия в процедуре было подано 3 заявки от участников, место не присвоено 0 заявок.</w:t>
      </w:r>
    </w:p>
    <w:p w:rsidR="00F85CD4" w:rsidRDefault="00C239E6" w:rsidP="00023E53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1575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823"/>
        <w:gridCol w:w="1420"/>
        <w:gridCol w:w="1420"/>
        <w:gridCol w:w="804"/>
        <w:gridCol w:w="755"/>
      </w:tblGrid>
      <w:tr w:rsidR="00F85CD4" w:rsidTr="0002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3823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Наименование у</w:t>
            </w:r>
            <w:r>
              <w:rPr>
                <w:b/>
                <w:bCs/>
              </w:rPr>
              <w:t>частника</w:t>
            </w:r>
          </w:p>
        </w:tc>
        <w:tc>
          <w:tcPr>
            <w:tcW w:w="1420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20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804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755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F85CD4" w:rsidTr="0002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953382667</w:t>
            </w:r>
          </w:p>
        </w:tc>
        <w:tc>
          <w:tcPr>
            <w:tcW w:w="3823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</w:t>
            </w:r>
            <w:r>
              <w:t>ИЛОЙ МАССИВ ТЕР, Д.183/326, ИНН 7724666542, КПП 230801001, ОГРН 1087746782606</w:t>
            </w:r>
            <w:proofErr w:type="gramEnd"/>
          </w:p>
        </w:tc>
        <w:tc>
          <w:tcPr>
            <w:tcW w:w="1420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704 246.08</w:t>
            </w:r>
          </w:p>
        </w:tc>
        <w:tc>
          <w:tcPr>
            <w:tcW w:w="1420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845 095.30</w:t>
            </w:r>
          </w:p>
        </w:tc>
        <w:tc>
          <w:tcPr>
            <w:tcW w:w="804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755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F85CD4" w:rsidTr="0002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lastRenderedPageBreak/>
              <w:t>1764443062</w:t>
            </w:r>
          </w:p>
        </w:tc>
        <w:tc>
          <w:tcPr>
            <w:tcW w:w="3823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"СОЮЗСТРОЙМОНТАЖ", 117042, Россия, </w:t>
            </w:r>
            <w:proofErr w:type="gramStart"/>
            <w:r>
              <w:t>г</w:t>
            </w:r>
            <w:proofErr w:type="gramEnd"/>
            <w:r>
              <w:t xml:space="preserve"> Москва, р-н Южное Бутово, </w:t>
            </w:r>
            <w:proofErr w:type="spellStart"/>
            <w:r>
              <w:t>Чечёрский</w:t>
            </w:r>
            <w:proofErr w:type="spellEnd"/>
            <w:r>
              <w:t xml:space="preserve"> проезд, д 56 к 2, </w:t>
            </w:r>
            <w:proofErr w:type="spellStart"/>
            <w:r>
              <w:t>помещ</w:t>
            </w:r>
            <w:proofErr w:type="spellEnd"/>
            <w:r>
              <w:t xml:space="preserve"> </w:t>
            </w:r>
            <w:r>
              <w:t>6/1, ИНН 5402576403, КПП 772701001, ОГРН 1145476064095</w:t>
            </w:r>
          </w:p>
        </w:tc>
        <w:tc>
          <w:tcPr>
            <w:tcW w:w="1420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704 246.08</w:t>
            </w:r>
          </w:p>
        </w:tc>
        <w:tc>
          <w:tcPr>
            <w:tcW w:w="1420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845 095.30</w:t>
            </w:r>
          </w:p>
        </w:tc>
        <w:tc>
          <w:tcPr>
            <w:tcW w:w="804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755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F85CD4" w:rsidTr="00023E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01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3508565348</w:t>
            </w:r>
          </w:p>
        </w:tc>
        <w:tc>
          <w:tcPr>
            <w:tcW w:w="3823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 xml:space="preserve">ОБЩЕСТВО С ОГРАНИЧЕННОЙ ОТВЕТСТВЕННОСТЬЮ "РУСМАРКЕТ", 123112, Г.МОСКВА, </w:t>
            </w:r>
            <w:proofErr w:type="spellStart"/>
            <w:r>
              <w:t>вн</w:t>
            </w:r>
            <w:proofErr w:type="gramStart"/>
            <w:r>
              <w:t>.т</w:t>
            </w:r>
            <w:proofErr w:type="gramEnd"/>
            <w:r>
              <w:t>ер.г</w:t>
            </w:r>
            <w:proofErr w:type="spellEnd"/>
            <w:r>
              <w:t>. МУНИЦИПАЛЬНЫЙ ОКРУГ ПРЕСНЕНСКИЙ, НАБ ПРЕСНЕНСКАЯ, Д. 12, ОФИС А34, ИНН 2315188335, КПП 770301001, ОГРН 1142315003203</w:t>
            </w:r>
          </w:p>
        </w:tc>
        <w:tc>
          <w:tcPr>
            <w:tcW w:w="1420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700 724.85</w:t>
            </w:r>
          </w:p>
        </w:tc>
        <w:tc>
          <w:tcPr>
            <w:tcW w:w="1420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840 869.82</w:t>
            </w:r>
          </w:p>
        </w:tc>
        <w:tc>
          <w:tcPr>
            <w:tcW w:w="804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20%</w:t>
            </w:r>
          </w:p>
        </w:tc>
        <w:tc>
          <w:tcPr>
            <w:tcW w:w="755" w:type="dxa"/>
          </w:tcPr>
          <w:p w:rsidR="00F85CD4" w:rsidRDefault="00C239E6" w:rsidP="00023E53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F85CD4" w:rsidRDefault="00F85CD4">
      <w:pPr>
        <w:spacing w:line="120" w:lineRule="auto"/>
      </w:pPr>
    </w:p>
    <w:p w:rsidR="00023E53" w:rsidRDefault="00023E53" w:rsidP="00023E53">
      <w:pPr>
        <w:pStyle w:val="a4"/>
        <w:keepLines/>
        <w:numPr>
          <w:ilvl w:val="0"/>
          <w:numId w:val="2"/>
        </w:numPr>
        <w:spacing w:after="96" w:line="240" w:lineRule="auto"/>
        <w:jc w:val="both"/>
      </w:pPr>
      <w:r>
        <w:t>По результатам подведения итогов принято решение заключить договор с ОБЩЕСТВО С ОГРАНИЧЕННОЙ ОТВЕТСТВЕННОСТЬЮ "</w:t>
      </w:r>
      <w:r>
        <w:t>РУСМАРКЕТ</w:t>
      </w:r>
      <w:r>
        <w:t>"</w:t>
      </w:r>
    </w:p>
    <w:p w:rsidR="00023E53" w:rsidRDefault="00023E53" w:rsidP="00023E53">
      <w:pPr>
        <w:keepLines/>
        <w:numPr>
          <w:ilvl w:val="0"/>
          <w:numId w:val="2"/>
        </w:numPr>
        <w:spacing w:after="96" w:line="240" w:lineRule="auto"/>
        <w:ind w:left="357" w:hanging="357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p w:rsidR="00023E53" w:rsidRDefault="00023E53" w:rsidP="00023E53">
      <w:r>
        <w:rPr>
          <w:b/>
          <w:bCs/>
        </w:rPr>
        <w:t xml:space="preserve">     Члены комиссии, присутствующие на заседании:</w:t>
      </w: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023E53" w:rsidTr="00B808F3">
        <w:trPr>
          <w:trHeight w:val="180"/>
        </w:trPr>
        <w:tc>
          <w:tcPr>
            <w:tcW w:w="3303" w:type="dxa"/>
            <w:vAlign w:val="center"/>
          </w:tcPr>
          <w:p w:rsidR="00023E53" w:rsidRDefault="00023E53" w:rsidP="00B808F3">
            <w:pPr>
              <w:spacing w:after="0"/>
            </w:pPr>
            <w: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023E53" w:rsidRDefault="00023E53" w:rsidP="00B808F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023E53" w:rsidRDefault="00023E53" w:rsidP="00B808F3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023E53" w:rsidTr="00B808F3">
        <w:trPr>
          <w:trHeight w:val="227"/>
        </w:trPr>
        <w:tc>
          <w:tcPr>
            <w:tcW w:w="3303" w:type="dxa"/>
            <w:vAlign w:val="center"/>
          </w:tcPr>
          <w:p w:rsidR="00023E53" w:rsidRDefault="00023E53" w:rsidP="00B808F3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023E53" w:rsidRDefault="00023E53" w:rsidP="00B808F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023E53" w:rsidRDefault="00023E53" w:rsidP="00B808F3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023E53" w:rsidTr="00B808F3">
        <w:trPr>
          <w:trHeight w:val="77"/>
        </w:trPr>
        <w:tc>
          <w:tcPr>
            <w:tcW w:w="3303" w:type="dxa"/>
            <w:vAlign w:val="center"/>
          </w:tcPr>
          <w:p w:rsidR="00023E53" w:rsidRDefault="00023E53" w:rsidP="00B808F3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023E53" w:rsidRDefault="00023E53" w:rsidP="00B808F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023E53" w:rsidRDefault="00023E53" w:rsidP="00B808F3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023E53" w:rsidTr="00B808F3">
        <w:trPr>
          <w:trHeight w:val="269"/>
        </w:trPr>
        <w:tc>
          <w:tcPr>
            <w:tcW w:w="3303" w:type="dxa"/>
            <w:vAlign w:val="center"/>
          </w:tcPr>
          <w:p w:rsidR="00023E53" w:rsidRDefault="00023E53" w:rsidP="00B808F3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023E53" w:rsidRDefault="00023E53" w:rsidP="00B808F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023E53" w:rsidRDefault="00023E53" w:rsidP="00B808F3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023E53" w:rsidTr="00B808F3">
        <w:trPr>
          <w:trHeight w:val="254"/>
        </w:trPr>
        <w:tc>
          <w:tcPr>
            <w:tcW w:w="3303" w:type="dxa"/>
            <w:vAlign w:val="center"/>
          </w:tcPr>
          <w:p w:rsidR="00023E53" w:rsidRDefault="00023E53" w:rsidP="00B808F3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023E53" w:rsidRDefault="00023E53" w:rsidP="00B808F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023E53" w:rsidRDefault="00023E53" w:rsidP="00B808F3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023E53" w:rsidTr="00B808F3">
        <w:trPr>
          <w:trHeight w:val="254"/>
        </w:trPr>
        <w:tc>
          <w:tcPr>
            <w:tcW w:w="3303" w:type="dxa"/>
            <w:vAlign w:val="center"/>
          </w:tcPr>
          <w:p w:rsidR="00023E53" w:rsidRDefault="00023E53" w:rsidP="00B808F3">
            <w:pPr>
              <w:spacing w:after="0"/>
            </w:pPr>
            <w: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023E53" w:rsidRDefault="00023E53" w:rsidP="00B808F3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023E53" w:rsidRDefault="00023E53" w:rsidP="00B808F3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023E53" w:rsidRDefault="00023E53" w:rsidP="00023E53"/>
    <w:p w:rsidR="00C239E6" w:rsidRDefault="00C239E6" w:rsidP="00023E53">
      <w:pPr>
        <w:keepLines/>
        <w:spacing w:after="96"/>
        <w:ind w:left="360"/>
      </w:pPr>
    </w:p>
    <w:sectPr w:rsidR="00C239E6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E6" w:rsidRDefault="00C239E6">
      <w:pPr>
        <w:spacing w:after="0" w:line="240" w:lineRule="auto"/>
      </w:pPr>
      <w:r>
        <w:separator/>
      </w:r>
    </w:p>
  </w:endnote>
  <w:endnote w:type="continuationSeparator" w:id="0">
    <w:p w:rsidR="00C239E6" w:rsidRDefault="00C2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F85CD4" w:rsidRPr="00023E53">
      <w:tc>
        <w:tcPr>
          <w:tcW w:w="8503" w:type="dxa"/>
        </w:tcPr>
        <w:p w:rsidR="00F85CD4" w:rsidRPr="00023E53" w:rsidRDefault="00C239E6" w:rsidP="00023E53">
          <w:pPr>
            <w:spacing w:after="0" w:line="240" w:lineRule="auto"/>
            <w:rPr>
              <w:sz w:val="22"/>
              <w:szCs w:val="22"/>
            </w:rPr>
          </w:pPr>
          <w:r w:rsidRPr="00023E53">
            <w:rPr>
              <w:sz w:val="22"/>
              <w:szCs w:val="22"/>
            </w:rPr>
            <w:t>Протокол подведения итогов процедуры №32413496501 от 19.04.2024г.</w:t>
          </w:r>
        </w:p>
        <w:p w:rsidR="00023E53" w:rsidRPr="00023E53" w:rsidRDefault="00023E53" w:rsidP="00023E53">
          <w:pPr>
            <w:spacing w:after="0" w:line="240" w:lineRule="auto"/>
            <w:rPr>
              <w:sz w:val="22"/>
              <w:szCs w:val="22"/>
            </w:rPr>
          </w:pPr>
          <w:r w:rsidRPr="00023E53">
            <w:rPr>
              <w:sz w:val="22"/>
              <w:szCs w:val="22"/>
            </w:rPr>
            <w:t>Исп. Горячева О.Н.</w:t>
          </w:r>
        </w:p>
        <w:p w:rsidR="00023E53" w:rsidRPr="00023E53" w:rsidRDefault="00023E53" w:rsidP="00023E53">
          <w:pPr>
            <w:spacing w:after="0" w:line="240" w:lineRule="auto"/>
            <w:rPr>
              <w:sz w:val="22"/>
              <w:szCs w:val="22"/>
            </w:rPr>
          </w:pPr>
          <w:r w:rsidRPr="00023E53">
            <w:rPr>
              <w:sz w:val="22"/>
              <w:szCs w:val="22"/>
            </w:rPr>
            <w:t>Тел. 96-49</w:t>
          </w:r>
        </w:p>
      </w:tc>
      <w:tc>
        <w:tcPr>
          <w:tcW w:w="1417" w:type="dxa"/>
        </w:tcPr>
        <w:p w:rsidR="00F85CD4" w:rsidRPr="00023E53" w:rsidRDefault="00C239E6" w:rsidP="00023E53">
          <w:pPr>
            <w:spacing w:after="0" w:line="240" w:lineRule="auto"/>
            <w:jc w:val="right"/>
            <w:rPr>
              <w:sz w:val="22"/>
              <w:szCs w:val="22"/>
            </w:rPr>
          </w:pPr>
          <w:r w:rsidRPr="00023E53">
            <w:rPr>
              <w:sz w:val="22"/>
              <w:szCs w:val="22"/>
            </w:rPr>
            <w:t xml:space="preserve">стр. </w:t>
          </w:r>
          <w:r w:rsidRPr="00023E53">
            <w:rPr>
              <w:sz w:val="22"/>
              <w:szCs w:val="22"/>
            </w:rPr>
            <w:fldChar w:fldCharType="begin"/>
          </w:r>
          <w:r w:rsidRPr="00023E53">
            <w:rPr>
              <w:sz w:val="22"/>
              <w:szCs w:val="22"/>
            </w:rPr>
            <w:instrText>PAGE</w:instrText>
          </w:r>
          <w:r w:rsidR="00023E53" w:rsidRPr="00023E53">
            <w:rPr>
              <w:sz w:val="22"/>
              <w:szCs w:val="22"/>
            </w:rPr>
            <w:fldChar w:fldCharType="separate"/>
          </w:r>
          <w:r w:rsidR="009E5B38">
            <w:rPr>
              <w:noProof/>
              <w:sz w:val="22"/>
              <w:szCs w:val="22"/>
            </w:rPr>
            <w:t>1</w:t>
          </w:r>
          <w:r w:rsidRPr="00023E53">
            <w:rPr>
              <w:sz w:val="22"/>
              <w:szCs w:val="22"/>
            </w:rPr>
            <w:fldChar w:fldCharType="end"/>
          </w:r>
          <w:r w:rsidRPr="00023E53">
            <w:rPr>
              <w:sz w:val="22"/>
              <w:szCs w:val="22"/>
            </w:rPr>
            <w:t xml:space="preserve"> из </w:t>
          </w:r>
          <w:r w:rsidRPr="00023E53">
            <w:rPr>
              <w:sz w:val="22"/>
              <w:szCs w:val="22"/>
            </w:rPr>
            <w:fldChar w:fldCharType="begin"/>
          </w:r>
          <w:r w:rsidRPr="00023E53">
            <w:rPr>
              <w:sz w:val="22"/>
              <w:szCs w:val="22"/>
            </w:rPr>
            <w:instrText>NUMPAGES</w:instrText>
          </w:r>
          <w:r w:rsidR="00023E53" w:rsidRPr="00023E53">
            <w:rPr>
              <w:sz w:val="22"/>
              <w:szCs w:val="22"/>
            </w:rPr>
            <w:fldChar w:fldCharType="separate"/>
          </w:r>
          <w:r w:rsidR="009E5B38">
            <w:rPr>
              <w:noProof/>
              <w:sz w:val="22"/>
              <w:szCs w:val="22"/>
            </w:rPr>
            <w:t>3</w:t>
          </w:r>
          <w:r w:rsidRPr="00023E53">
            <w:rPr>
              <w:sz w:val="22"/>
              <w:szCs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E6" w:rsidRDefault="00C239E6">
      <w:pPr>
        <w:spacing w:after="0" w:line="240" w:lineRule="auto"/>
      </w:pPr>
      <w:r>
        <w:separator/>
      </w:r>
    </w:p>
  </w:footnote>
  <w:footnote w:type="continuationSeparator" w:id="0">
    <w:p w:rsidR="00C239E6" w:rsidRDefault="00C2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2373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B7A53729"/>
    <w:multiLevelType w:val="hybridMultilevel"/>
    <w:tmpl w:val="DA6E50B6"/>
    <w:lvl w:ilvl="0" w:tplc="EDDEEA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772CB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3A55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5689C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974C9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802C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26FA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A8EA93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8E89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B9A6AEA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5CD4"/>
    <w:rsid w:val="00023E53"/>
    <w:rsid w:val="009E5B38"/>
    <w:rsid w:val="00C239E6"/>
    <w:rsid w:val="00F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7417">
    <w:name w:val="style7741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488">
    <w:name w:val="style9548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751">
    <w:name w:val="style1575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774">
    <w:name w:val="style957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076">
    <w:name w:val="style9907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747">
    <w:name w:val="style8474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042">
    <w:name w:val="style7204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7366">
    <w:name w:val="style7736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1266">
    <w:name w:val="style5126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23E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E53"/>
  </w:style>
  <w:style w:type="paragraph" w:styleId="a7">
    <w:name w:val="footer"/>
    <w:basedOn w:val="a"/>
    <w:link w:val="a8"/>
    <w:uiPriority w:val="99"/>
    <w:unhideWhenUsed/>
    <w:rsid w:val="00023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Горячева Ольга Николаевна</cp:lastModifiedBy>
  <cp:revision>2</cp:revision>
  <dcterms:created xsi:type="dcterms:W3CDTF">2024-04-19T12:46:00Z</dcterms:created>
  <dcterms:modified xsi:type="dcterms:W3CDTF">2024-04-19T12:58:00Z</dcterms:modified>
  <cp:category/>
</cp:coreProperties>
</file>