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10" w:rsidRDefault="00AB4CBF" w:rsidP="00027AE6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593110" w:rsidRDefault="00AB4CBF" w:rsidP="00027AE6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593110" w:rsidRDefault="00AB4CBF" w:rsidP="00027AE6">
      <w:pPr>
        <w:spacing w:after="0" w:line="240" w:lineRule="auto"/>
        <w:jc w:val="center"/>
      </w:pPr>
      <w:r>
        <w:rPr>
          <w:b/>
          <w:bCs/>
        </w:rPr>
        <w:t>32413367762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59311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93110" w:rsidRDefault="00593110" w:rsidP="00027AE6">
            <w:pPr>
              <w:spacing w:line="240" w:lineRule="auto"/>
            </w:pPr>
          </w:p>
        </w:tc>
        <w:tc>
          <w:tcPr>
            <w:tcW w:w="5000" w:type="dxa"/>
          </w:tcPr>
          <w:p w:rsidR="00593110" w:rsidRDefault="00AB4CBF" w:rsidP="00027AE6">
            <w:pPr>
              <w:spacing w:line="240" w:lineRule="auto"/>
              <w:jc w:val="right"/>
            </w:pPr>
            <w:r>
              <w:t>«27» марта 2024г.</w:t>
            </w:r>
          </w:p>
        </w:tc>
      </w:tr>
    </w:tbl>
    <w:p w:rsidR="00593110" w:rsidRDefault="00AB4CBF" w:rsidP="00027AE6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593110" w:rsidRDefault="00AB4CBF" w:rsidP="00027AE6">
      <w:pPr>
        <w:spacing w:line="240" w:lineRule="auto"/>
      </w:pPr>
      <w:r>
        <w:rPr>
          <w:b/>
          <w:bCs/>
        </w:rPr>
        <w:t xml:space="preserve">Способ закупки: </w:t>
      </w:r>
    </w:p>
    <w:p w:rsidR="00593110" w:rsidRDefault="00AB4CBF" w:rsidP="00027AE6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593110" w:rsidRDefault="00AB4CBF" w:rsidP="00027AE6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Строительство 2КЛ-10 </w:t>
      </w:r>
      <w:proofErr w:type="spellStart"/>
      <w:r>
        <w:t>кВ</w:t>
      </w:r>
      <w:proofErr w:type="spellEnd"/>
      <w:r>
        <w:t xml:space="preserve"> ТП-303 - ТП-304 ф. ПН-</w:t>
      </w:r>
      <w:r>
        <w:t>13 и ф. ПН-12, протяженностью 1,5 км, г. Анапа</w:t>
      </w:r>
    </w:p>
    <w:p w:rsidR="00593110" w:rsidRDefault="00AB4CBF" w:rsidP="00027AE6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Строительство 2КЛ-10 </w:t>
      </w:r>
      <w:proofErr w:type="spellStart"/>
      <w:r>
        <w:t>кВ</w:t>
      </w:r>
      <w:proofErr w:type="spellEnd"/>
      <w:r>
        <w:t xml:space="preserve"> ТП-303 - ТП-304 ф. ПН-13 и ф. ПН-12, протяженностью 1,5 км, г. Анапа</w:t>
      </w:r>
    </w:p>
    <w:p w:rsidR="00593110" w:rsidRDefault="00AB4CBF" w:rsidP="00027AE6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>Начальная (максимальна</w:t>
      </w:r>
      <w:r>
        <w:rPr>
          <w:b/>
          <w:bCs/>
        </w:rPr>
        <w:t xml:space="preserve">я) цена договора, лота: </w:t>
      </w:r>
      <w:r>
        <w:t>60 630 318.22 (с учетом НДС) в валюте - Российский рубль</w:t>
      </w:r>
    </w:p>
    <w:p w:rsidR="00027AE6" w:rsidRDefault="00AB4CBF" w:rsidP="00027AE6">
      <w:pPr>
        <w:keepLines/>
        <w:numPr>
          <w:ilvl w:val="0"/>
          <w:numId w:val="2"/>
        </w:numPr>
        <w:spacing w:after="96" w:line="240" w:lineRule="auto"/>
        <w:jc w:val="both"/>
      </w:pPr>
      <w:r>
        <w:t xml:space="preserve">Рассмотрение документации и утверждение закупки путем проведения в период с 11.03.2024 по 12.04.2024 (завершение приема заявок 26.03.2024 в 11:00 (время московское)) способом </w:t>
      </w:r>
      <w:r>
        <w:t xml:space="preserve">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</w:t>
      </w:r>
      <w:r>
        <w:t xml:space="preserve">т по объекту: Строительство 2КЛ-10 </w:t>
      </w:r>
      <w:proofErr w:type="spellStart"/>
      <w:r>
        <w:t>кВ</w:t>
      </w:r>
      <w:proofErr w:type="spellEnd"/>
      <w:r>
        <w:t xml:space="preserve"> ТП-303 - ТП-304 ф. ПН-13 и ф. ПН-12, протяженностью 1,5 км, г. Анапа.</w:t>
      </w:r>
    </w:p>
    <w:p w:rsidR="00593110" w:rsidRDefault="00AB4CBF" w:rsidP="00027AE6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11.03.2024 в 10:46 (московское время) по адресу: 350033, Г.. КРАСНОДАР, ПЕР. ПЕРЕПРАВНЫЙ, Д. 13, ОФИС 103 А</w:t>
      </w:r>
    </w:p>
    <w:p w:rsidR="00593110" w:rsidRDefault="00AB4CBF" w:rsidP="00027AE6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593110" w:rsidRDefault="00AB4CBF" w:rsidP="00027AE6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25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1285"/>
        <w:gridCol w:w="1275"/>
        <w:gridCol w:w="709"/>
        <w:gridCol w:w="851"/>
        <w:gridCol w:w="992"/>
      </w:tblGrid>
      <w:tr w:rsidR="00593110" w:rsidTr="00027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593110" w:rsidTr="00027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монтажных</w:t>
            </w:r>
            <w:proofErr w:type="gramEnd"/>
            <w:r>
              <w:t xml:space="preserve"> и пусконаладочных работ по объекту: Строительство 2КЛ-10 </w:t>
            </w:r>
            <w:proofErr w:type="spellStart"/>
            <w:r>
              <w:t>кВ</w:t>
            </w:r>
            <w:proofErr w:type="spellEnd"/>
            <w:r>
              <w:t xml:space="preserve"> ТП-303 - ТП-304 ф. ПН-13 и ф. П</w:t>
            </w:r>
            <w:r w:rsidR="00027AE6">
              <w:t xml:space="preserve">Н-12, протяженностью 1,5 км, </w:t>
            </w:r>
            <w:proofErr w:type="spellStart"/>
            <w:r w:rsidR="00027AE6">
              <w:t>г</w:t>
            </w:r>
            <w:proofErr w:type="gramStart"/>
            <w:r w:rsidR="00027AE6">
              <w:t>.</w:t>
            </w:r>
            <w:r>
              <w:t>А</w:t>
            </w:r>
            <w:proofErr w:type="gramEnd"/>
            <w:r>
              <w:t>напа</w:t>
            </w:r>
            <w:proofErr w:type="spellEnd"/>
          </w:p>
        </w:tc>
        <w:tc>
          <w:tcPr>
            <w:tcW w:w="1285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593110" w:rsidRDefault="00593110" w:rsidP="00027AE6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593110" w:rsidRDefault="00AB4CBF" w:rsidP="00027AE6">
      <w:pPr>
        <w:keepLines/>
        <w:numPr>
          <w:ilvl w:val="0"/>
          <w:numId w:val="2"/>
        </w:numPr>
        <w:spacing w:before="240" w:after="96" w:line="240" w:lineRule="auto"/>
        <w:ind w:left="357" w:hanging="357"/>
        <w:jc w:val="both"/>
      </w:pPr>
      <w:r>
        <w:t>Извещение о проведении настоящей процедуры и документаци</w:t>
      </w:r>
      <w:r>
        <w:t xml:space="preserve">я были размещены «11»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593110" w:rsidRDefault="00AB4CBF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p w:rsidR="00027AE6" w:rsidRDefault="00027AE6" w:rsidP="00027AE6">
      <w:pPr>
        <w:keepLines/>
        <w:spacing w:after="96"/>
      </w:pPr>
    </w:p>
    <w:tbl>
      <w:tblPr>
        <w:tblStyle w:val="style312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141"/>
        <w:gridCol w:w="1843"/>
        <w:gridCol w:w="1134"/>
        <w:gridCol w:w="1559"/>
      </w:tblGrid>
      <w:tr w:rsidR="00593110" w:rsidTr="00027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141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843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593110" w:rsidTr="00027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2326182018</w:t>
            </w:r>
          </w:p>
        </w:tc>
        <w:tc>
          <w:tcPr>
            <w:tcW w:w="4141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</w:t>
            </w:r>
            <w:r>
              <w:t>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843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12.03.2024 09:19:16</w:t>
            </w:r>
          </w:p>
        </w:tc>
        <w:tc>
          <w:tcPr>
            <w:tcW w:w="1134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593110" w:rsidRDefault="00AB4CBF" w:rsidP="00027AE6">
      <w:pPr>
        <w:spacing w:line="240" w:lineRule="auto"/>
        <w:jc w:val="both"/>
      </w:pPr>
      <w:r>
        <w:t>Для участия в процедуре было подано 2 заявки от участников, место не присвоено 0 заявок.</w:t>
      </w:r>
    </w:p>
    <w:p w:rsidR="00593110" w:rsidRDefault="00AB4CBF" w:rsidP="00027AE6">
      <w:pPr>
        <w:keepLines/>
        <w:numPr>
          <w:ilvl w:val="0"/>
          <w:numId w:val="2"/>
        </w:numPr>
        <w:spacing w:after="96" w:line="240" w:lineRule="auto"/>
        <w:jc w:val="both"/>
      </w:pPr>
      <w:r>
        <w:t>Комиссия рассмотрела заявки у</w:t>
      </w:r>
      <w:r>
        <w:t>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24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593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Ценовое предложение </w:t>
            </w:r>
            <w:r>
              <w:rPr>
                <w:b/>
                <w:bCs/>
              </w:rPr>
              <w:t>без НДС</w:t>
            </w:r>
          </w:p>
        </w:tc>
        <w:tc>
          <w:tcPr>
            <w:tcW w:w="16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593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2326182018</w:t>
            </w:r>
          </w:p>
        </w:tc>
        <w:tc>
          <w:tcPr>
            <w:tcW w:w="50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50 272 638.85</w:t>
            </w:r>
          </w:p>
        </w:tc>
        <w:tc>
          <w:tcPr>
            <w:tcW w:w="16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60 327 166.62</w:t>
            </w:r>
          </w:p>
        </w:tc>
        <w:tc>
          <w:tcPr>
            <w:tcW w:w="16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593110" w:rsidRDefault="00AB4CBF" w:rsidP="00027AE6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593110" w:rsidRDefault="00593110">
      <w:pPr>
        <w:spacing w:line="120" w:lineRule="auto"/>
      </w:pPr>
    </w:p>
    <w:p w:rsidR="00027AE6" w:rsidRPr="00027AE6" w:rsidRDefault="00027AE6" w:rsidP="00027AE6">
      <w:pPr>
        <w:pStyle w:val="a4"/>
        <w:numPr>
          <w:ilvl w:val="0"/>
          <w:numId w:val="2"/>
        </w:numPr>
        <w:spacing w:line="240" w:lineRule="auto"/>
        <w:ind w:left="357" w:hanging="357"/>
        <w:jc w:val="both"/>
      </w:pPr>
      <w:r w:rsidRPr="00027AE6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ОБЩЕСТВОМ С </w:t>
      </w:r>
      <w:r>
        <w:t>ОГРАНИЧЕННОЙ ОТВЕТСТВЕННОСТЬЮ «СОЮЗСТРОЙМОНТАЖ»</w:t>
      </w:r>
      <w:r w:rsidRPr="00027AE6">
        <w:t>, как единственным участником закупки.</w:t>
      </w:r>
    </w:p>
    <w:p w:rsidR="00593110" w:rsidRDefault="00AB4CBF" w:rsidP="00027AE6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</w:t>
      </w:r>
      <w:r>
        <w:t xml:space="preserve">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027AE6" w:rsidRDefault="00027AE6" w:rsidP="00027AE6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027AE6" w:rsidTr="00C24D10">
        <w:tc>
          <w:tcPr>
            <w:tcW w:w="3402" w:type="dxa"/>
            <w:tcBorders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27AE6" w:rsidRDefault="00027AE6" w:rsidP="00C24D1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27AE6" w:rsidTr="00C24D10">
        <w:tc>
          <w:tcPr>
            <w:tcW w:w="3402" w:type="dxa"/>
            <w:tcBorders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27AE6" w:rsidRDefault="00027AE6" w:rsidP="00C24D1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27AE6" w:rsidTr="00C24D10">
        <w:tc>
          <w:tcPr>
            <w:tcW w:w="3402" w:type="dxa"/>
            <w:tcBorders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27AE6" w:rsidRDefault="00027AE6" w:rsidP="00C24D1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27AE6" w:rsidTr="00C24D10">
        <w:tc>
          <w:tcPr>
            <w:tcW w:w="3402" w:type="dxa"/>
            <w:tcBorders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27AE6" w:rsidRDefault="00027AE6" w:rsidP="00C24D10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027AE6" w:rsidTr="00C24D10">
        <w:tc>
          <w:tcPr>
            <w:tcW w:w="3402" w:type="dxa"/>
            <w:tcBorders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27AE6" w:rsidRDefault="00027AE6" w:rsidP="00C24D10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027AE6" w:rsidTr="00C24D10">
        <w:tc>
          <w:tcPr>
            <w:tcW w:w="3402" w:type="dxa"/>
            <w:tcBorders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27AE6" w:rsidRDefault="00027AE6" w:rsidP="00C24D10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27AE6" w:rsidRDefault="00027AE6" w:rsidP="00C24D1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27AE6" w:rsidRDefault="00027AE6" w:rsidP="00027AE6"/>
    <w:p w:rsidR="00AB4CBF" w:rsidRDefault="00AB4CBF" w:rsidP="00027AE6">
      <w:bookmarkStart w:id="0" w:name="_GoBack"/>
      <w:bookmarkEnd w:id="0"/>
    </w:p>
    <w:sectPr w:rsidR="00AB4CBF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BF" w:rsidRDefault="00AB4CBF">
      <w:pPr>
        <w:spacing w:after="0" w:line="240" w:lineRule="auto"/>
      </w:pPr>
      <w:r>
        <w:separator/>
      </w:r>
    </w:p>
  </w:endnote>
  <w:endnote w:type="continuationSeparator" w:id="0">
    <w:p w:rsidR="00AB4CBF" w:rsidRDefault="00AB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93110" w:rsidRPr="007B19DC">
      <w:tc>
        <w:tcPr>
          <w:tcW w:w="8503" w:type="dxa"/>
        </w:tcPr>
        <w:p w:rsidR="00593110" w:rsidRPr="007B19DC" w:rsidRDefault="00AB4CBF" w:rsidP="007B19DC">
          <w:pPr>
            <w:spacing w:after="0" w:line="240" w:lineRule="auto"/>
            <w:rPr>
              <w:sz w:val="22"/>
              <w:szCs w:val="22"/>
            </w:rPr>
          </w:pPr>
          <w:r w:rsidRPr="007B19DC">
            <w:rPr>
              <w:sz w:val="22"/>
              <w:szCs w:val="22"/>
            </w:rPr>
            <w:t>Протокол подведения итогов процедуры №32413367762 от 27.03.2024г.</w:t>
          </w:r>
        </w:p>
        <w:p w:rsidR="007B19DC" w:rsidRPr="007B19DC" w:rsidRDefault="007B19DC" w:rsidP="007B19DC">
          <w:pPr>
            <w:spacing w:after="0" w:line="240" w:lineRule="auto"/>
            <w:rPr>
              <w:sz w:val="22"/>
              <w:szCs w:val="22"/>
            </w:rPr>
          </w:pPr>
          <w:r w:rsidRPr="007B19DC">
            <w:rPr>
              <w:sz w:val="22"/>
              <w:szCs w:val="22"/>
            </w:rPr>
            <w:t>Исп. Горячева О.Н.</w:t>
          </w:r>
        </w:p>
        <w:p w:rsidR="007B19DC" w:rsidRPr="007B19DC" w:rsidRDefault="007B19DC" w:rsidP="007B19DC">
          <w:pPr>
            <w:spacing w:after="0" w:line="240" w:lineRule="auto"/>
            <w:rPr>
              <w:sz w:val="22"/>
              <w:szCs w:val="22"/>
            </w:rPr>
          </w:pPr>
          <w:r w:rsidRPr="007B19DC">
            <w:rPr>
              <w:sz w:val="22"/>
              <w:szCs w:val="22"/>
            </w:rPr>
            <w:t>Тел 96-49</w:t>
          </w:r>
        </w:p>
      </w:tc>
      <w:tc>
        <w:tcPr>
          <w:tcW w:w="1417" w:type="dxa"/>
        </w:tcPr>
        <w:p w:rsidR="00593110" w:rsidRPr="007B19DC" w:rsidRDefault="00AB4CBF" w:rsidP="007B19DC">
          <w:pPr>
            <w:spacing w:after="0" w:line="240" w:lineRule="auto"/>
            <w:jc w:val="right"/>
            <w:rPr>
              <w:sz w:val="22"/>
              <w:szCs w:val="22"/>
            </w:rPr>
          </w:pPr>
          <w:r w:rsidRPr="007B19DC">
            <w:rPr>
              <w:sz w:val="22"/>
              <w:szCs w:val="22"/>
            </w:rPr>
            <w:t xml:space="preserve">стр. </w:t>
          </w:r>
          <w:r w:rsidRPr="007B19DC">
            <w:rPr>
              <w:sz w:val="22"/>
              <w:szCs w:val="22"/>
            </w:rPr>
            <w:fldChar w:fldCharType="begin"/>
          </w:r>
          <w:r w:rsidRPr="007B19DC">
            <w:rPr>
              <w:sz w:val="22"/>
              <w:szCs w:val="22"/>
            </w:rPr>
            <w:instrText>PAGE</w:instrText>
          </w:r>
          <w:r w:rsidR="00027AE6" w:rsidRPr="007B19DC">
            <w:rPr>
              <w:sz w:val="22"/>
              <w:szCs w:val="22"/>
            </w:rPr>
            <w:fldChar w:fldCharType="separate"/>
          </w:r>
          <w:r w:rsidR="007B19DC">
            <w:rPr>
              <w:noProof/>
              <w:sz w:val="22"/>
              <w:szCs w:val="22"/>
            </w:rPr>
            <w:t>2</w:t>
          </w:r>
          <w:r w:rsidRPr="007B19DC">
            <w:rPr>
              <w:sz w:val="22"/>
              <w:szCs w:val="22"/>
            </w:rPr>
            <w:fldChar w:fldCharType="end"/>
          </w:r>
          <w:r w:rsidRPr="007B19DC">
            <w:rPr>
              <w:sz w:val="22"/>
              <w:szCs w:val="22"/>
            </w:rPr>
            <w:t xml:space="preserve"> из </w:t>
          </w:r>
          <w:r w:rsidRPr="007B19DC">
            <w:rPr>
              <w:sz w:val="22"/>
              <w:szCs w:val="22"/>
            </w:rPr>
            <w:fldChar w:fldCharType="begin"/>
          </w:r>
          <w:r w:rsidRPr="007B19DC">
            <w:rPr>
              <w:sz w:val="22"/>
              <w:szCs w:val="22"/>
            </w:rPr>
            <w:instrText>NUMPAGES</w:instrText>
          </w:r>
          <w:r w:rsidR="00027AE6" w:rsidRPr="007B19DC">
            <w:rPr>
              <w:sz w:val="22"/>
              <w:szCs w:val="22"/>
            </w:rPr>
            <w:fldChar w:fldCharType="separate"/>
          </w:r>
          <w:r w:rsidR="007B19DC">
            <w:rPr>
              <w:noProof/>
              <w:sz w:val="22"/>
              <w:szCs w:val="22"/>
            </w:rPr>
            <w:t>2</w:t>
          </w:r>
          <w:r w:rsidRPr="007B19DC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BF" w:rsidRDefault="00AB4CBF">
      <w:pPr>
        <w:spacing w:after="0" w:line="240" w:lineRule="auto"/>
      </w:pPr>
      <w:r>
        <w:separator/>
      </w:r>
    </w:p>
  </w:footnote>
  <w:footnote w:type="continuationSeparator" w:id="0">
    <w:p w:rsidR="00AB4CBF" w:rsidRDefault="00AB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B333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A14FF2"/>
    <w:multiLevelType w:val="hybridMultilevel"/>
    <w:tmpl w:val="C9BE1B14"/>
    <w:lvl w:ilvl="0" w:tplc="32DA3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7234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AE5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482A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905F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AA8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98A26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E82A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8C7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110"/>
    <w:rsid w:val="00027AE6"/>
    <w:rsid w:val="00593110"/>
    <w:rsid w:val="007B19DC"/>
    <w:rsid w:val="00A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2596">
    <w:name w:val="style225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297">
    <w:name w:val="style312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139">
    <w:name w:val="style321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477">
    <w:name w:val="style424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013">
    <w:name w:val="style290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202">
    <w:name w:val="style5620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853">
    <w:name w:val="style888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346">
    <w:name w:val="style193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827">
    <w:name w:val="style868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27AE6"/>
    <w:pPr>
      <w:ind w:left="720"/>
      <w:contextualSpacing/>
    </w:pPr>
  </w:style>
  <w:style w:type="table" w:customStyle="1" w:styleId="style15910">
    <w:name w:val="style15910"/>
    <w:uiPriority w:val="99"/>
    <w:rsid w:val="00027AE6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B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9DC"/>
  </w:style>
  <w:style w:type="paragraph" w:styleId="a7">
    <w:name w:val="footer"/>
    <w:basedOn w:val="a"/>
    <w:link w:val="a8"/>
    <w:uiPriority w:val="99"/>
    <w:unhideWhenUsed/>
    <w:rsid w:val="007B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3519</Characters>
  <Application>Microsoft Office Word</Application>
  <DocSecurity>0</DocSecurity>
  <Lines>29</Lines>
  <Paragraphs>8</Paragraphs>
  <ScaleCrop>false</ScaleCrop>
  <Manager/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3</cp:revision>
  <dcterms:created xsi:type="dcterms:W3CDTF">2024-03-27T09:55:00Z</dcterms:created>
  <dcterms:modified xsi:type="dcterms:W3CDTF">2024-03-27T09:59:00Z</dcterms:modified>
  <cp:category/>
</cp:coreProperties>
</file>