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E" w:rsidRDefault="00BA4885">
      <w:pPr>
        <w:spacing w:after="0"/>
        <w:jc w:val="center"/>
      </w:pPr>
      <w:r>
        <w:rPr>
          <w:b/>
          <w:bCs/>
        </w:rPr>
        <w:t>Протокол</w:t>
      </w:r>
    </w:p>
    <w:p w:rsidR="00204DCE" w:rsidRDefault="00BA488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04DCE" w:rsidRDefault="00BA4885">
      <w:pPr>
        <w:spacing w:after="0"/>
        <w:jc w:val="center"/>
      </w:pPr>
      <w:r>
        <w:rPr>
          <w:b/>
          <w:bCs/>
        </w:rPr>
        <w:t>32413178727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204DCE">
        <w:tc>
          <w:tcPr>
            <w:tcW w:w="5000" w:type="dxa"/>
          </w:tcPr>
          <w:p w:rsidR="00204DCE" w:rsidRDefault="00204DCE" w:rsidP="003C61F4">
            <w:pPr>
              <w:spacing w:after="0"/>
            </w:pPr>
          </w:p>
        </w:tc>
        <w:tc>
          <w:tcPr>
            <w:tcW w:w="5000" w:type="dxa"/>
          </w:tcPr>
          <w:p w:rsidR="00204DCE" w:rsidRDefault="00BA4885" w:rsidP="003C61F4">
            <w:pPr>
              <w:spacing w:after="0"/>
              <w:jc w:val="right"/>
            </w:pPr>
            <w:r>
              <w:t>«23» января 2024г.</w:t>
            </w:r>
          </w:p>
        </w:tc>
      </w:tr>
    </w:tbl>
    <w:p w:rsidR="00204DCE" w:rsidRDefault="00BA4885" w:rsidP="003C61F4">
      <w:pPr>
        <w:spacing w:after="0"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04DCE" w:rsidRDefault="00204DCE" w:rsidP="003C61F4">
      <w:pPr>
        <w:spacing w:after="0" w:line="240" w:lineRule="auto"/>
      </w:pPr>
    </w:p>
    <w:p w:rsidR="00204DCE" w:rsidRDefault="00BA4885" w:rsidP="003C61F4">
      <w:pPr>
        <w:spacing w:after="0" w:line="240" w:lineRule="auto"/>
      </w:pPr>
      <w:r>
        <w:rPr>
          <w:b/>
          <w:bCs/>
        </w:rPr>
        <w:t xml:space="preserve">Способ закупки: </w:t>
      </w:r>
    </w:p>
    <w:p w:rsidR="00204DCE" w:rsidRDefault="00BA4885" w:rsidP="003C61F4">
      <w:pPr>
        <w:spacing w:after="0"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04DCE" w:rsidRDefault="00BA4885" w:rsidP="003C61F4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4-33-21-3319 г. Белореченск».</w:t>
      </w:r>
    </w:p>
    <w:p w:rsidR="003C61F4" w:rsidRPr="003C61F4" w:rsidRDefault="003C61F4" w:rsidP="0032151A">
      <w:pPr>
        <w:pStyle w:val="a4"/>
        <w:numPr>
          <w:ilvl w:val="0"/>
          <w:numId w:val="2"/>
        </w:numPr>
        <w:spacing w:after="120" w:line="240" w:lineRule="auto"/>
        <w:ind w:left="357" w:hanging="357"/>
        <w:jc w:val="both"/>
      </w:pPr>
      <w:r w:rsidRPr="003C61F4">
        <w:rPr>
          <w:b/>
        </w:rPr>
        <w:t>Предмет договора:</w:t>
      </w:r>
      <w:r w:rsidRPr="003C61F4">
        <w:t xml:space="preserve"> 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 w:rsidRPr="003C61F4">
        <w:t>кВ</w:t>
      </w:r>
      <w:proofErr w:type="spellEnd"/>
      <w:r w:rsidRPr="003C61F4">
        <w:t xml:space="preserve"> в соответствии с договором на ТП № 4-33-21-3319 г. Белореченск».</w:t>
      </w:r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2 437 401.85 (с учетом НДС) в валюте - Российский рубль</w:t>
      </w:r>
    </w:p>
    <w:p w:rsidR="003C61F4" w:rsidRDefault="00BA4885" w:rsidP="003C61F4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t xml:space="preserve">Рассмотрение документации и утверждение закупки путем проведения в период с 16.01.2024 по 09.02.2024 (завершение приема заявок 23.01.2024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4-33-21-3319</w:t>
      </w:r>
      <w:r w:rsidR="003C61F4">
        <w:t xml:space="preserve"> </w:t>
      </w:r>
      <w:r>
        <w:t>г</w:t>
      </w:r>
      <w:r w:rsidR="0032151A">
        <w:t>.</w:t>
      </w:r>
      <w:bookmarkStart w:id="0" w:name="_GoBack"/>
      <w:bookmarkEnd w:id="0"/>
      <w:r>
        <w:t>Белореченск».</w:t>
      </w:r>
    </w:p>
    <w:p w:rsidR="00204DCE" w:rsidRDefault="00BA4885" w:rsidP="003C61F4">
      <w:pPr>
        <w:keepLines/>
        <w:spacing w:after="96" w:line="240" w:lineRule="auto"/>
        <w:ind w:left="360"/>
        <w:jc w:val="both"/>
      </w:pPr>
      <w:r>
        <w:t>.Процедура утверждения закупки проведена 16.01.2024 в 11:49 (московское время) по адресу: 350033, Г.. КРАСНОДАР, ПЕР. ПЕРЕПРАВНЫЙ, Д. 13, ОФИС 103 А</w:t>
      </w:r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1633"/>
        <w:tblW w:w="0" w:type="auto"/>
        <w:tblInd w:w="1" w:type="dxa"/>
        <w:tblLook w:val="04A0" w:firstRow="1" w:lastRow="0" w:firstColumn="1" w:lastColumn="0" w:noHBand="0" w:noVBand="1"/>
      </w:tblPr>
      <w:tblGrid>
        <w:gridCol w:w="3542"/>
        <w:gridCol w:w="1701"/>
        <w:gridCol w:w="1418"/>
        <w:gridCol w:w="992"/>
        <w:gridCol w:w="1134"/>
        <w:gridCol w:w="1134"/>
      </w:tblGrid>
      <w:tr w:rsidR="00204DCE" w:rsidTr="003C61F4">
        <w:trPr>
          <w:cantSplit/>
        </w:trPr>
        <w:tc>
          <w:tcPr>
            <w:tcW w:w="3544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701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18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2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134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204DCE" w:rsidTr="003C61F4">
        <w:trPr>
          <w:cantSplit/>
        </w:trPr>
        <w:tc>
          <w:tcPr>
            <w:tcW w:w="3544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4-33-21-3319 г. Белореченск».</w:t>
            </w:r>
          </w:p>
        </w:tc>
        <w:tc>
          <w:tcPr>
            <w:tcW w:w="1701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t>Условная единица</w:t>
            </w:r>
          </w:p>
        </w:tc>
        <w:tc>
          <w:tcPr>
            <w:tcW w:w="992" w:type="dxa"/>
          </w:tcPr>
          <w:p w:rsidR="00204DCE" w:rsidRDefault="00204DCE" w:rsidP="003C61F4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t>43.21</w:t>
            </w:r>
          </w:p>
        </w:tc>
        <w:tc>
          <w:tcPr>
            <w:tcW w:w="1134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t>43.21</w:t>
            </w:r>
          </w:p>
        </w:tc>
      </w:tr>
    </w:tbl>
    <w:p w:rsidR="00204DCE" w:rsidRDefault="00204DCE" w:rsidP="003C61F4">
      <w:pPr>
        <w:spacing w:after="0" w:line="240" w:lineRule="auto"/>
      </w:pPr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Извещение о проведении настоящей процедуры и документация были размещены «16» января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</w:pPr>
      <w:r>
        <w:t>Были рассмотрены заявки следующих участников процедуры:</w:t>
      </w:r>
    </w:p>
    <w:tbl>
      <w:tblPr>
        <w:tblStyle w:val="style35003"/>
        <w:tblW w:w="0" w:type="auto"/>
        <w:tblInd w:w="1" w:type="dxa"/>
        <w:tblLook w:val="04A0" w:firstRow="1" w:lastRow="0" w:firstColumn="1" w:lastColumn="0" w:noHBand="0" w:noVBand="1"/>
      </w:tblPr>
      <w:tblGrid>
        <w:gridCol w:w="1245"/>
        <w:gridCol w:w="3573"/>
        <w:gridCol w:w="1843"/>
        <w:gridCol w:w="1559"/>
        <w:gridCol w:w="1701"/>
      </w:tblGrid>
      <w:tr w:rsidR="00204DCE" w:rsidTr="00E66401">
        <w:trPr>
          <w:cantSplit/>
        </w:trPr>
        <w:tc>
          <w:tcPr>
            <w:tcW w:w="1246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574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04DCE" w:rsidTr="00E66401">
        <w:trPr>
          <w:cantSplit/>
        </w:trPr>
        <w:tc>
          <w:tcPr>
            <w:tcW w:w="1246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lastRenderedPageBreak/>
              <w:t>1724375103</w:t>
            </w:r>
          </w:p>
        </w:tc>
        <w:tc>
          <w:tcPr>
            <w:tcW w:w="3574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843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>16.01.2024 13:51:35</w:t>
            </w:r>
          </w:p>
        </w:tc>
        <w:tc>
          <w:tcPr>
            <w:tcW w:w="1559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04DCE" w:rsidRDefault="00BA4885" w:rsidP="003C61F4">
      <w:pPr>
        <w:spacing w:line="240" w:lineRule="auto"/>
      </w:pPr>
      <w:r>
        <w:t>Для участия в процедуре было подано 1 заявка от участников, место не присвоено 0 заявок.</w:t>
      </w:r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8198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473"/>
        <w:gridCol w:w="1473"/>
        <w:gridCol w:w="1473"/>
        <w:gridCol w:w="1036"/>
        <w:gridCol w:w="1003"/>
      </w:tblGrid>
      <w:tr w:rsidR="00204DCE">
        <w:trPr>
          <w:cantSplit/>
        </w:trPr>
        <w:tc>
          <w:tcPr>
            <w:tcW w:w="1600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04DCE" w:rsidRDefault="00BA4885" w:rsidP="003C61F4">
            <w:pPr>
              <w:spacing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04DCE">
        <w:trPr>
          <w:cantSplit/>
        </w:trPr>
        <w:tc>
          <w:tcPr>
            <w:tcW w:w="1600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>1724375103</w:t>
            </w:r>
          </w:p>
        </w:tc>
        <w:tc>
          <w:tcPr>
            <w:tcW w:w="5000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204DCE" w:rsidRPr="00D6373D" w:rsidRDefault="00D6373D" w:rsidP="003C61F4">
            <w:pPr>
              <w:spacing w:after="0" w:line="240" w:lineRule="auto"/>
              <w:jc w:val="center"/>
            </w:pPr>
            <w:r w:rsidRPr="00D6373D">
              <w:t>2 021 012,37</w:t>
            </w:r>
          </w:p>
        </w:tc>
        <w:tc>
          <w:tcPr>
            <w:tcW w:w="1600" w:type="dxa"/>
          </w:tcPr>
          <w:p w:rsidR="00204DCE" w:rsidRPr="00D6373D" w:rsidRDefault="00D6373D" w:rsidP="003C61F4">
            <w:pPr>
              <w:spacing w:after="0" w:line="240" w:lineRule="auto"/>
              <w:jc w:val="center"/>
            </w:pPr>
            <w:r w:rsidRPr="00D6373D">
              <w:t>2 425 214,84</w:t>
            </w:r>
          </w:p>
        </w:tc>
        <w:tc>
          <w:tcPr>
            <w:tcW w:w="1600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>20%-</w:t>
            </w:r>
          </w:p>
        </w:tc>
        <w:tc>
          <w:tcPr>
            <w:tcW w:w="1600" w:type="dxa"/>
          </w:tcPr>
          <w:p w:rsidR="00204DCE" w:rsidRDefault="00BA4885" w:rsidP="003C61F4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04DCE" w:rsidRDefault="00204DCE" w:rsidP="003C61F4">
      <w:pPr>
        <w:spacing w:after="0" w:line="240" w:lineRule="auto"/>
      </w:pPr>
    </w:p>
    <w:p w:rsidR="00204DCE" w:rsidRDefault="003C61F4" w:rsidP="003C61F4">
      <w:pPr>
        <w:keepLines/>
        <w:numPr>
          <w:ilvl w:val="0"/>
          <w:numId w:val="2"/>
        </w:numPr>
        <w:spacing w:after="96" w:line="240" w:lineRule="auto"/>
        <w:jc w:val="both"/>
      </w:pPr>
      <w:r w:rsidRPr="003C61F4">
        <w:t>По результатам подведения итогов принято решение признать процедуру</w:t>
      </w:r>
      <w:r w:rsidR="00E66401">
        <w:t xml:space="preserve"> несостоявшейся и, согласно п.8.3.4</w:t>
      </w:r>
      <w:r w:rsidRPr="003C61F4">
        <w:t xml:space="preserve"> Положения о закупках товаров, работ, услуг АО «Электросети Кубани», заключить договор с ОБЩЕСТВОМ С ОГРАНИЧЕННОЙ ОТВЕТСТВЕННОСТЬЮ "СОЮЗСТРОЙМОНТАЖ", как</w:t>
      </w:r>
      <w:r w:rsidR="00AB580F">
        <w:t xml:space="preserve"> единственным участником закупки, по согласованной сторонами стоимости.</w:t>
      </w:r>
    </w:p>
    <w:p w:rsidR="00204DCE" w:rsidRDefault="00BA4885" w:rsidP="003C61F4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204DCE" w:rsidRDefault="00BA4885" w:rsidP="003C61F4">
      <w:pPr>
        <w:spacing w:line="240" w:lineRule="auto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84187"/>
        <w:tblW w:w="9920" w:type="dxa"/>
        <w:tblInd w:w="0" w:type="dxa"/>
        <w:tblLook w:val="04A0" w:firstRow="1" w:lastRow="0" w:firstColumn="1" w:lastColumn="0" w:noHBand="0" w:noVBand="1"/>
      </w:tblPr>
      <w:tblGrid>
        <w:gridCol w:w="3499"/>
        <w:gridCol w:w="2915"/>
        <w:gridCol w:w="3506"/>
      </w:tblGrid>
      <w:tr w:rsidR="00E66401" w:rsidTr="00E66401">
        <w:trPr>
          <w:cantSplit/>
        </w:trPr>
        <w:tc>
          <w:tcPr>
            <w:tcW w:w="3499" w:type="dxa"/>
            <w:vAlign w:val="bottom"/>
          </w:tcPr>
          <w:p w:rsidR="00E66401" w:rsidRDefault="00E66401" w:rsidP="009E7DB4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E66401" w:rsidRDefault="00E66401" w:rsidP="003C61F4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E66401" w:rsidRDefault="00E66401" w:rsidP="00CB7AB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66401" w:rsidTr="00E66401">
        <w:trPr>
          <w:cantSplit/>
        </w:trPr>
        <w:tc>
          <w:tcPr>
            <w:tcW w:w="3499" w:type="dxa"/>
            <w:vAlign w:val="bottom"/>
          </w:tcPr>
          <w:p w:rsidR="00E66401" w:rsidRDefault="00E66401" w:rsidP="009E7DB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E66401" w:rsidRDefault="00E66401" w:rsidP="003C61F4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E66401" w:rsidRDefault="00E66401" w:rsidP="00CB7AB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66401" w:rsidTr="00E66401">
        <w:trPr>
          <w:cantSplit/>
        </w:trPr>
        <w:tc>
          <w:tcPr>
            <w:tcW w:w="3499" w:type="dxa"/>
            <w:vAlign w:val="bottom"/>
          </w:tcPr>
          <w:p w:rsidR="00E66401" w:rsidRDefault="00E66401" w:rsidP="009E7DB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E66401" w:rsidRDefault="00E66401" w:rsidP="003C61F4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E66401" w:rsidRDefault="00E66401" w:rsidP="00CB7AB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66401" w:rsidTr="00E66401">
        <w:trPr>
          <w:cantSplit/>
        </w:trPr>
        <w:tc>
          <w:tcPr>
            <w:tcW w:w="3499" w:type="dxa"/>
            <w:vAlign w:val="bottom"/>
          </w:tcPr>
          <w:p w:rsidR="00E66401" w:rsidRDefault="00E66401" w:rsidP="009E7DB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E66401" w:rsidRDefault="00E66401" w:rsidP="003C61F4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E66401" w:rsidRDefault="00E66401" w:rsidP="00CB7AB1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66401" w:rsidTr="00E66401">
        <w:trPr>
          <w:cantSplit/>
        </w:trPr>
        <w:tc>
          <w:tcPr>
            <w:tcW w:w="3499" w:type="dxa"/>
            <w:vAlign w:val="bottom"/>
          </w:tcPr>
          <w:p w:rsidR="00E66401" w:rsidRDefault="00E66401" w:rsidP="009E7DB4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E66401" w:rsidRDefault="00E66401" w:rsidP="003C61F4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E66401" w:rsidRDefault="00E66401" w:rsidP="00CB7AB1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E66401" w:rsidTr="00E66401">
        <w:trPr>
          <w:cantSplit/>
        </w:trPr>
        <w:tc>
          <w:tcPr>
            <w:tcW w:w="3499" w:type="dxa"/>
            <w:vAlign w:val="bottom"/>
          </w:tcPr>
          <w:p w:rsidR="00E66401" w:rsidRDefault="00E66401" w:rsidP="009E7DB4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E66401" w:rsidRDefault="00E66401" w:rsidP="003C61F4">
            <w:pPr>
              <w:spacing w:after="0" w:line="240" w:lineRule="auto"/>
              <w:jc w:val="center"/>
            </w:pPr>
          </w:p>
        </w:tc>
        <w:tc>
          <w:tcPr>
            <w:tcW w:w="3506" w:type="dxa"/>
          </w:tcPr>
          <w:p w:rsidR="00E66401" w:rsidRDefault="00E66401" w:rsidP="00CB7AB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72D72" w:rsidRDefault="00572D72"/>
    <w:sectPr w:rsidR="00572D72" w:rsidSect="00E66401">
      <w:footerReference w:type="default" r:id="rId10"/>
      <w:pgSz w:w="11905" w:h="16837"/>
      <w:pgMar w:top="1304" w:right="567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72" w:rsidRDefault="00BA4885">
      <w:pPr>
        <w:spacing w:after="0" w:line="240" w:lineRule="auto"/>
      </w:pPr>
      <w:r>
        <w:separator/>
      </w:r>
    </w:p>
  </w:endnote>
  <w:endnote w:type="continuationSeparator" w:id="0">
    <w:p w:rsidR="00572D72" w:rsidRDefault="00BA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04DCE">
      <w:tc>
        <w:tcPr>
          <w:tcW w:w="8503" w:type="dxa"/>
        </w:tcPr>
        <w:p w:rsidR="00204DCE" w:rsidRDefault="00BA4885">
          <w:r>
            <w:t>Протокол подведения итогов процедуры №32413178727 от 23.01.2024г.</w:t>
          </w:r>
        </w:p>
      </w:tc>
      <w:tc>
        <w:tcPr>
          <w:tcW w:w="1417" w:type="dxa"/>
        </w:tcPr>
        <w:p w:rsidR="00204DCE" w:rsidRDefault="00BA488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2151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2151A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72" w:rsidRDefault="00BA4885">
      <w:pPr>
        <w:spacing w:after="0" w:line="240" w:lineRule="auto"/>
      </w:pPr>
      <w:r>
        <w:separator/>
      </w:r>
    </w:p>
  </w:footnote>
  <w:footnote w:type="continuationSeparator" w:id="0">
    <w:p w:rsidR="00572D72" w:rsidRDefault="00BA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0EF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7207FCB"/>
    <w:multiLevelType w:val="hybridMultilevel"/>
    <w:tmpl w:val="3E7CABC2"/>
    <w:lvl w:ilvl="0" w:tplc="9BCC9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969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DC2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A2C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EEC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811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9A87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CEFD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A1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DCE"/>
    <w:rsid w:val="00204DCE"/>
    <w:rsid w:val="002E636D"/>
    <w:rsid w:val="0032151A"/>
    <w:rsid w:val="003C61F4"/>
    <w:rsid w:val="00572D72"/>
    <w:rsid w:val="00724F80"/>
    <w:rsid w:val="009E7DB4"/>
    <w:rsid w:val="00A7786A"/>
    <w:rsid w:val="00AB580F"/>
    <w:rsid w:val="00BA4885"/>
    <w:rsid w:val="00D6373D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1633">
    <w:name w:val="style616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003">
    <w:name w:val="style350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15">
    <w:name w:val="style93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198">
    <w:name w:val="style881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130">
    <w:name w:val="style941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19">
    <w:name w:val="style173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033">
    <w:name w:val="style820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23">
    <w:name w:val="style130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187">
    <w:name w:val="style841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C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10</cp:revision>
  <dcterms:created xsi:type="dcterms:W3CDTF">2024-01-23T09:28:00Z</dcterms:created>
  <dcterms:modified xsi:type="dcterms:W3CDTF">2024-01-23T13:53:00Z</dcterms:modified>
  <cp:category/>
</cp:coreProperties>
</file>