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32312977635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CD226C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:rsidR="00EE5820" w:rsidRPr="00CD226C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26C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CD226C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CD226C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CD226C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CB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CD226C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226C">
              <w:rPr>
                <w:rFonts w:ascii="Times New Roman" w:hAnsi="Times New Roman" w:cs="Times New Roman"/>
                <w:sz w:val="24"/>
                <w:szCs w:val="24"/>
              </w:rPr>
              <w:t>Услуги по обязательному страхованию гражданской ответственности владельцев транспортных средств (ОСАГО).</w:t>
            </w:r>
          </w:p>
        </w:tc>
      </w:tr>
    </w:tbl>
    <w:p w:rsid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2 900 000 RUB</w:t>
      </w:r>
      <w:r w:rsidR="00CD226C">
        <w:rPr>
          <w:rFonts w:ascii="Times New Roman" w:hAnsi="Times New Roman" w:cs="Times New Roman"/>
          <w:sz w:val="24"/>
          <w:szCs w:val="24"/>
        </w:rPr>
        <w:t xml:space="preserve"> (</w:t>
      </w:r>
      <w:r w:rsidR="00CD226C" w:rsidRPr="00CD226C">
        <w:rPr>
          <w:rFonts w:ascii="Times New Roman" w:hAnsi="Times New Roman" w:cs="Times New Roman"/>
          <w:sz w:val="24"/>
          <w:szCs w:val="24"/>
        </w:rPr>
        <w:t>НДС не предусмотрен</w:t>
      </w:r>
      <w:r w:rsidR="00CD226C">
        <w:rPr>
          <w:rFonts w:ascii="Times New Roman" w:hAnsi="Times New Roman" w:cs="Times New Roman"/>
          <w:sz w:val="24"/>
          <w:szCs w:val="24"/>
        </w:rPr>
        <w:t>)</w:t>
      </w:r>
    </w:p>
    <w:p w:rsidR="003E5EBD" w:rsidRPr="00CA203E" w:rsidRDefault="003E5EBD" w:rsidP="003E5E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CD226C">
        <w:rPr>
          <w:rFonts w:ascii="Times New Roman" w:hAnsi="Times New Roman" w:cs="Times New Roman"/>
          <w:sz w:val="24"/>
          <w:szCs w:val="24"/>
        </w:rPr>
        <w:t xml:space="preserve"> </w:t>
      </w:r>
      <w:r w:rsidR="005E0A90" w:rsidRPr="003E5EBD">
        <w:rPr>
          <w:rFonts w:ascii="Times New Roman" w:hAnsi="Times New Roman" w:cs="Times New Roman"/>
          <w:sz w:val="24"/>
          <w:szCs w:val="24"/>
        </w:rPr>
        <w:t>«20» ноября 2023г.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сайте Единой электронной торговой площадки (АО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5048"/>
      </w:tblGrid>
      <w:tr w:rsidR="00CD226C" w:rsidTr="00CD226C">
        <w:tc>
          <w:tcPr>
            <w:tcW w:w="2555" w:type="pct"/>
            <w:vAlign w:val="center"/>
          </w:tcPr>
          <w:p w:rsidR="00CD226C" w:rsidRDefault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445" w:type="pct"/>
            <w:vAlign w:val="center"/>
          </w:tcPr>
          <w:p w:rsidR="00CD226C" w:rsidRDefault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CD226C" w:rsidTr="00CD226C">
        <w:tc>
          <w:tcPr>
            <w:tcW w:w="2555" w:type="pct"/>
            <w:vAlign w:val="center"/>
          </w:tcPr>
          <w:p w:rsidR="00CD226C" w:rsidRDefault="00CD226C" w:rsidP="00CD226C">
            <w:pPr>
              <w:spacing w:after="0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445" w:type="pct"/>
            <w:vAlign w:val="center"/>
          </w:tcPr>
          <w:p w:rsidR="00CD226C" w:rsidRDefault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CD226C" w:rsidTr="00CD226C">
        <w:tc>
          <w:tcPr>
            <w:tcW w:w="2555" w:type="pct"/>
            <w:vAlign w:val="center"/>
          </w:tcPr>
          <w:p w:rsidR="00CD226C" w:rsidRDefault="00CD226C" w:rsidP="00CD226C">
            <w:pPr>
              <w:spacing w:after="0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CD226C" w:rsidRDefault="00CD226C" w:rsidP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CD226C" w:rsidTr="00CD226C">
        <w:tc>
          <w:tcPr>
            <w:tcW w:w="2555" w:type="pct"/>
            <w:vAlign w:val="center"/>
          </w:tcPr>
          <w:p w:rsidR="00CD226C" w:rsidRDefault="00CD226C" w:rsidP="00CD226C">
            <w:pPr>
              <w:spacing w:after="0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CD226C" w:rsidRDefault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CD226C" w:rsidTr="00CD226C">
        <w:tc>
          <w:tcPr>
            <w:tcW w:w="2555" w:type="pct"/>
            <w:vAlign w:val="center"/>
          </w:tcPr>
          <w:p w:rsidR="00CD226C" w:rsidRDefault="00CD226C" w:rsidP="00CD226C">
            <w:pPr>
              <w:spacing w:after="0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CD226C" w:rsidRDefault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CD226C" w:rsidTr="00CD226C">
        <w:tc>
          <w:tcPr>
            <w:tcW w:w="2555" w:type="pct"/>
            <w:vAlign w:val="center"/>
          </w:tcPr>
          <w:p w:rsidR="00CD226C" w:rsidRDefault="00CD226C" w:rsidP="00CD226C">
            <w:pPr>
              <w:spacing w:after="0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CD226C" w:rsidRDefault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CD226C" w:rsidTr="00CD226C">
        <w:tc>
          <w:tcPr>
            <w:tcW w:w="2555" w:type="pct"/>
            <w:vAlign w:val="center"/>
          </w:tcPr>
          <w:p w:rsidR="00CD226C" w:rsidRDefault="00CD226C" w:rsidP="00CD226C">
            <w:pPr>
              <w:spacing w:after="0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445" w:type="pct"/>
            <w:vAlign w:val="center"/>
          </w:tcPr>
          <w:p w:rsidR="00CD226C" w:rsidRDefault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B431C" w:rsidRDefault="0011403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11 часов 00 минут (время московское) «04» декабря 2023г.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2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1, 2.</w:t>
      </w:r>
    </w:p>
    <w:p w:rsidR="003E5EBD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32312977635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01.12.2023 15:43 (MSK +03:00)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04.12.2023 10:13 (MSK +03:00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FB431C" w:rsidRDefault="0011403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B431C" w:rsidRDefault="0011403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FB431C" w:rsidRDefault="00114032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FB431C" w:rsidRDefault="00114032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FB431C" w:rsidRDefault="00114032">
      <w:pPr>
        <w:spacing w:before="160" w:after="80"/>
      </w:pPr>
      <w:r>
        <w:rPr>
          <w:rFonts w:ascii="Times New Roman" w:eastAsia="Times New Roman" w:hAnsi="Times New Roman" w:cs="Times New Roman"/>
        </w:rPr>
        <w:lastRenderedPageBreak/>
        <w:t xml:space="preserve">Заявка №2 </w:t>
      </w:r>
    </w:p>
    <w:p w:rsidR="00FB431C" w:rsidRDefault="00114032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371DC" w:rsidRPr="003E5EB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FB431C" w:rsidRDefault="00114032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1073"/>
        <w:gridCol w:w="6969"/>
      </w:tblGrid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</w:t>
            </w:r>
            <w:r>
              <w:rPr>
                <w:rFonts w:ascii="Times New Roman" w:eastAsia="Times New Roman" w:hAnsi="Times New Roman" w:cs="Times New Roman"/>
              </w:rPr>
              <w:t xml:space="preserve"> Ф.И. 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FB431C" w:rsidRDefault="0011403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B431C" w:rsidRDefault="00114032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1073"/>
        <w:gridCol w:w="6969"/>
      </w:tblGrid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FB431C"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FB431C" w:rsidRDefault="0011403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8F73AC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bookmarkStart w:id="0" w:name="_GoBack"/>
      <w:bookmarkEnd w:id="0"/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FB431C">
        <w:tc>
          <w:tcPr>
            <w:tcW w:w="2727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FB431C">
        <w:tc>
          <w:tcPr>
            <w:tcW w:w="2727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B431C" w:rsidRDefault="00CD226C" w:rsidP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FB431C">
        <w:tc>
          <w:tcPr>
            <w:tcW w:w="2727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FB431C">
        <w:tc>
          <w:tcPr>
            <w:tcW w:w="2727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B431C" w:rsidRDefault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FB431C">
        <w:tc>
          <w:tcPr>
            <w:tcW w:w="2727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B431C" w:rsidRDefault="00CD226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FB431C">
        <w:tc>
          <w:tcPr>
            <w:tcW w:w="2727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B431C" w:rsidRDefault="001140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  <w:r w:rsidR="00CD226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B431C" w:rsidRDefault="0011403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B431C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32" w:rsidRDefault="00114032" w:rsidP="004A6174">
      <w:pPr>
        <w:spacing w:after="0" w:line="240" w:lineRule="auto"/>
      </w:pPr>
      <w:r>
        <w:separator/>
      </w:r>
    </w:p>
  </w:endnote>
  <w:endnote w:type="continuationSeparator" w:id="0">
    <w:p w:rsidR="00114032" w:rsidRDefault="00114032" w:rsidP="004A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74" w:rsidRPr="00584348" w:rsidRDefault="004A6174" w:rsidP="004A6174">
    <w:pPr>
      <w:pStyle w:val="a6"/>
      <w:rPr>
        <w:sz w:val="16"/>
        <w:szCs w:val="16"/>
      </w:rPr>
    </w:pPr>
    <w:r w:rsidRPr="00584348">
      <w:rPr>
        <w:sz w:val="16"/>
        <w:szCs w:val="16"/>
      </w:rPr>
      <w:t>Исп. Тимофеева Н.П.</w:t>
    </w:r>
  </w:p>
  <w:p w:rsidR="004A6174" w:rsidRPr="004A6174" w:rsidRDefault="004A6174">
    <w:pPr>
      <w:pStyle w:val="a6"/>
      <w:rPr>
        <w:sz w:val="16"/>
        <w:szCs w:val="28"/>
      </w:rPr>
    </w:pPr>
    <w:r w:rsidRPr="00584348">
      <w:rPr>
        <w:sz w:val="16"/>
        <w:szCs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32" w:rsidRDefault="00114032" w:rsidP="004A6174">
      <w:pPr>
        <w:spacing w:after="0" w:line="240" w:lineRule="auto"/>
      </w:pPr>
      <w:r>
        <w:separator/>
      </w:r>
    </w:p>
  </w:footnote>
  <w:footnote w:type="continuationSeparator" w:id="0">
    <w:p w:rsidR="00114032" w:rsidRDefault="00114032" w:rsidP="004A6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0F21AC"/>
    <w:rsid w:val="00114032"/>
    <w:rsid w:val="00165139"/>
    <w:rsid w:val="00242DAC"/>
    <w:rsid w:val="002A144D"/>
    <w:rsid w:val="003E5EBD"/>
    <w:rsid w:val="0044025F"/>
    <w:rsid w:val="004649D2"/>
    <w:rsid w:val="00484E9F"/>
    <w:rsid w:val="004A6174"/>
    <w:rsid w:val="00585181"/>
    <w:rsid w:val="005861D6"/>
    <w:rsid w:val="005D62D8"/>
    <w:rsid w:val="005E0A90"/>
    <w:rsid w:val="005E21F4"/>
    <w:rsid w:val="007E3525"/>
    <w:rsid w:val="008E4DB9"/>
    <w:rsid w:val="008F73AC"/>
    <w:rsid w:val="00976AB5"/>
    <w:rsid w:val="00984C6C"/>
    <w:rsid w:val="009B3B73"/>
    <w:rsid w:val="00A00F19"/>
    <w:rsid w:val="00A371DC"/>
    <w:rsid w:val="00A875A0"/>
    <w:rsid w:val="00AE1A94"/>
    <w:rsid w:val="00AF1CBE"/>
    <w:rsid w:val="00BC7FDC"/>
    <w:rsid w:val="00C324AC"/>
    <w:rsid w:val="00CA203E"/>
    <w:rsid w:val="00CB6142"/>
    <w:rsid w:val="00CD226C"/>
    <w:rsid w:val="00D969D5"/>
    <w:rsid w:val="00E21893"/>
    <w:rsid w:val="00E26C25"/>
    <w:rsid w:val="00E640FF"/>
    <w:rsid w:val="00E933A5"/>
    <w:rsid w:val="00EE5820"/>
    <w:rsid w:val="00FA3D65"/>
    <w:rsid w:val="00FA497C"/>
    <w:rsid w:val="00FB431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174"/>
  </w:style>
  <w:style w:type="paragraph" w:styleId="a6">
    <w:name w:val="footer"/>
    <w:basedOn w:val="a"/>
    <w:link w:val="a7"/>
    <w:uiPriority w:val="99"/>
    <w:unhideWhenUsed/>
    <w:rsid w:val="004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174"/>
  </w:style>
  <w:style w:type="paragraph" w:styleId="a6">
    <w:name w:val="footer"/>
    <w:basedOn w:val="a"/>
    <w:link w:val="a7"/>
    <w:uiPriority w:val="99"/>
    <w:unhideWhenUsed/>
    <w:rsid w:val="004A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49</cp:revision>
  <dcterms:created xsi:type="dcterms:W3CDTF">2017-10-25T11:49:00Z</dcterms:created>
  <dcterms:modified xsi:type="dcterms:W3CDTF">2023-12-04T08:26:00Z</dcterms:modified>
</cp:coreProperties>
</file>