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9F" w:rsidRDefault="003F2245" w:rsidP="00844405">
      <w:pPr>
        <w:spacing w:after="0"/>
        <w:jc w:val="center"/>
      </w:pPr>
      <w:r>
        <w:rPr>
          <w:b/>
          <w:bCs/>
        </w:rPr>
        <w:t>Протокол</w:t>
      </w:r>
    </w:p>
    <w:p w:rsidR="00887A9F" w:rsidRDefault="00610547" w:rsidP="00844405">
      <w:pPr>
        <w:spacing w:after="0"/>
        <w:jc w:val="center"/>
      </w:pPr>
      <w:r>
        <w:rPr>
          <w:b/>
          <w:bCs/>
        </w:rPr>
        <w:t>вскрытия и р</w:t>
      </w:r>
      <w:r w:rsidR="003F2245">
        <w:rPr>
          <w:b/>
          <w:bCs/>
        </w:rPr>
        <w:t xml:space="preserve">ассмотрения </w:t>
      </w:r>
      <w:r>
        <w:rPr>
          <w:b/>
          <w:bCs/>
        </w:rPr>
        <w:t>заявок</w:t>
      </w:r>
    </w:p>
    <w:p w:rsidR="00887A9F" w:rsidRDefault="00572B4F" w:rsidP="00844405">
      <w:pPr>
        <w:spacing w:after="0"/>
        <w:jc w:val="center"/>
      </w:pPr>
      <w:r w:rsidRPr="005B4AB9">
        <w:rPr>
          <w:b/>
          <w:bCs/>
        </w:rPr>
        <w:t>32313034055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7"/>
        <w:gridCol w:w="4558"/>
      </w:tblGrid>
      <w:tr w:rsidR="00887A9F" w:rsidTr="00CB0DE8">
        <w:tc>
          <w:tcPr>
            <w:tcW w:w="4487" w:type="dxa"/>
          </w:tcPr>
          <w:p w:rsidR="00887A9F" w:rsidRDefault="00887A9F" w:rsidP="00844405">
            <w:pPr>
              <w:spacing w:after="0"/>
            </w:pPr>
          </w:p>
        </w:tc>
        <w:tc>
          <w:tcPr>
            <w:tcW w:w="4558" w:type="dxa"/>
          </w:tcPr>
          <w:p w:rsidR="00887A9F" w:rsidRDefault="003F2245" w:rsidP="00572B4F">
            <w:pPr>
              <w:spacing w:after="0"/>
              <w:jc w:val="right"/>
            </w:pPr>
            <w:r w:rsidRPr="00CB0DE8">
              <w:t>«</w:t>
            </w:r>
            <w:r w:rsidR="00BA7DBC">
              <w:t>1</w:t>
            </w:r>
            <w:r w:rsidR="00572B4F">
              <w:t>5</w:t>
            </w:r>
            <w:r w:rsidRPr="00CB0DE8">
              <w:t>»</w:t>
            </w:r>
            <w:r>
              <w:t xml:space="preserve"> </w:t>
            </w:r>
            <w:r w:rsidR="00572B4F">
              <w:t>дека</w:t>
            </w:r>
            <w:r w:rsidR="00BA7DBC">
              <w:t>бря</w:t>
            </w:r>
            <w:r>
              <w:t xml:space="preserve"> 20</w:t>
            </w:r>
            <w:r w:rsidR="006D0273">
              <w:t>2</w:t>
            </w:r>
            <w:r w:rsidR="00572B4F">
              <w:t>3</w:t>
            </w:r>
            <w:r>
              <w:t>г.</w:t>
            </w:r>
          </w:p>
        </w:tc>
      </w:tr>
    </w:tbl>
    <w:p w:rsidR="00887A9F" w:rsidRDefault="003F2245" w:rsidP="00844405">
      <w:pPr>
        <w:spacing w:after="0"/>
      </w:pP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 w:rsidR="00610547">
        <w:t xml:space="preserve">Открытый </w:t>
      </w:r>
      <w:r w:rsidR="00572B4F">
        <w:t>запрос предложений</w:t>
      </w:r>
    </w:p>
    <w:p w:rsidR="00887A9F" w:rsidRDefault="00887A9F" w:rsidP="00BD48C9">
      <w:pPr>
        <w:spacing w:after="0"/>
      </w:pPr>
    </w:p>
    <w:p w:rsidR="00B65142" w:rsidRPr="00B65142" w:rsidRDefault="003F2245" w:rsidP="00B65142">
      <w:pPr>
        <w:pStyle w:val="P-Style"/>
        <w:numPr>
          <w:ilvl w:val="0"/>
          <w:numId w:val="2"/>
        </w:numPr>
        <w:spacing w:after="0"/>
        <w:jc w:val="both"/>
      </w:pPr>
      <w:r>
        <w:rPr>
          <w:b/>
          <w:bCs/>
        </w:rPr>
        <w:t>Наименование процедуры и предмет договора лота:</w:t>
      </w:r>
    </w:p>
    <w:p w:rsidR="00887A9F" w:rsidRDefault="00572B4F" w:rsidP="00CB0DE8">
      <w:pPr>
        <w:pStyle w:val="P-Style"/>
        <w:spacing w:after="0"/>
        <w:ind w:left="360"/>
        <w:jc w:val="both"/>
      </w:pPr>
      <w:r w:rsidRPr="00384FC1">
        <w:t>Поставка автоматических выключателей для нужд филиалов АО «Электросети Кубани».</w:t>
      </w:r>
    </w:p>
    <w:p w:rsidR="00887A9F" w:rsidRDefault="003F2245" w:rsidP="002500AA">
      <w:pPr>
        <w:pStyle w:val="P-Style"/>
        <w:numPr>
          <w:ilvl w:val="0"/>
          <w:numId w:val="2"/>
        </w:numPr>
        <w:spacing w:after="0"/>
      </w:pPr>
      <w:r w:rsidRPr="00CB0DE8">
        <w:rPr>
          <w:b/>
          <w:bCs/>
        </w:rPr>
        <w:t>Начальная (максимальная) цена договора, лота:</w:t>
      </w:r>
      <w:r>
        <w:br/>
      </w:r>
      <w:r w:rsidR="00572B4F" w:rsidRPr="00384FC1">
        <w:t>17 000</w:t>
      </w:r>
      <w:r w:rsidR="00572B4F">
        <w:t> </w:t>
      </w:r>
      <w:r w:rsidR="00572B4F" w:rsidRPr="00384FC1">
        <w:t>000</w:t>
      </w:r>
      <w:r w:rsidR="00572B4F">
        <w:t>,</w:t>
      </w:r>
      <w:r w:rsidR="00572B4F" w:rsidRPr="00384FC1">
        <w:t>00</w:t>
      </w:r>
      <w:r w:rsidR="00572B4F">
        <w:t xml:space="preserve"> руб. (с учетом НДС)</w:t>
      </w:r>
    </w:p>
    <w:p w:rsidR="00887A9F" w:rsidRDefault="003F2245" w:rsidP="00B65142">
      <w:pPr>
        <w:pStyle w:val="P-Style"/>
        <w:numPr>
          <w:ilvl w:val="0"/>
          <w:numId w:val="2"/>
        </w:numPr>
        <w:jc w:val="both"/>
      </w:pPr>
      <w:r>
        <w:t>Извещение о проведении настоящей процедуры и документация были размещены «</w:t>
      </w:r>
      <w:r w:rsidR="00572B4F">
        <w:t>01</w:t>
      </w:r>
      <w:r>
        <w:t xml:space="preserve">» </w:t>
      </w:r>
      <w:r w:rsidR="00572B4F">
        <w:t>дека</w:t>
      </w:r>
      <w:r w:rsidR="002500AA">
        <w:t>бря</w:t>
      </w:r>
      <w:r>
        <w:t xml:space="preserve"> 20</w:t>
      </w:r>
      <w:r w:rsidR="006D0273">
        <w:t>2</w:t>
      </w:r>
      <w:r w:rsidR="00572B4F">
        <w:t>3</w:t>
      </w:r>
      <w:r>
        <w:t xml:space="preserve">г. на сайте АО «Единая электронная торговая площадка» </w:t>
      </w:r>
      <w:r w:rsidR="00B65142">
        <w:t xml:space="preserve">  </w:t>
      </w:r>
      <w:r w:rsidR="006D0273">
        <w:t xml:space="preserve">    </w:t>
      </w:r>
      <w:r w:rsidR="00B65142">
        <w:t xml:space="preserve">      </w:t>
      </w:r>
      <w:r>
        <w:t xml:space="preserve">(АО «ЕЭТП»), по адресу в сети «Интернет»: </w:t>
      </w:r>
      <w:r w:rsidR="00AA0606">
        <w:t>https://zakupki.gov.ru/</w:t>
      </w:r>
    </w:p>
    <w:p w:rsidR="00887A9F" w:rsidRDefault="00883A44" w:rsidP="00883A44">
      <w:pPr>
        <w:pStyle w:val="P-Style"/>
        <w:numPr>
          <w:ilvl w:val="0"/>
          <w:numId w:val="2"/>
        </w:numPr>
        <w:spacing w:after="240"/>
        <w:jc w:val="both"/>
      </w:pPr>
      <w:r w:rsidRPr="008B5FBD">
        <w:t>На заседании комиссии (</w:t>
      </w:r>
      <w:r w:rsidRPr="008B5FBD">
        <w:rPr>
          <w:bCs/>
        </w:rPr>
        <w:t>Единая закупочная комиссия)</w:t>
      </w:r>
      <w:r w:rsidRPr="008B5FBD">
        <w:t xml:space="preserve"> при вскрытии и рассмотрении заявок участников 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8"/>
        <w:gridCol w:w="4141"/>
      </w:tblGrid>
      <w:tr w:rsidR="00883A44" w:rsidRPr="008B5FBD" w:rsidTr="00334258">
        <w:tc>
          <w:tcPr>
            <w:tcW w:w="4868" w:type="dxa"/>
            <w:vAlign w:val="center"/>
          </w:tcPr>
          <w:p w:rsidR="00883A44" w:rsidRPr="008B5FBD" w:rsidRDefault="00883A44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Роль</w:t>
            </w:r>
          </w:p>
        </w:tc>
        <w:tc>
          <w:tcPr>
            <w:tcW w:w="4141" w:type="dxa"/>
            <w:vAlign w:val="center"/>
          </w:tcPr>
          <w:p w:rsidR="00883A44" w:rsidRPr="008B5FBD" w:rsidRDefault="00883A44" w:rsidP="00334258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ФИО</w:t>
            </w:r>
          </w:p>
        </w:tc>
      </w:tr>
      <w:tr w:rsidR="00572B4F" w:rsidRPr="008B5FBD" w:rsidTr="00334258">
        <w:tc>
          <w:tcPr>
            <w:tcW w:w="4868" w:type="dxa"/>
            <w:vAlign w:val="center"/>
          </w:tcPr>
          <w:p w:rsidR="00572B4F" w:rsidRPr="008B5FBD" w:rsidRDefault="00572B4F" w:rsidP="00883A44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141" w:type="dxa"/>
            <w:vAlign w:val="center"/>
          </w:tcPr>
          <w:p w:rsidR="00572B4F" w:rsidRPr="008B5FBD" w:rsidRDefault="00572B4F" w:rsidP="001E172E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4AB9">
              <w:rPr>
                <w:sz w:val="22"/>
                <w:szCs w:val="22"/>
              </w:rPr>
              <w:t>Бештоков</w:t>
            </w:r>
            <w:proofErr w:type="spellEnd"/>
            <w:r w:rsidRPr="005B4AB9">
              <w:rPr>
                <w:sz w:val="22"/>
                <w:szCs w:val="22"/>
              </w:rPr>
              <w:t xml:space="preserve"> М.М.</w:t>
            </w:r>
          </w:p>
        </w:tc>
      </w:tr>
      <w:tr w:rsidR="00572B4F" w:rsidRPr="008B5FBD" w:rsidTr="00334258">
        <w:tc>
          <w:tcPr>
            <w:tcW w:w="4868" w:type="dxa"/>
            <w:vAlign w:val="center"/>
          </w:tcPr>
          <w:p w:rsidR="00572B4F" w:rsidRPr="008B5FBD" w:rsidRDefault="00572B4F" w:rsidP="00883A44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572B4F" w:rsidRPr="008B5FBD" w:rsidRDefault="00572B4F" w:rsidP="001E172E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Се</w:t>
            </w:r>
            <w:bookmarkStart w:id="0" w:name="_GoBack"/>
            <w:bookmarkEnd w:id="0"/>
            <w:r w:rsidRPr="008B5FBD">
              <w:rPr>
                <w:sz w:val="22"/>
                <w:szCs w:val="22"/>
              </w:rPr>
              <w:t>менов Ф.И</w:t>
            </w:r>
          </w:p>
        </w:tc>
      </w:tr>
      <w:tr w:rsidR="00572B4F" w:rsidRPr="008B5FBD" w:rsidTr="00334258">
        <w:tc>
          <w:tcPr>
            <w:tcW w:w="4868" w:type="dxa"/>
            <w:vAlign w:val="center"/>
          </w:tcPr>
          <w:p w:rsidR="00572B4F" w:rsidRPr="008B5FBD" w:rsidRDefault="00572B4F" w:rsidP="00883A44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572B4F" w:rsidRPr="008B5FBD" w:rsidRDefault="00572B4F" w:rsidP="001E172E">
            <w:pPr>
              <w:spacing w:after="0"/>
              <w:jc w:val="center"/>
              <w:rPr>
                <w:sz w:val="22"/>
                <w:szCs w:val="22"/>
              </w:rPr>
            </w:pPr>
            <w:r w:rsidRPr="000E464E">
              <w:rPr>
                <w:sz w:val="22"/>
                <w:szCs w:val="22"/>
              </w:rPr>
              <w:t>Иванов Д.С.</w:t>
            </w:r>
          </w:p>
        </w:tc>
      </w:tr>
      <w:tr w:rsidR="00572B4F" w:rsidRPr="008B5FBD" w:rsidTr="00334258">
        <w:tc>
          <w:tcPr>
            <w:tcW w:w="4868" w:type="dxa"/>
            <w:vAlign w:val="center"/>
          </w:tcPr>
          <w:p w:rsidR="00572B4F" w:rsidRPr="008B5FBD" w:rsidRDefault="00572B4F" w:rsidP="00883A44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572B4F" w:rsidRPr="008B5FBD" w:rsidRDefault="00572B4F" w:rsidP="001E172E">
            <w:pPr>
              <w:spacing w:after="0"/>
              <w:jc w:val="center"/>
              <w:rPr>
                <w:sz w:val="22"/>
                <w:szCs w:val="22"/>
              </w:rPr>
            </w:pPr>
            <w:r w:rsidRPr="005B4AB9">
              <w:rPr>
                <w:sz w:val="22"/>
                <w:szCs w:val="22"/>
              </w:rPr>
              <w:t>Евсеев П.Л.</w:t>
            </w:r>
          </w:p>
        </w:tc>
      </w:tr>
      <w:tr w:rsidR="00572B4F" w:rsidRPr="008B5FBD" w:rsidTr="00334258">
        <w:tc>
          <w:tcPr>
            <w:tcW w:w="4868" w:type="dxa"/>
            <w:vAlign w:val="center"/>
          </w:tcPr>
          <w:p w:rsidR="00572B4F" w:rsidRPr="008B5FBD" w:rsidRDefault="00572B4F" w:rsidP="00883A44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141" w:type="dxa"/>
            <w:vAlign w:val="center"/>
          </w:tcPr>
          <w:p w:rsidR="00572B4F" w:rsidRPr="008B5FBD" w:rsidRDefault="00572B4F" w:rsidP="001E172E">
            <w:pPr>
              <w:spacing w:after="0"/>
              <w:jc w:val="center"/>
              <w:rPr>
                <w:sz w:val="22"/>
                <w:szCs w:val="22"/>
              </w:rPr>
            </w:pPr>
            <w:r w:rsidRPr="00C9415E">
              <w:rPr>
                <w:sz w:val="22"/>
                <w:szCs w:val="22"/>
              </w:rPr>
              <w:t>Маммеев М.В.</w:t>
            </w:r>
          </w:p>
        </w:tc>
      </w:tr>
      <w:tr w:rsidR="00572B4F" w:rsidRPr="008B5FBD" w:rsidTr="00334258">
        <w:tc>
          <w:tcPr>
            <w:tcW w:w="4868" w:type="dxa"/>
            <w:vAlign w:val="center"/>
          </w:tcPr>
          <w:p w:rsidR="00572B4F" w:rsidRPr="008B5FBD" w:rsidRDefault="00572B4F" w:rsidP="00883A4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141" w:type="dxa"/>
            <w:vAlign w:val="center"/>
          </w:tcPr>
          <w:p w:rsidR="00572B4F" w:rsidRPr="008B5FBD" w:rsidRDefault="00572B4F" w:rsidP="001E17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Н.П.</w:t>
            </w:r>
          </w:p>
        </w:tc>
      </w:tr>
    </w:tbl>
    <w:p w:rsidR="00887A9F" w:rsidRDefault="00887A9F" w:rsidP="00844405">
      <w:pPr>
        <w:spacing w:after="0"/>
      </w:pPr>
    </w:p>
    <w:p w:rsidR="00887A9F" w:rsidRDefault="00883A44" w:rsidP="00BD48C9">
      <w:pPr>
        <w:pStyle w:val="P-Style"/>
        <w:numPr>
          <w:ilvl w:val="0"/>
          <w:numId w:val="2"/>
        </w:numPr>
        <w:spacing w:after="0"/>
      </w:pPr>
      <w:r w:rsidRPr="008B5FBD">
        <w:t>Были рассмотрены заявки следующих участников процедуры:</w:t>
      </w:r>
    </w:p>
    <w:p w:rsidR="00887A9F" w:rsidRDefault="00887A9F" w:rsidP="00BD48C9">
      <w:pPr>
        <w:spacing w:after="0"/>
      </w:pPr>
    </w:p>
    <w:tbl>
      <w:tblPr>
        <w:tblStyle w:val="style67531"/>
        <w:tblW w:w="9072" w:type="dxa"/>
        <w:tblInd w:w="1" w:type="dxa"/>
        <w:tblLook w:val="04A0" w:firstRow="1" w:lastRow="0" w:firstColumn="1" w:lastColumn="0" w:noHBand="0" w:noVBand="1"/>
      </w:tblPr>
      <w:tblGrid>
        <w:gridCol w:w="709"/>
        <w:gridCol w:w="2552"/>
        <w:gridCol w:w="5811"/>
      </w:tblGrid>
      <w:tr w:rsidR="000641CE" w:rsidRPr="00BD48C9" w:rsidTr="00E3244E">
        <w:trPr>
          <w:trHeight w:val="670"/>
        </w:trPr>
        <w:tc>
          <w:tcPr>
            <w:tcW w:w="709" w:type="dxa"/>
            <w:vAlign w:val="center"/>
          </w:tcPr>
          <w:p w:rsidR="000641CE" w:rsidRPr="000641CE" w:rsidRDefault="00D21860" w:rsidP="00883A4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0641CE" w:rsidRPr="00BD48C9" w:rsidRDefault="000641CE" w:rsidP="00883A44">
            <w:pPr>
              <w:spacing w:after="0"/>
              <w:jc w:val="center"/>
              <w:rPr>
                <w:sz w:val="22"/>
                <w:szCs w:val="22"/>
              </w:rPr>
            </w:pPr>
            <w:r w:rsidRPr="00BD48C9">
              <w:rPr>
                <w:b/>
                <w:bCs/>
                <w:sz w:val="22"/>
                <w:szCs w:val="22"/>
              </w:rPr>
              <w:t>Дата и время регистрации заявок</w:t>
            </w:r>
          </w:p>
        </w:tc>
        <w:tc>
          <w:tcPr>
            <w:tcW w:w="5811" w:type="dxa"/>
            <w:vAlign w:val="center"/>
          </w:tcPr>
          <w:p w:rsidR="000641CE" w:rsidRPr="00BD48C9" w:rsidRDefault="000641CE" w:rsidP="00883A44">
            <w:pPr>
              <w:spacing w:after="0"/>
              <w:jc w:val="center"/>
              <w:rPr>
                <w:sz w:val="22"/>
                <w:szCs w:val="22"/>
              </w:rPr>
            </w:pPr>
            <w:r w:rsidRPr="00BD48C9">
              <w:rPr>
                <w:b/>
                <w:sz w:val="22"/>
                <w:szCs w:val="22"/>
              </w:rPr>
              <w:t>Наименование участника</w:t>
            </w:r>
          </w:p>
        </w:tc>
      </w:tr>
      <w:tr w:rsidR="00FC1F26" w:rsidRPr="00BD48C9" w:rsidTr="00E3244E">
        <w:tc>
          <w:tcPr>
            <w:tcW w:w="709" w:type="dxa"/>
            <w:vAlign w:val="center"/>
          </w:tcPr>
          <w:p w:rsidR="00FC1F26" w:rsidRPr="00BD48C9" w:rsidRDefault="00FC1F26" w:rsidP="00BD48C9">
            <w:pPr>
              <w:spacing w:before="60" w:after="0"/>
              <w:jc w:val="center"/>
              <w:rPr>
                <w:sz w:val="22"/>
                <w:szCs w:val="22"/>
              </w:rPr>
            </w:pPr>
            <w:r w:rsidRPr="00BD48C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FC1F26" w:rsidRDefault="00FC1F26" w:rsidP="001E17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</w:t>
            </w:r>
            <w:r w:rsidRPr="00BD48C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  <w:p w:rsidR="00FC1F26" w:rsidRPr="003F35B8" w:rsidRDefault="00FC1F26" w:rsidP="001E172E">
            <w:pPr>
              <w:spacing w:after="0"/>
              <w:jc w:val="center"/>
              <w:rPr>
                <w:sz w:val="22"/>
              </w:rPr>
            </w:pPr>
            <w:r w:rsidRPr="00BD48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D48C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5811" w:type="dxa"/>
            <w:vAlign w:val="center"/>
          </w:tcPr>
          <w:p w:rsidR="00FC1F26" w:rsidRDefault="00FC1F26" w:rsidP="001E172E">
            <w:pPr>
              <w:spacing w:after="0"/>
              <w:jc w:val="center"/>
              <w:rPr>
                <w:sz w:val="22"/>
              </w:rPr>
            </w:pPr>
            <w:r w:rsidRPr="002F5FDC">
              <w:rPr>
                <w:sz w:val="22"/>
              </w:rPr>
              <w:t xml:space="preserve">ООО </w:t>
            </w: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Ультраформ</w:t>
            </w:r>
            <w:proofErr w:type="spellEnd"/>
            <w:r>
              <w:rPr>
                <w:sz w:val="22"/>
              </w:rPr>
              <w:t xml:space="preserve"> Проект»</w:t>
            </w:r>
            <w:r w:rsidRPr="002F5FDC">
              <w:rPr>
                <w:sz w:val="22"/>
              </w:rPr>
              <w:t xml:space="preserve"> </w:t>
            </w:r>
          </w:p>
          <w:p w:rsidR="00FC1F26" w:rsidRPr="003F35B8" w:rsidRDefault="00FC1F26" w:rsidP="001E172E">
            <w:pPr>
              <w:spacing w:after="0"/>
              <w:jc w:val="center"/>
              <w:rPr>
                <w:sz w:val="22"/>
              </w:rPr>
            </w:pPr>
            <w:r w:rsidRPr="002F5FDC">
              <w:rPr>
                <w:sz w:val="22"/>
              </w:rPr>
              <w:t xml:space="preserve">(ИНН </w:t>
            </w:r>
            <w:r>
              <w:rPr>
                <w:sz w:val="22"/>
              </w:rPr>
              <w:t>7713312020</w:t>
            </w:r>
            <w:r w:rsidRPr="002F5FDC">
              <w:rPr>
                <w:sz w:val="22"/>
              </w:rPr>
              <w:t>, КПП 77</w:t>
            </w:r>
            <w:r>
              <w:rPr>
                <w:sz w:val="22"/>
              </w:rPr>
              <w:t>2901001</w:t>
            </w:r>
            <w:r w:rsidRPr="002F5FDC">
              <w:rPr>
                <w:sz w:val="22"/>
              </w:rPr>
              <w:t>, ОГРН 1</w:t>
            </w:r>
            <w:r>
              <w:rPr>
                <w:sz w:val="22"/>
              </w:rPr>
              <w:t>027739448660</w:t>
            </w:r>
            <w:r w:rsidRPr="002F5FDC">
              <w:rPr>
                <w:sz w:val="22"/>
              </w:rPr>
              <w:t>)</w:t>
            </w:r>
          </w:p>
        </w:tc>
      </w:tr>
      <w:tr w:rsidR="00FC1F26" w:rsidRPr="00BD48C9" w:rsidTr="00E3244E">
        <w:tc>
          <w:tcPr>
            <w:tcW w:w="709" w:type="dxa"/>
            <w:vAlign w:val="center"/>
          </w:tcPr>
          <w:p w:rsidR="00FC1F26" w:rsidRPr="00BD48C9" w:rsidRDefault="00FC1F26" w:rsidP="00BD48C9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C1F26" w:rsidRDefault="00FC1F26" w:rsidP="001E17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  <w:r w:rsidRPr="00BD48C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  <w:p w:rsidR="00FC1F26" w:rsidRDefault="00FC1F26" w:rsidP="001E172E">
            <w:pPr>
              <w:spacing w:after="0"/>
              <w:jc w:val="center"/>
              <w:rPr>
                <w:sz w:val="22"/>
                <w:szCs w:val="22"/>
              </w:rPr>
            </w:pPr>
            <w:r w:rsidRPr="00BD48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D48C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5811" w:type="dxa"/>
            <w:vAlign w:val="center"/>
          </w:tcPr>
          <w:p w:rsidR="00FC1F26" w:rsidRDefault="00FC1F26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АО «КАСКАД» </w:t>
            </w:r>
          </w:p>
          <w:p w:rsidR="00FC1F26" w:rsidRPr="002F5FDC" w:rsidRDefault="00FC1F26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(ИНН 0901021006, КПП 091701001, ОГРН 1020900511081)</w:t>
            </w:r>
          </w:p>
        </w:tc>
      </w:tr>
      <w:tr w:rsidR="00FC1F26" w:rsidRPr="00BD48C9" w:rsidTr="00E3244E">
        <w:tc>
          <w:tcPr>
            <w:tcW w:w="709" w:type="dxa"/>
            <w:vAlign w:val="center"/>
          </w:tcPr>
          <w:p w:rsidR="00FC1F26" w:rsidRDefault="00FC1F26" w:rsidP="00BD48C9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FC1F26" w:rsidRDefault="00FC1F26" w:rsidP="001E17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14.12.2023</w:t>
            </w:r>
          </w:p>
          <w:p w:rsidR="00FC1F26" w:rsidRDefault="00FC1F26" w:rsidP="001E17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16:24</w:t>
            </w:r>
          </w:p>
        </w:tc>
        <w:tc>
          <w:tcPr>
            <w:tcW w:w="5811" w:type="dxa"/>
            <w:vAlign w:val="center"/>
          </w:tcPr>
          <w:p w:rsidR="00FC1F26" w:rsidRDefault="00FC1F26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ООО Завод «Электроконтактор»</w:t>
            </w:r>
          </w:p>
          <w:p w:rsidR="00FC1F26" w:rsidRDefault="00FC1F26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(ИНН 7449103861, КПП 744901001, ОГРН 1117449002846)</w:t>
            </w:r>
          </w:p>
        </w:tc>
      </w:tr>
      <w:tr w:rsidR="00FC1F26" w:rsidRPr="00BD48C9" w:rsidTr="00E3244E">
        <w:tc>
          <w:tcPr>
            <w:tcW w:w="709" w:type="dxa"/>
            <w:vAlign w:val="center"/>
          </w:tcPr>
          <w:p w:rsidR="00FC1F26" w:rsidRDefault="00FC1F26" w:rsidP="00BD48C9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FC1F26" w:rsidRDefault="00FC1F26" w:rsidP="001E17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15.12.2023</w:t>
            </w:r>
          </w:p>
          <w:p w:rsidR="00FC1F26" w:rsidRDefault="00FC1F26" w:rsidP="001E17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</w:p>
        </w:tc>
        <w:tc>
          <w:tcPr>
            <w:tcW w:w="5811" w:type="dxa"/>
            <w:vAlign w:val="center"/>
          </w:tcPr>
          <w:p w:rsidR="00FC1F26" w:rsidRDefault="00FC1F26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ООО «ТД «</w:t>
            </w:r>
            <w:proofErr w:type="spellStart"/>
            <w:r>
              <w:rPr>
                <w:sz w:val="22"/>
              </w:rPr>
              <w:t>Электротехмонтаж</w:t>
            </w:r>
            <w:proofErr w:type="spellEnd"/>
            <w:r>
              <w:rPr>
                <w:sz w:val="22"/>
              </w:rPr>
              <w:t>»</w:t>
            </w:r>
          </w:p>
          <w:p w:rsidR="00FC1F26" w:rsidRDefault="00FC1F26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(ИНН 7804526950, КПП 784201001, ОГРН 1147847063638)</w:t>
            </w:r>
          </w:p>
        </w:tc>
      </w:tr>
      <w:tr w:rsidR="00FC1F26" w:rsidRPr="00BD48C9" w:rsidTr="00E3244E">
        <w:tc>
          <w:tcPr>
            <w:tcW w:w="709" w:type="dxa"/>
            <w:vAlign w:val="center"/>
          </w:tcPr>
          <w:p w:rsidR="00FC1F26" w:rsidRDefault="00FC1F26" w:rsidP="00BD48C9">
            <w:pPr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FC1F26" w:rsidRDefault="00FC1F26" w:rsidP="001E17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15.12.2023</w:t>
            </w:r>
          </w:p>
          <w:p w:rsidR="00FC1F26" w:rsidRDefault="00FC1F26" w:rsidP="001E172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</w:t>
            </w:r>
          </w:p>
        </w:tc>
        <w:tc>
          <w:tcPr>
            <w:tcW w:w="5811" w:type="dxa"/>
            <w:vAlign w:val="center"/>
          </w:tcPr>
          <w:p w:rsidR="00FC1F26" w:rsidRDefault="00FC1F26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ООО «ЦЕНТР ЭНЕРГИИ» </w:t>
            </w:r>
          </w:p>
          <w:p w:rsidR="00FC1F26" w:rsidRDefault="00FC1F26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(ИНН 4632228448, КПП 463201001, ОГРН 1174632004799)</w:t>
            </w:r>
          </w:p>
        </w:tc>
      </w:tr>
    </w:tbl>
    <w:p w:rsidR="00887A9F" w:rsidRDefault="00887A9F"/>
    <w:p w:rsidR="00887A9F" w:rsidRDefault="00930FBB" w:rsidP="006C206E">
      <w:pPr>
        <w:pStyle w:val="P-Style"/>
        <w:numPr>
          <w:ilvl w:val="0"/>
          <w:numId w:val="2"/>
        </w:numPr>
        <w:jc w:val="both"/>
      </w:pPr>
      <w:r w:rsidRPr="008B5FBD">
        <w:lastRenderedPageBreak/>
        <w:t>Комиссия рассмотрела заявки участников процедуры на соответствие требованиям, установленным документацией процедуры, а также содержащиеся в реестре участников конкурсных процедур, сведения об участник</w:t>
      </w:r>
      <w:r w:rsidR="007A39EB">
        <w:t>ах</w:t>
      </w:r>
      <w:r w:rsidRPr="008B5FBD">
        <w:t>, подавш</w:t>
      </w:r>
      <w:r w:rsidR="007A39EB">
        <w:t>их</w:t>
      </w:r>
      <w:r w:rsidRPr="008B5FBD">
        <w:t xml:space="preserve"> заявк</w:t>
      </w:r>
      <w:r w:rsidR="007A39EB">
        <w:t>и</w:t>
      </w:r>
      <w:r w:rsidRPr="008B5FBD">
        <w:t xml:space="preserve"> на участие в процедуре, и приняла следующие решение:</w:t>
      </w:r>
    </w:p>
    <w:p w:rsidR="00930FBB" w:rsidRDefault="00930FBB" w:rsidP="00930FBB">
      <w:pPr>
        <w:pStyle w:val="P-Style"/>
        <w:ind w:left="360"/>
      </w:pPr>
    </w:p>
    <w:tbl>
      <w:tblPr>
        <w:tblW w:w="5009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3969"/>
        <w:gridCol w:w="1560"/>
        <w:gridCol w:w="2975"/>
      </w:tblGrid>
      <w:tr w:rsidR="00930FBB" w:rsidRPr="008B5FBD" w:rsidTr="00E3244E">
        <w:tc>
          <w:tcPr>
            <w:tcW w:w="597" w:type="dxa"/>
            <w:vAlign w:val="center"/>
          </w:tcPr>
          <w:p w:rsidR="00930FBB" w:rsidRPr="000641CE" w:rsidRDefault="00E3244E" w:rsidP="00D746D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  <w:vAlign w:val="center"/>
          </w:tcPr>
          <w:p w:rsidR="00930FBB" w:rsidRPr="008B5FBD" w:rsidRDefault="00930FBB" w:rsidP="00D746D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560" w:type="dxa"/>
            <w:vAlign w:val="center"/>
          </w:tcPr>
          <w:p w:rsidR="00930FBB" w:rsidRPr="008B5FBD" w:rsidRDefault="00930FBB" w:rsidP="00D746D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Статус допуска</w:t>
            </w:r>
          </w:p>
        </w:tc>
        <w:tc>
          <w:tcPr>
            <w:tcW w:w="2975" w:type="dxa"/>
            <w:vAlign w:val="center"/>
          </w:tcPr>
          <w:p w:rsidR="00930FBB" w:rsidRPr="008B5FBD" w:rsidRDefault="00930FBB" w:rsidP="00D746D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b/>
                <w:sz w:val="22"/>
                <w:szCs w:val="22"/>
              </w:rPr>
              <w:t>Основание для решения</w:t>
            </w:r>
          </w:p>
        </w:tc>
      </w:tr>
      <w:tr w:rsidR="00E3244E" w:rsidRPr="008B5FBD" w:rsidTr="00E3244E">
        <w:trPr>
          <w:trHeight w:val="718"/>
        </w:trPr>
        <w:tc>
          <w:tcPr>
            <w:tcW w:w="597" w:type="dxa"/>
            <w:vAlign w:val="center"/>
          </w:tcPr>
          <w:p w:rsidR="00E3244E" w:rsidRPr="008B5FBD" w:rsidRDefault="00E3244E" w:rsidP="00D746D6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E3244E" w:rsidRDefault="00E3244E" w:rsidP="001E172E">
            <w:pPr>
              <w:spacing w:after="0"/>
              <w:jc w:val="center"/>
              <w:rPr>
                <w:sz w:val="22"/>
              </w:rPr>
            </w:pPr>
            <w:r w:rsidRPr="002F5FDC">
              <w:rPr>
                <w:sz w:val="22"/>
              </w:rPr>
              <w:t xml:space="preserve">ООО </w:t>
            </w: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Ультраформ</w:t>
            </w:r>
            <w:proofErr w:type="spellEnd"/>
            <w:r>
              <w:rPr>
                <w:sz w:val="22"/>
              </w:rPr>
              <w:t xml:space="preserve"> Проект»</w:t>
            </w:r>
            <w:r w:rsidRPr="002F5FDC">
              <w:rPr>
                <w:sz w:val="22"/>
              </w:rPr>
              <w:t xml:space="preserve"> </w:t>
            </w:r>
          </w:p>
          <w:p w:rsidR="00E3244E" w:rsidRPr="003F35B8" w:rsidRDefault="00E3244E" w:rsidP="001E172E">
            <w:pPr>
              <w:spacing w:after="0"/>
              <w:jc w:val="center"/>
              <w:rPr>
                <w:sz w:val="22"/>
              </w:rPr>
            </w:pPr>
            <w:r w:rsidRPr="002F5FDC">
              <w:rPr>
                <w:sz w:val="22"/>
              </w:rPr>
              <w:t xml:space="preserve">(ИНН </w:t>
            </w:r>
            <w:r>
              <w:rPr>
                <w:sz w:val="22"/>
              </w:rPr>
              <w:t>7713312020</w:t>
            </w:r>
            <w:r w:rsidRPr="002F5FDC">
              <w:rPr>
                <w:sz w:val="22"/>
              </w:rPr>
              <w:t>, КПП 77</w:t>
            </w:r>
            <w:r>
              <w:rPr>
                <w:sz w:val="22"/>
              </w:rPr>
              <w:t>2901001</w:t>
            </w:r>
            <w:r w:rsidRPr="002F5FDC">
              <w:rPr>
                <w:sz w:val="22"/>
              </w:rPr>
              <w:t>, ОГРН 1</w:t>
            </w:r>
            <w:r>
              <w:rPr>
                <w:sz w:val="22"/>
              </w:rPr>
              <w:t>027739448660</w:t>
            </w:r>
            <w:r w:rsidRPr="002F5FDC">
              <w:rPr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E3244E" w:rsidRPr="008B5FBD" w:rsidRDefault="00E3244E" w:rsidP="00D746D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2975" w:type="dxa"/>
            <w:vAlign w:val="center"/>
          </w:tcPr>
          <w:p w:rsidR="00E3244E" w:rsidRPr="008B5FBD" w:rsidRDefault="00E3244E" w:rsidP="00D746D6">
            <w:pPr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</w:p>
        </w:tc>
      </w:tr>
      <w:tr w:rsidR="00E3244E" w:rsidRPr="008B5FBD" w:rsidTr="00E3244E">
        <w:trPr>
          <w:trHeight w:val="718"/>
        </w:trPr>
        <w:tc>
          <w:tcPr>
            <w:tcW w:w="597" w:type="dxa"/>
            <w:vAlign w:val="center"/>
          </w:tcPr>
          <w:p w:rsidR="00E3244E" w:rsidRPr="008B5FBD" w:rsidRDefault="00E3244E" w:rsidP="00D746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E3244E" w:rsidRDefault="00E3244E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АО «КАСКАД» </w:t>
            </w:r>
          </w:p>
          <w:p w:rsidR="00E3244E" w:rsidRPr="002F5FDC" w:rsidRDefault="00E3244E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(ИНН 0901021006, КПП 091701001, ОГРН 1020900511081)</w:t>
            </w:r>
          </w:p>
        </w:tc>
        <w:tc>
          <w:tcPr>
            <w:tcW w:w="1560" w:type="dxa"/>
            <w:vAlign w:val="center"/>
          </w:tcPr>
          <w:p w:rsidR="00E3244E" w:rsidRDefault="00E3244E" w:rsidP="00D746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2975" w:type="dxa"/>
            <w:vAlign w:val="center"/>
          </w:tcPr>
          <w:p w:rsidR="00E3244E" w:rsidRPr="008B5FBD" w:rsidRDefault="00E3244E" w:rsidP="00D746D6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  <w:r>
              <w:rPr>
                <w:sz w:val="22"/>
                <w:szCs w:val="22"/>
              </w:rPr>
              <w:t xml:space="preserve"> частично</w:t>
            </w:r>
          </w:p>
        </w:tc>
      </w:tr>
      <w:tr w:rsidR="00E3244E" w:rsidRPr="008B5FBD" w:rsidTr="00E3244E">
        <w:trPr>
          <w:trHeight w:val="718"/>
        </w:trPr>
        <w:tc>
          <w:tcPr>
            <w:tcW w:w="597" w:type="dxa"/>
            <w:vAlign w:val="center"/>
          </w:tcPr>
          <w:p w:rsidR="00E3244E" w:rsidRDefault="00E3244E" w:rsidP="00D746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E3244E" w:rsidRDefault="00E3244E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ООО Завод «Электроконтактор»</w:t>
            </w:r>
          </w:p>
          <w:p w:rsidR="00E3244E" w:rsidRDefault="00E3244E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(ИНН 7449103861, КПП 744901001, ОГРН 1117449002846)</w:t>
            </w:r>
          </w:p>
        </w:tc>
        <w:tc>
          <w:tcPr>
            <w:tcW w:w="1560" w:type="dxa"/>
            <w:vAlign w:val="center"/>
          </w:tcPr>
          <w:p w:rsidR="00E3244E" w:rsidRDefault="00E3244E" w:rsidP="003B20B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2975" w:type="dxa"/>
            <w:vAlign w:val="center"/>
          </w:tcPr>
          <w:p w:rsidR="00E3244E" w:rsidRPr="008B5FBD" w:rsidRDefault="00E3244E" w:rsidP="003B20B2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  <w:r>
              <w:rPr>
                <w:sz w:val="22"/>
                <w:szCs w:val="22"/>
              </w:rPr>
              <w:t xml:space="preserve"> частично</w:t>
            </w:r>
          </w:p>
        </w:tc>
      </w:tr>
      <w:tr w:rsidR="00E3244E" w:rsidRPr="008B5FBD" w:rsidTr="00E3244E">
        <w:trPr>
          <w:trHeight w:val="718"/>
        </w:trPr>
        <w:tc>
          <w:tcPr>
            <w:tcW w:w="597" w:type="dxa"/>
            <w:vAlign w:val="center"/>
          </w:tcPr>
          <w:p w:rsidR="00E3244E" w:rsidRDefault="00E3244E" w:rsidP="00D746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E3244E" w:rsidRDefault="00E3244E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ООО «ТД «</w:t>
            </w:r>
            <w:proofErr w:type="spellStart"/>
            <w:r>
              <w:rPr>
                <w:sz w:val="22"/>
              </w:rPr>
              <w:t>Электротехмонтаж</w:t>
            </w:r>
            <w:proofErr w:type="spellEnd"/>
            <w:r>
              <w:rPr>
                <w:sz w:val="22"/>
              </w:rPr>
              <w:t>»</w:t>
            </w:r>
          </w:p>
          <w:p w:rsidR="00E3244E" w:rsidRDefault="00E3244E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(ИНН 7804526950, КПП 784201001, ОГРН 1147847063638)</w:t>
            </w:r>
          </w:p>
        </w:tc>
        <w:tc>
          <w:tcPr>
            <w:tcW w:w="1560" w:type="dxa"/>
            <w:vAlign w:val="center"/>
          </w:tcPr>
          <w:p w:rsidR="00E3244E" w:rsidRDefault="00E3244E" w:rsidP="004C7D9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2975" w:type="dxa"/>
            <w:vAlign w:val="center"/>
          </w:tcPr>
          <w:p w:rsidR="00E3244E" w:rsidRPr="008B5FBD" w:rsidRDefault="00E3244E" w:rsidP="004C7D91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  <w:r>
              <w:rPr>
                <w:sz w:val="22"/>
                <w:szCs w:val="22"/>
              </w:rPr>
              <w:t xml:space="preserve"> частично</w:t>
            </w:r>
          </w:p>
        </w:tc>
      </w:tr>
      <w:tr w:rsidR="00E3244E" w:rsidRPr="008B5FBD" w:rsidTr="00E3244E">
        <w:trPr>
          <w:trHeight w:val="718"/>
        </w:trPr>
        <w:tc>
          <w:tcPr>
            <w:tcW w:w="597" w:type="dxa"/>
            <w:vAlign w:val="center"/>
          </w:tcPr>
          <w:p w:rsidR="00E3244E" w:rsidRDefault="00E3244E" w:rsidP="00D746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E3244E" w:rsidRDefault="00E3244E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ООО «ЦЕНТР ЭНЕРГИИ» </w:t>
            </w:r>
          </w:p>
          <w:p w:rsidR="00E3244E" w:rsidRDefault="00E3244E" w:rsidP="001E172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(ИНН 4632228448, КПП 463201001, ОГРН 1174632004799)</w:t>
            </w:r>
          </w:p>
        </w:tc>
        <w:tc>
          <w:tcPr>
            <w:tcW w:w="1560" w:type="dxa"/>
            <w:vAlign w:val="center"/>
          </w:tcPr>
          <w:p w:rsidR="00E3244E" w:rsidRDefault="00E3244E" w:rsidP="001A543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2975" w:type="dxa"/>
            <w:vAlign w:val="center"/>
          </w:tcPr>
          <w:p w:rsidR="00E3244E" w:rsidRPr="008B5FBD" w:rsidRDefault="00E3244E" w:rsidP="001A5431">
            <w:pPr>
              <w:spacing w:after="0"/>
              <w:jc w:val="center"/>
              <w:rPr>
                <w:sz w:val="22"/>
                <w:szCs w:val="22"/>
              </w:rPr>
            </w:pPr>
            <w:r w:rsidRPr="008B5FBD">
              <w:rPr>
                <w:sz w:val="22"/>
                <w:szCs w:val="22"/>
              </w:rPr>
              <w:t>Состав документов заявителя соответствует требованиям документации</w:t>
            </w:r>
            <w:r>
              <w:rPr>
                <w:sz w:val="22"/>
                <w:szCs w:val="22"/>
              </w:rPr>
              <w:t xml:space="preserve"> частично</w:t>
            </w:r>
          </w:p>
        </w:tc>
      </w:tr>
    </w:tbl>
    <w:p w:rsidR="00930FBB" w:rsidRDefault="00930FBB" w:rsidP="00930FBB">
      <w:pPr>
        <w:pStyle w:val="P-Style"/>
        <w:ind w:left="360"/>
      </w:pPr>
    </w:p>
    <w:p w:rsidR="00887A9F" w:rsidRDefault="003F2245" w:rsidP="0039697F">
      <w:pPr>
        <w:pStyle w:val="P-Style"/>
        <w:numPr>
          <w:ilvl w:val="0"/>
          <w:numId w:val="2"/>
        </w:numPr>
        <w:jc w:val="both"/>
      </w:pPr>
      <w:r>
        <w:t xml:space="preserve">Протокол </w:t>
      </w:r>
      <w:r w:rsidR="00883A44">
        <w:t xml:space="preserve">вскрытия и </w:t>
      </w:r>
      <w:r>
        <w:t>рассмотрения заявок будет размещен на сайте Единой информационной системы в сфере закупок (ЕИС) по адресу в сети «Ин</w:t>
      </w:r>
      <w:r w:rsidR="00883A44">
        <w:t xml:space="preserve">тернет»: </w:t>
      </w:r>
      <w:hyperlink r:id="rId8" w:history="1">
        <w:r w:rsidR="00883A44" w:rsidRPr="00E362A9">
          <w:rPr>
            <w:rStyle w:val="a4"/>
          </w:rPr>
          <w:t>http://zakupki.gov.ru</w:t>
        </w:r>
      </w:hyperlink>
      <w:r w:rsidR="00883A44">
        <w:t xml:space="preserve"> </w:t>
      </w:r>
      <w:r>
        <w:t>в течение дня, следующего за днем подписания настоящего протокола.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01566" w:rsidTr="00334258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566" w:rsidRPr="00001566" w:rsidRDefault="00001566" w:rsidP="00563797">
            <w:pPr>
              <w:pStyle w:val="aa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01566" w:rsidRPr="00B26CCD" w:rsidRDefault="00001566" w:rsidP="00001566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3311"/>
        <w:gridCol w:w="3198"/>
      </w:tblGrid>
      <w:tr w:rsidR="00001566" w:rsidTr="00A81FC3">
        <w:trPr>
          <w:trHeight w:val="50"/>
        </w:trPr>
        <w:tc>
          <w:tcPr>
            <w:tcW w:w="3007" w:type="dxa"/>
            <w:vAlign w:val="center"/>
          </w:tcPr>
          <w:p w:rsidR="00001566" w:rsidRDefault="00001566" w:rsidP="00334258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001566" w:rsidRDefault="00001566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1566" w:rsidRPr="00BE5881" w:rsidRDefault="00572B4F" w:rsidP="00A81FC3">
            <w:pPr>
              <w:spacing w:after="0"/>
              <w:ind w:firstLine="770"/>
              <w:jc w:val="center"/>
            </w:pPr>
            <w:proofErr w:type="spellStart"/>
            <w:r w:rsidRPr="00BE5881">
              <w:t>Бештоков</w:t>
            </w:r>
            <w:proofErr w:type="spellEnd"/>
            <w:r w:rsidRPr="00BE5881">
              <w:t xml:space="preserve"> М.М.</w:t>
            </w:r>
          </w:p>
        </w:tc>
      </w:tr>
      <w:tr w:rsidR="00001566" w:rsidTr="00334258">
        <w:trPr>
          <w:trHeight w:val="567"/>
        </w:trPr>
        <w:tc>
          <w:tcPr>
            <w:tcW w:w="3007" w:type="dxa"/>
            <w:vAlign w:val="center"/>
          </w:tcPr>
          <w:p w:rsidR="00001566" w:rsidRDefault="00001566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1566" w:rsidRDefault="00001566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1566" w:rsidRPr="00BE5881" w:rsidRDefault="00001566" w:rsidP="00A81FC3">
            <w:pPr>
              <w:spacing w:after="0"/>
              <w:ind w:firstLine="770"/>
              <w:jc w:val="center"/>
            </w:pPr>
            <w:r w:rsidRPr="00BE5881">
              <w:t>Семенов Ф.И.</w:t>
            </w:r>
          </w:p>
        </w:tc>
      </w:tr>
      <w:tr w:rsidR="00001566" w:rsidTr="00A81FC3">
        <w:trPr>
          <w:trHeight w:val="199"/>
        </w:trPr>
        <w:tc>
          <w:tcPr>
            <w:tcW w:w="3007" w:type="dxa"/>
            <w:vAlign w:val="center"/>
          </w:tcPr>
          <w:p w:rsidR="00001566" w:rsidRDefault="00001566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1566" w:rsidRDefault="00001566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1566" w:rsidRPr="00BE5881" w:rsidRDefault="002500AA" w:rsidP="00A81FC3">
            <w:pPr>
              <w:spacing w:after="0"/>
              <w:ind w:firstLine="770"/>
              <w:jc w:val="center"/>
            </w:pPr>
            <w:r w:rsidRPr="00BE5881">
              <w:t>Иванов Д.С.</w:t>
            </w:r>
          </w:p>
        </w:tc>
      </w:tr>
      <w:tr w:rsidR="00001566" w:rsidTr="00334258">
        <w:trPr>
          <w:trHeight w:val="567"/>
        </w:trPr>
        <w:tc>
          <w:tcPr>
            <w:tcW w:w="3007" w:type="dxa"/>
            <w:vAlign w:val="center"/>
          </w:tcPr>
          <w:p w:rsidR="00001566" w:rsidRDefault="00001566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1566" w:rsidRDefault="00001566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1566" w:rsidRPr="00BE5881" w:rsidRDefault="00572B4F" w:rsidP="00A81FC3">
            <w:pPr>
              <w:spacing w:after="0"/>
              <w:ind w:firstLine="770"/>
              <w:jc w:val="center"/>
            </w:pPr>
            <w:r w:rsidRPr="00BE5881">
              <w:t>Евсеев П.Л.</w:t>
            </w:r>
          </w:p>
        </w:tc>
      </w:tr>
      <w:tr w:rsidR="00001566" w:rsidTr="00A81FC3">
        <w:trPr>
          <w:trHeight w:val="139"/>
        </w:trPr>
        <w:tc>
          <w:tcPr>
            <w:tcW w:w="3007" w:type="dxa"/>
            <w:vAlign w:val="center"/>
          </w:tcPr>
          <w:p w:rsidR="00001566" w:rsidRDefault="00001566" w:rsidP="00334258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001566" w:rsidRDefault="00001566" w:rsidP="0033425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1566" w:rsidRPr="00BE5881" w:rsidRDefault="0001613C" w:rsidP="00A81FC3">
            <w:pPr>
              <w:spacing w:after="0"/>
              <w:ind w:firstLine="770"/>
              <w:jc w:val="center"/>
            </w:pPr>
            <w:r w:rsidRPr="00BE5881">
              <w:t>Маммеев М.В.</w:t>
            </w:r>
          </w:p>
        </w:tc>
      </w:tr>
      <w:tr w:rsidR="00001566" w:rsidTr="00334258">
        <w:trPr>
          <w:trHeight w:val="567"/>
        </w:trPr>
        <w:tc>
          <w:tcPr>
            <w:tcW w:w="3007" w:type="dxa"/>
            <w:vAlign w:val="center"/>
          </w:tcPr>
          <w:p w:rsidR="00001566" w:rsidRDefault="00495291" w:rsidP="00D30C6E">
            <w:pPr>
              <w:spacing w:after="0"/>
            </w:pPr>
            <w:r>
              <w:rPr>
                <w:sz w:val="22"/>
                <w:szCs w:val="22"/>
              </w:rPr>
              <w:t>Секретарь</w:t>
            </w:r>
            <w:r w:rsidR="00001566">
              <w:t xml:space="preserve"> комиссии</w:t>
            </w:r>
          </w:p>
        </w:tc>
        <w:tc>
          <w:tcPr>
            <w:tcW w:w="3311" w:type="dxa"/>
            <w:vAlign w:val="center"/>
          </w:tcPr>
          <w:p w:rsidR="00001566" w:rsidRDefault="00001566" w:rsidP="00D30C6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001566" w:rsidRPr="00BE5881" w:rsidRDefault="00001566" w:rsidP="00A81FC3">
            <w:pPr>
              <w:spacing w:after="0"/>
              <w:ind w:firstLine="770"/>
              <w:jc w:val="center"/>
            </w:pPr>
            <w:r w:rsidRPr="00BE5881">
              <w:t>Тимофеева Н.П.</w:t>
            </w:r>
          </w:p>
        </w:tc>
      </w:tr>
    </w:tbl>
    <w:p w:rsidR="00001566" w:rsidRDefault="00001566" w:rsidP="00001566">
      <w:pPr>
        <w:pStyle w:val="P-Style"/>
        <w:jc w:val="both"/>
      </w:pPr>
    </w:p>
    <w:sectPr w:rsidR="00001566">
      <w:footerReference w:type="default" r:id="rId9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7B" w:rsidRDefault="00C43A7B" w:rsidP="00883A44">
      <w:pPr>
        <w:spacing w:after="0" w:line="240" w:lineRule="auto"/>
      </w:pPr>
      <w:r>
        <w:separator/>
      </w:r>
    </w:p>
  </w:endnote>
  <w:endnote w:type="continuationSeparator" w:id="0">
    <w:p w:rsidR="00C43A7B" w:rsidRDefault="00C43A7B" w:rsidP="0088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44" w:rsidRPr="000E195D" w:rsidRDefault="00883A44" w:rsidP="00883A44">
    <w:pPr>
      <w:pStyle w:val="a8"/>
      <w:rPr>
        <w:sz w:val="16"/>
      </w:rPr>
    </w:pPr>
    <w:r w:rsidRPr="000E195D">
      <w:rPr>
        <w:sz w:val="16"/>
      </w:rPr>
      <w:t>Исп. Тимофеева Н.П.</w:t>
    </w:r>
  </w:p>
  <w:p w:rsidR="00883A44" w:rsidRDefault="00883A44">
    <w:pPr>
      <w:pStyle w:val="a8"/>
    </w:pPr>
    <w:r>
      <w:rPr>
        <w:sz w:val="16"/>
      </w:rPr>
      <w:t xml:space="preserve">Тел. </w:t>
    </w:r>
    <w:r w:rsidRPr="000E195D">
      <w:rPr>
        <w:sz w:val="16"/>
      </w:rPr>
      <w:t>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7B" w:rsidRDefault="00C43A7B" w:rsidP="00883A44">
      <w:pPr>
        <w:spacing w:after="0" w:line="240" w:lineRule="auto"/>
      </w:pPr>
      <w:r>
        <w:separator/>
      </w:r>
    </w:p>
  </w:footnote>
  <w:footnote w:type="continuationSeparator" w:id="0">
    <w:p w:rsidR="00C43A7B" w:rsidRDefault="00C43A7B" w:rsidP="00883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C3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672E342"/>
    <w:multiLevelType w:val="hybridMultilevel"/>
    <w:tmpl w:val="8F401EE0"/>
    <w:lvl w:ilvl="0" w:tplc="D01E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9546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F45F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E83F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ADA04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0A82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B6FF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F4B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A2D2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A9F"/>
    <w:rsid w:val="00001566"/>
    <w:rsid w:val="0001613C"/>
    <w:rsid w:val="00043694"/>
    <w:rsid w:val="000641CE"/>
    <w:rsid w:val="000A2634"/>
    <w:rsid w:val="002500AA"/>
    <w:rsid w:val="003745DC"/>
    <w:rsid w:val="0039697F"/>
    <w:rsid w:val="003F2245"/>
    <w:rsid w:val="00495291"/>
    <w:rsid w:val="00530541"/>
    <w:rsid w:val="00546917"/>
    <w:rsid w:val="00563797"/>
    <w:rsid w:val="00572B4F"/>
    <w:rsid w:val="005823B1"/>
    <w:rsid w:val="00610547"/>
    <w:rsid w:val="006C206E"/>
    <w:rsid w:val="006D0273"/>
    <w:rsid w:val="006E105D"/>
    <w:rsid w:val="007A39EB"/>
    <w:rsid w:val="00844405"/>
    <w:rsid w:val="00883A44"/>
    <w:rsid w:val="00887A9F"/>
    <w:rsid w:val="00930FBB"/>
    <w:rsid w:val="00957D6A"/>
    <w:rsid w:val="009673CD"/>
    <w:rsid w:val="009E5D8A"/>
    <w:rsid w:val="00A57735"/>
    <w:rsid w:val="00A81FC3"/>
    <w:rsid w:val="00A93486"/>
    <w:rsid w:val="00AA0606"/>
    <w:rsid w:val="00B65142"/>
    <w:rsid w:val="00B9590C"/>
    <w:rsid w:val="00BA7DBC"/>
    <w:rsid w:val="00BD1364"/>
    <w:rsid w:val="00BD48C9"/>
    <w:rsid w:val="00BE5881"/>
    <w:rsid w:val="00C43A7B"/>
    <w:rsid w:val="00CB0DE8"/>
    <w:rsid w:val="00D21860"/>
    <w:rsid w:val="00D746D6"/>
    <w:rsid w:val="00E31746"/>
    <w:rsid w:val="00E3244E"/>
    <w:rsid w:val="00EA5B1A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76965">
    <w:name w:val="style769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531">
    <w:name w:val="style675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656">
    <w:name w:val="style1165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AA060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060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8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A44"/>
  </w:style>
  <w:style w:type="paragraph" w:styleId="a8">
    <w:name w:val="footer"/>
    <w:basedOn w:val="a"/>
    <w:link w:val="a9"/>
    <w:uiPriority w:val="99"/>
    <w:unhideWhenUsed/>
    <w:rsid w:val="0088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3A44"/>
  </w:style>
  <w:style w:type="paragraph" w:styleId="aa">
    <w:name w:val="List Paragraph"/>
    <w:basedOn w:val="a"/>
    <w:uiPriority w:val="34"/>
    <w:qFormat/>
    <w:rsid w:val="00001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33</cp:revision>
  <dcterms:created xsi:type="dcterms:W3CDTF">2019-08-02T08:08:00Z</dcterms:created>
  <dcterms:modified xsi:type="dcterms:W3CDTF">2023-12-18T08:22:00Z</dcterms:modified>
  <cp:category/>
</cp:coreProperties>
</file>