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E" w:rsidRDefault="000B29D5">
      <w:pPr>
        <w:spacing w:after="0"/>
        <w:jc w:val="center"/>
      </w:pPr>
      <w:r>
        <w:rPr>
          <w:b/>
          <w:bCs/>
        </w:rPr>
        <w:t>Протокол</w:t>
      </w:r>
    </w:p>
    <w:p w:rsidR="004C237E" w:rsidRDefault="000B29D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C237E" w:rsidRDefault="000B29D5">
      <w:pPr>
        <w:spacing w:after="0"/>
        <w:jc w:val="center"/>
      </w:pPr>
      <w:r>
        <w:rPr>
          <w:b/>
          <w:bCs/>
        </w:rPr>
        <w:t>32312685280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4C237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C237E" w:rsidRDefault="004C237E"/>
        </w:tc>
        <w:tc>
          <w:tcPr>
            <w:tcW w:w="5000" w:type="dxa"/>
          </w:tcPr>
          <w:p w:rsidR="004C237E" w:rsidRDefault="000B29D5">
            <w:pPr>
              <w:jc w:val="right"/>
            </w:pPr>
            <w:r>
              <w:t>«28» августа 2023г.</w:t>
            </w:r>
          </w:p>
        </w:tc>
      </w:tr>
    </w:tbl>
    <w:p w:rsidR="004C237E" w:rsidRDefault="000B29D5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4C237E" w:rsidRDefault="000B29D5">
      <w:r>
        <w:rPr>
          <w:b/>
          <w:bCs/>
        </w:rPr>
        <w:t xml:space="preserve">Способ закупки: </w:t>
      </w:r>
    </w:p>
    <w:p w:rsidR="004C237E" w:rsidRDefault="000B29D5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C237E" w:rsidRDefault="000B29D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ВЛИ-6 кВ проводом марки Мульти - </w:t>
      </w:r>
      <w:r>
        <w:t>Виски от опоры ф. Г-5 до ТП - 505 "А". Г. Апшеронск».</w:t>
      </w:r>
    </w:p>
    <w:p w:rsidR="004C237E" w:rsidRDefault="000B29D5">
      <w:pPr>
        <w:pStyle w:val="P-Style"/>
        <w:numPr>
          <w:ilvl w:val="0"/>
          <w:numId w:val="2"/>
        </w:numPr>
      </w:pPr>
      <w:r>
        <w:rPr>
          <w:b/>
          <w:bCs/>
        </w:rPr>
        <w:t>Начальна</w:t>
      </w:r>
      <w:r>
        <w:rPr>
          <w:b/>
          <w:bCs/>
        </w:rPr>
        <w:t>я (максимальная) цена договора, лота:</w:t>
      </w:r>
      <w:r>
        <w:br/>
      </w:r>
      <w:r>
        <w:t>3 509 699.79 (с учетом НДС) в валюте - Российский рубль</w:t>
      </w:r>
    </w:p>
    <w:p w:rsidR="004C237E" w:rsidRDefault="000B29D5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</w:t>
      </w:r>
      <w:r>
        <w:t xml:space="preserve">ентация были размещены «18»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4C237E" w:rsidRDefault="000B29D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</w:t>
      </w:r>
      <w:r>
        <w:t>ры:</w:t>
      </w:r>
    </w:p>
    <w:tbl>
      <w:tblPr>
        <w:tblStyle w:val="style984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4C2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C237E" w:rsidRDefault="000B29D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4C237E" w:rsidRDefault="000B29D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4C237E" w:rsidRDefault="000B29D5">
            <w:pPr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5000" w:type="dxa"/>
          </w:tcPr>
          <w:p w:rsidR="004C237E" w:rsidRDefault="000B29D5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4C237E" w:rsidRDefault="000B29D5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C2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C237E" w:rsidRDefault="000B29D5">
            <w:pPr>
              <w:jc w:val="center"/>
            </w:pPr>
            <w:r>
              <w:t>1129799</w:t>
            </w:r>
          </w:p>
        </w:tc>
        <w:tc>
          <w:tcPr>
            <w:tcW w:w="5000" w:type="dxa"/>
          </w:tcPr>
          <w:p w:rsidR="004C237E" w:rsidRDefault="000B29D5">
            <w:pPr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5000" w:type="dxa"/>
          </w:tcPr>
          <w:p w:rsidR="004C237E" w:rsidRDefault="000B29D5">
            <w:pPr>
              <w:jc w:val="center"/>
            </w:pPr>
            <w:r>
              <w:t>18.08.2023 15:40:41</w:t>
            </w:r>
          </w:p>
        </w:tc>
        <w:tc>
          <w:tcPr>
            <w:tcW w:w="5000" w:type="dxa"/>
          </w:tcPr>
          <w:p w:rsidR="004C237E" w:rsidRDefault="000B29D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4C237E" w:rsidRDefault="000B29D5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4C237E" w:rsidRDefault="000B29D5">
      <w:r>
        <w:t>Для участия в процедуре было подано 1 заявка от участников, место не присвоено 0 заявок.</w:t>
      </w:r>
    </w:p>
    <w:p w:rsidR="004C237E" w:rsidRDefault="004C237E">
      <w:pPr>
        <w:spacing w:line="120" w:lineRule="auto"/>
      </w:pPr>
    </w:p>
    <w:p w:rsidR="004C237E" w:rsidRDefault="000B29D5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3904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4C2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C237E" w:rsidRDefault="000B29D5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4C237E" w:rsidRDefault="000B29D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4C237E" w:rsidRDefault="000B29D5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4C237E" w:rsidRDefault="000B29D5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4C237E" w:rsidRDefault="000B29D5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4C237E" w:rsidRDefault="000B29D5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4C2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C237E" w:rsidRDefault="000B29D5">
            <w:pPr>
              <w:jc w:val="center"/>
            </w:pPr>
            <w:r>
              <w:t>1129799</w:t>
            </w:r>
          </w:p>
        </w:tc>
        <w:tc>
          <w:tcPr>
            <w:tcW w:w="5000" w:type="dxa"/>
          </w:tcPr>
          <w:p w:rsidR="004C237E" w:rsidRDefault="000B29D5">
            <w:pPr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1600" w:type="dxa"/>
          </w:tcPr>
          <w:p w:rsidR="004C237E" w:rsidRDefault="000B29D5">
            <w:pPr>
              <w:jc w:val="center"/>
            </w:pPr>
            <w:r>
              <w:t>2 910 126.08</w:t>
            </w:r>
          </w:p>
        </w:tc>
        <w:tc>
          <w:tcPr>
            <w:tcW w:w="1600" w:type="dxa"/>
          </w:tcPr>
          <w:p w:rsidR="004C237E" w:rsidRDefault="000B29D5">
            <w:pPr>
              <w:jc w:val="center"/>
            </w:pPr>
            <w:bookmarkStart w:id="0" w:name="_GoBack"/>
            <w:r>
              <w:t>3 492 151.29</w:t>
            </w:r>
            <w:bookmarkEnd w:id="0"/>
          </w:p>
        </w:tc>
        <w:tc>
          <w:tcPr>
            <w:tcW w:w="1600" w:type="dxa"/>
          </w:tcPr>
          <w:p w:rsidR="004C237E" w:rsidRDefault="000B29D5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C237E" w:rsidRDefault="000B29D5">
            <w:pPr>
              <w:jc w:val="center"/>
            </w:pPr>
            <w:r>
              <w:t>1</w:t>
            </w:r>
          </w:p>
        </w:tc>
      </w:tr>
    </w:tbl>
    <w:p w:rsidR="004C237E" w:rsidRDefault="004C237E">
      <w:pPr>
        <w:spacing w:line="120" w:lineRule="auto"/>
      </w:pPr>
    </w:p>
    <w:p w:rsidR="00E72047" w:rsidRPr="00F670CF" w:rsidRDefault="00E72047" w:rsidP="00E72047">
      <w:pPr>
        <w:pStyle w:val="a4"/>
        <w:numPr>
          <w:ilvl w:val="0"/>
          <w:numId w:val="2"/>
        </w:numPr>
      </w:pPr>
      <w:r w:rsidRPr="00F670CF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"СОЮЗСТРОЙМОНТАЖ",  как единственным участником закупки.</w:t>
      </w:r>
    </w:p>
    <w:p w:rsidR="00E72047" w:rsidRDefault="00E72047" w:rsidP="00E72047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72047" w:rsidTr="004C577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047" w:rsidRPr="00001566" w:rsidRDefault="00E72047" w:rsidP="004C577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72047" w:rsidRPr="00B26CCD" w:rsidRDefault="00E72047" w:rsidP="00E7204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E72047" w:rsidTr="004C577D">
        <w:trPr>
          <w:trHeight w:val="567"/>
        </w:trPr>
        <w:tc>
          <w:tcPr>
            <w:tcW w:w="3007" w:type="dxa"/>
            <w:vAlign w:val="center"/>
          </w:tcPr>
          <w:p w:rsidR="00E72047" w:rsidRDefault="00E72047" w:rsidP="004C577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E72047" w:rsidRDefault="00E72047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72047" w:rsidRDefault="00E72047" w:rsidP="004C577D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E72047" w:rsidTr="004C577D">
        <w:trPr>
          <w:trHeight w:val="567"/>
        </w:trPr>
        <w:tc>
          <w:tcPr>
            <w:tcW w:w="3007" w:type="dxa"/>
            <w:vAlign w:val="center"/>
          </w:tcPr>
          <w:p w:rsidR="00E72047" w:rsidRDefault="00E72047" w:rsidP="004C577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72047" w:rsidRDefault="00E72047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72047" w:rsidRDefault="00E72047" w:rsidP="004C577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E72047" w:rsidTr="004C577D">
        <w:trPr>
          <w:trHeight w:val="567"/>
        </w:trPr>
        <w:tc>
          <w:tcPr>
            <w:tcW w:w="3007" w:type="dxa"/>
            <w:vAlign w:val="center"/>
          </w:tcPr>
          <w:p w:rsidR="00E72047" w:rsidRDefault="00E72047" w:rsidP="004C577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72047" w:rsidRDefault="00E72047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72047" w:rsidRDefault="00E72047" w:rsidP="004C577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E72047" w:rsidTr="004C577D">
        <w:trPr>
          <w:trHeight w:val="567"/>
        </w:trPr>
        <w:tc>
          <w:tcPr>
            <w:tcW w:w="3007" w:type="dxa"/>
            <w:vAlign w:val="center"/>
          </w:tcPr>
          <w:p w:rsidR="00E72047" w:rsidRDefault="00E72047" w:rsidP="004C577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72047" w:rsidRDefault="00E72047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72047" w:rsidRDefault="00E72047" w:rsidP="004C577D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E72047" w:rsidTr="004C577D">
        <w:trPr>
          <w:trHeight w:val="567"/>
        </w:trPr>
        <w:tc>
          <w:tcPr>
            <w:tcW w:w="3007" w:type="dxa"/>
            <w:vAlign w:val="center"/>
          </w:tcPr>
          <w:p w:rsidR="00E72047" w:rsidRDefault="00E72047" w:rsidP="004C577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72047" w:rsidRDefault="00E72047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72047" w:rsidRDefault="00E72047" w:rsidP="004C577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E72047" w:rsidTr="004C577D">
        <w:trPr>
          <w:trHeight w:val="567"/>
        </w:trPr>
        <w:tc>
          <w:tcPr>
            <w:tcW w:w="3007" w:type="dxa"/>
            <w:vAlign w:val="center"/>
          </w:tcPr>
          <w:p w:rsidR="00E72047" w:rsidRDefault="00E72047" w:rsidP="004C577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E72047" w:rsidRDefault="00E72047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72047" w:rsidRDefault="00E72047" w:rsidP="004C577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72047" w:rsidRDefault="00E72047" w:rsidP="00E72047">
      <w:pPr>
        <w:tabs>
          <w:tab w:val="left" w:pos="2730"/>
        </w:tabs>
      </w:pPr>
      <w:r>
        <w:tab/>
      </w:r>
    </w:p>
    <w:p w:rsidR="000B29D5" w:rsidRDefault="000B29D5" w:rsidP="00E72047">
      <w:pPr>
        <w:pStyle w:val="P-Style"/>
        <w:ind w:left="360"/>
      </w:pPr>
    </w:p>
    <w:sectPr w:rsidR="000B29D5" w:rsidSect="00E72047">
      <w:footerReference w:type="default" r:id="rId10"/>
      <w:pgSz w:w="11905" w:h="16837"/>
      <w:pgMar w:top="1440" w:right="566" w:bottom="1440" w:left="141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D5" w:rsidRDefault="000B29D5">
      <w:pPr>
        <w:spacing w:after="0" w:line="240" w:lineRule="auto"/>
      </w:pPr>
      <w:r>
        <w:separator/>
      </w:r>
    </w:p>
  </w:endnote>
  <w:endnote w:type="continuationSeparator" w:id="0">
    <w:p w:rsidR="000B29D5" w:rsidRDefault="000B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C237E">
      <w:tc>
        <w:tcPr>
          <w:tcW w:w="8503" w:type="dxa"/>
        </w:tcPr>
        <w:p w:rsidR="004C237E" w:rsidRDefault="000B29D5">
          <w:r>
            <w:t>Протокол подведения итогов процедуры №32312685280 от 28.08.2023г.</w:t>
          </w:r>
        </w:p>
      </w:tc>
      <w:tc>
        <w:tcPr>
          <w:tcW w:w="1417" w:type="dxa"/>
        </w:tcPr>
        <w:p w:rsidR="004C237E" w:rsidRDefault="000B29D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E72047">
            <w:fldChar w:fldCharType="separate"/>
          </w:r>
          <w:r w:rsidR="00E72047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E72047">
            <w:fldChar w:fldCharType="separate"/>
          </w:r>
          <w:r w:rsidR="00E72047">
            <w:rPr>
              <w:noProof/>
            </w:rPr>
            <w:t>2</w:t>
          </w:r>
          <w:r>
            <w:fldChar w:fldCharType="end"/>
          </w:r>
        </w:p>
      </w:tc>
    </w:tr>
    <w:tr w:rsidR="00E72047">
      <w:tc>
        <w:tcPr>
          <w:tcW w:w="8503" w:type="dxa"/>
        </w:tcPr>
        <w:p w:rsidR="00E72047" w:rsidRPr="002F6A3C" w:rsidRDefault="00E72047" w:rsidP="00E72047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E72047" w:rsidRDefault="00E72047" w:rsidP="00E72047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E72047" w:rsidRDefault="00E72047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D5" w:rsidRDefault="000B29D5">
      <w:pPr>
        <w:spacing w:after="0" w:line="240" w:lineRule="auto"/>
      </w:pPr>
      <w:r>
        <w:separator/>
      </w:r>
    </w:p>
  </w:footnote>
  <w:footnote w:type="continuationSeparator" w:id="0">
    <w:p w:rsidR="000B29D5" w:rsidRDefault="000B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C8B6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B2EA316"/>
    <w:multiLevelType w:val="hybridMultilevel"/>
    <w:tmpl w:val="3FA29A84"/>
    <w:lvl w:ilvl="0" w:tplc="3F4A5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6B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4A8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06B1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5981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3A2E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0A40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F6419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507C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94508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37E"/>
    <w:rsid w:val="000B29D5"/>
    <w:rsid w:val="004C237E"/>
    <w:rsid w:val="00E7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4768">
    <w:name w:val="style147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43">
    <w:name w:val="style98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049">
    <w:name w:val="style390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876">
    <w:name w:val="style658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334">
    <w:name w:val="style583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726">
    <w:name w:val="style837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460">
    <w:name w:val="style1246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174">
    <w:name w:val="style1617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720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047"/>
  </w:style>
  <w:style w:type="paragraph" w:styleId="a7">
    <w:name w:val="footer"/>
    <w:basedOn w:val="a"/>
    <w:link w:val="a8"/>
    <w:uiPriority w:val="99"/>
    <w:unhideWhenUsed/>
    <w:rsid w:val="00E7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Manager/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2023-08-28T08:03:00Z</dcterms:created>
  <dcterms:modified xsi:type="dcterms:W3CDTF">2023-08-28T08:06:00Z</dcterms:modified>
  <cp:category/>
</cp:coreProperties>
</file>