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C5" w:rsidRDefault="001D0FC5" w:rsidP="001D0FC5">
      <w:pPr>
        <w:pStyle w:val="aff"/>
        <w:tabs>
          <w:tab w:val="left" w:pos="708"/>
        </w:tabs>
        <w:spacing w:before="0" w:after="0"/>
        <w:ind w:left="0" w:right="0" w:firstLine="4820"/>
        <w:jc w:val="both"/>
        <w:rPr>
          <w:sz w:val="28"/>
          <w:szCs w:val="28"/>
        </w:rPr>
      </w:pPr>
      <w:r>
        <w:rPr>
          <w:sz w:val="28"/>
          <w:szCs w:val="28"/>
        </w:rPr>
        <w:tab/>
      </w:r>
      <w:r>
        <w:rPr>
          <w:sz w:val="28"/>
          <w:szCs w:val="28"/>
        </w:rPr>
        <w:tab/>
        <w:t>СОГЛАСОВАНО</w:t>
      </w:r>
    </w:p>
    <w:p w:rsidR="001D0FC5" w:rsidRDefault="001D0FC5" w:rsidP="001D0FC5">
      <w:pPr>
        <w:pStyle w:val="aff"/>
        <w:tabs>
          <w:tab w:val="left" w:pos="708"/>
        </w:tabs>
        <w:spacing w:before="0" w:after="0"/>
        <w:ind w:left="0" w:right="0" w:firstLine="4820"/>
        <w:jc w:val="both"/>
        <w:rPr>
          <w:sz w:val="28"/>
          <w:szCs w:val="28"/>
        </w:rPr>
      </w:pPr>
      <w:r>
        <w:rPr>
          <w:sz w:val="28"/>
          <w:szCs w:val="28"/>
        </w:rPr>
        <w:t>Начальник управления ИТ</w:t>
      </w:r>
    </w:p>
    <w:p w:rsidR="001D0FC5" w:rsidRDefault="001D0FC5" w:rsidP="001D0FC5">
      <w:pPr>
        <w:pStyle w:val="aff"/>
        <w:tabs>
          <w:tab w:val="left" w:pos="708"/>
        </w:tabs>
        <w:spacing w:before="0" w:after="0"/>
        <w:ind w:left="0" w:right="0" w:firstLine="4820"/>
        <w:jc w:val="both"/>
        <w:rPr>
          <w:sz w:val="28"/>
          <w:szCs w:val="28"/>
        </w:rPr>
      </w:pPr>
      <w:r>
        <w:rPr>
          <w:sz w:val="28"/>
          <w:szCs w:val="28"/>
        </w:rPr>
        <w:t>__________________Е.С. Кайбилов</w:t>
      </w:r>
    </w:p>
    <w:p w:rsidR="001D0FC5" w:rsidRDefault="001D0FC5" w:rsidP="001D0FC5">
      <w:pPr>
        <w:pStyle w:val="aff"/>
        <w:tabs>
          <w:tab w:val="left" w:pos="708"/>
        </w:tabs>
        <w:spacing w:before="0" w:after="0"/>
        <w:ind w:left="0" w:right="0" w:firstLine="4820"/>
        <w:jc w:val="both"/>
        <w:rPr>
          <w:sz w:val="28"/>
          <w:szCs w:val="28"/>
        </w:rPr>
      </w:pPr>
      <w:r>
        <w:rPr>
          <w:sz w:val="28"/>
          <w:szCs w:val="28"/>
        </w:rPr>
        <w:t>«___»_______________2023 г.</w:t>
      </w:r>
    </w:p>
    <w:p w:rsidR="001D0FC5" w:rsidRDefault="001D0FC5" w:rsidP="001D0FC5">
      <w:pPr>
        <w:pStyle w:val="aff"/>
        <w:tabs>
          <w:tab w:val="left" w:pos="708"/>
        </w:tabs>
        <w:spacing w:before="0" w:after="0"/>
        <w:ind w:right="0" w:hanging="766"/>
        <w:jc w:val="both"/>
        <w:rPr>
          <w:sz w:val="28"/>
          <w:szCs w:val="28"/>
        </w:rPr>
      </w:pPr>
    </w:p>
    <w:p w:rsidR="001D0FC5" w:rsidRDefault="001D0FC5" w:rsidP="001D0FC5">
      <w:pPr>
        <w:pStyle w:val="aff"/>
        <w:tabs>
          <w:tab w:val="left" w:pos="708"/>
        </w:tabs>
        <w:spacing w:before="0" w:after="0"/>
        <w:ind w:right="0" w:hanging="766"/>
        <w:jc w:val="both"/>
        <w:rPr>
          <w:sz w:val="28"/>
          <w:szCs w:val="28"/>
        </w:rPr>
      </w:pPr>
    </w:p>
    <w:p w:rsidR="001D0FC5" w:rsidRDefault="001D0FC5" w:rsidP="001D0FC5">
      <w:pPr>
        <w:pStyle w:val="aff"/>
        <w:tabs>
          <w:tab w:val="left" w:pos="708"/>
        </w:tabs>
        <w:spacing w:before="0" w:after="0"/>
        <w:ind w:left="0" w:right="0"/>
        <w:jc w:val="center"/>
        <w:rPr>
          <w:sz w:val="28"/>
          <w:szCs w:val="28"/>
        </w:rPr>
      </w:pPr>
      <w:r>
        <w:rPr>
          <w:sz w:val="28"/>
          <w:szCs w:val="28"/>
        </w:rPr>
        <w:t>ТЕХНИЧЕСКОЕ ЗАДАНИЕ</w:t>
      </w:r>
    </w:p>
    <w:p w:rsidR="001D0FC5" w:rsidRDefault="001D0FC5" w:rsidP="001D0FC5">
      <w:pPr>
        <w:pStyle w:val="aff"/>
        <w:tabs>
          <w:tab w:val="left" w:pos="708"/>
        </w:tabs>
        <w:spacing w:before="0" w:after="0"/>
        <w:ind w:left="0" w:right="0"/>
        <w:jc w:val="center"/>
        <w:rPr>
          <w:sz w:val="28"/>
          <w:szCs w:val="28"/>
        </w:rPr>
      </w:pPr>
      <w:r>
        <w:rPr>
          <w:sz w:val="28"/>
          <w:szCs w:val="28"/>
        </w:rPr>
        <w:t xml:space="preserve">на поставку оргтехники </w:t>
      </w:r>
    </w:p>
    <w:p w:rsidR="001D0FC5" w:rsidRPr="0067646D" w:rsidRDefault="001D0FC5" w:rsidP="001D0FC5">
      <w:pPr>
        <w:jc w:val="center"/>
        <w:rPr>
          <w:b/>
        </w:rPr>
      </w:pPr>
    </w:p>
    <w:p w:rsidR="001D0FC5" w:rsidRPr="0067646D" w:rsidRDefault="001D0FC5" w:rsidP="001D0FC5">
      <w:pPr>
        <w:pStyle w:val="a7"/>
        <w:widowControl w:val="0"/>
        <w:spacing w:after="0" w:line="240" w:lineRule="auto"/>
        <w:ind w:left="0" w:firstLine="720"/>
        <w:jc w:val="both"/>
        <w:rPr>
          <w:rFonts w:ascii="Times New Roman" w:hAnsi="Times New Roman"/>
          <w:b/>
          <w:bCs/>
          <w:sz w:val="28"/>
          <w:szCs w:val="28"/>
        </w:rPr>
      </w:pPr>
      <w:r w:rsidRPr="0067646D">
        <w:rPr>
          <w:rFonts w:ascii="Times New Roman" w:hAnsi="Times New Roman"/>
          <w:b/>
          <w:bCs/>
          <w:sz w:val="28"/>
          <w:szCs w:val="28"/>
        </w:rPr>
        <w:t>1.</w:t>
      </w:r>
      <w:r w:rsidRPr="0067646D">
        <w:rPr>
          <w:rFonts w:ascii="Times New Roman" w:hAnsi="Times New Roman"/>
          <w:b/>
          <w:bCs/>
          <w:sz w:val="28"/>
          <w:szCs w:val="28"/>
        </w:rPr>
        <w:tab/>
        <w:t>Спецификация на поставку Товара (объёмы поставки).</w:t>
      </w:r>
    </w:p>
    <w:tbl>
      <w:tblPr>
        <w:tblW w:w="9888" w:type="dxa"/>
        <w:jc w:val="center"/>
        <w:tblLayout w:type="fixed"/>
        <w:tblLook w:val="04A0" w:firstRow="1" w:lastRow="0" w:firstColumn="1" w:lastColumn="0" w:noHBand="0" w:noVBand="1"/>
      </w:tblPr>
      <w:tblGrid>
        <w:gridCol w:w="937"/>
        <w:gridCol w:w="5992"/>
        <w:gridCol w:w="1701"/>
        <w:gridCol w:w="1258"/>
      </w:tblGrid>
      <w:tr w:rsidR="001D0FC5" w:rsidRPr="0067646D" w:rsidTr="00497CBD">
        <w:trPr>
          <w:trHeight w:val="61"/>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C5" w:rsidRPr="0067646D" w:rsidRDefault="001D0FC5" w:rsidP="00497CBD">
            <w:pPr>
              <w:jc w:val="center"/>
              <w:rPr>
                <w:b/>
                <w:color w:val="000000"/>
              </w:rPr>
            </w:pPr>
            <w:r w:rsidRPr="0067646D">
              <w:rPr>
                <w:b/>
                <w:color w:val="000000"/>
              </w:rPr>
              <w:t>№ п/п</w:t>
            </w:r>
          </w:p>
        </w:tc>
        <w:tc>
          <w:tcPr>
            <w:tcW w:w="5992" w:type="dxa"/>
            <w:tcBorders>
              <w:top w:val="single" w:sz="4" w:space="0" w:color="auto"/>
              <w:left w:val="nil"/>
              <w:bottom w:val="single" w:sz="4" w:space="0" w:color="auto"/>
              <w:right w:val="single" w:sz="4" w:space="0" w:color="auto"/>
            </w:tcBorders>
            <w:shd w:val="clear" w:color="auto" w:fill="auto"/>
            <w:vAlign w:val="center"/>
            <w:hideMark/>
          </w:tcPr>
          <w:p w:rsidR="001D0FC5" w:rsidRPr="0067646D" w:rsidRDefault="001D0FC5" w:rsidP="00497CBD">
            <w:pPr>
              <w:jc w:val="center"/>
              <w:rPr>
                <w:b/>
                <w:color w:val="000000"/>
              </w:rPr>
            </w:pPr>
            <w:r w:rsidRPr="0067646D">
              <w:rPr>
                <w:b/>
                <w:color w:val="000000"/>
              </w:rPr>
              <w:t>наименование Товара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0FC5" w:rsidRPr="0067646D" w:rsidRDefault="001D0FC5" w:rsidP="00497CBD">
            <w:pPr>
              <w:jc w:val="center"/>
              <w:rPr>
                <w:b/>
                <w:color w:val="000000"/>
              </w:rPr>
            </w:pPr>
            <w:r w:rsidRPr="0067646D">
              <w:rPr>
                <w:b/>
                <w:color w:val="000000"/>
              </w:rPr>
              <w:t>единица измерения</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D0FC5" w:rsidRPr="0067646D" w:rsidRDefault="001D0FC5" w:rsidP="00497CBD">
            <w:pPr>
              <w:jc w:val="center"/>
              <w:rPr>
                <w:b/>
                <w:color w:val="000000"/>
              </w:rPr>
            </w:pPr>
            <w:r w:rsidRPr="0067646D">
              <w:rPr>
                <w:b/>
              </w:rPr>
              <w:t>количество Товара</w:t>
            </w:r>
          </w:p>
        </w:tc>
      </w:tr>
      <w:tr w:rsidR="001D0FC5" w:rsidRPr="0067646D" w:rsidTr="00497CBD">
        <w:trPr>
          <w:trHeight w:val="195"/>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C5" w:rsidRPr="0067646D" w:rsidRDefault="001D0FC5" w:rsidP="00497CBD">
            <w:pPr>
              <w:jc w:val="center"/>
              <w:rPr>
                <w:color w:val="000000"/>
              </w:rPr>
            </w:pPr>
            <w:r w:rsidRPr="0067646D">
              <w:rPr>
                <w:color w:val="000000"/>
              </w:rPr>
              <w:t>1</w:t>
            </w:r>
          </w:p>
        </w:tc>
        <w:tc>
          <w:tcPr>
            <w:tcW w:w="5992" w:type="dxa"/>
            <w:tcBorders>
              <w:top w:val="single" w:sz="4" w:space="0" w:color="auto"/>
              <w:left w:val="nil"/>
              <w:bottom w:val="single" w:sz="4" w:space="0" w:color="auto"/>
              <w:right w:val="single" w:sz="4" w:space="0" w:color="auto"/>
            </w:tcBorders>
            <w:shd w:val="clear" w:color="auto" w:fill="auto"/>
            <w:noWrap/>
            <w:vAlign w:val="center"/>
          </w:tcPr>
          <w:p w:rsidR="001D0FC5" w:rsidRPr="0067646D" w:rsidRDefault="001D0FC5" w:rsidP="00497CBD">
            <w:r w:rsidRPr="0067646D">
              <w:t>Персональный компьютер в составе:</w:t>
            </w:r>
          </w:p>
          <w:p w:rsidR="001D0FC5" w:rsidRPr="0067646D" w:rsidRDefault="001D0FC5" w:rsidP="00497CBD">
            <w:pPr>
              <w:pStyle w:val="a7"/>
              <w:numPr>
                <w:ilvl w:val="0"/>
                <w:numId w:val="40"/>
              </w:numPr>
              <w:rPr>
                <w:rFonts w:ascii="Times New Roman" w:hAnsi="Times New Roman"/>
                <w:sz w:val="28"/>
                <w:szCs w:val="28"/>
              </w:rPr>
            </w:pPr>
            <w:r w:rsidRPr="0067646D">
              <w:rPr>
                <w:rFonts w:ascii="Times New Roman" w:hAnsi="Times New Roman"/>
                <w:sz w:val="28"/>
                <w:szCs w:val="28"/>
              </w:rPr>
              <w:t>Системный блок:</w:t>
            </w:r>
          </w:p>
          <w:p w:rsidR="001D0FC5" w:rsidRPr="0067646D" w:rsidRDefault="001D0FC5" w:rsidP="00497CBD">
            <w:pPr>
              <w:pStyle w:val="a7"/>
              <w:numPr>
                <w:ilvl w:val="1"/>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67646D">
              <w:rPr>
                <w:rFonts w:ascii="Times New Roman" w:hAnsi="Times New Roman"/>
                <w:color w:val="000000"/>
                <w:sz w:val="28"/>
                <w:szCs w:val="28"/>
                <w:shd w:val="clear" w:color="auto" w:fill="FFFFFF"/>
              </w:rPr>
              <w:t>Процессор Intel Core i3-12100 (</w:t>
            </w:r>
            <w:r>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1"/>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67646D">
              <w:rPr>
                <w:rFonts w:ascii="Times New Roman" w:hAnsi="Times New Roman"/>
                <w:color w:val="000000"/>
                <w:sz w:val="28"/>
                <w:szCs w:val="28"/>
                <w:shd w:val="clear" w:color="auto" w:fill="FFFFFF"/>
              </w:rPr>
              <w:t>Материнская плата MSI PRO H610M-B DDR4</w:t>
            </w:r>
            <w:r>
              <w:rPr>
                <w:rFonts w:ascii="Times New Roman" w:hAnsi="Times New Roman"/>
                <w:color w:val="000000"/>
                <w:sz w:val="28"/>
                <w:szCs w:val="28"/>
                <w:shd w:val="clear" w:color="auto" w:fill="FFFFFF"/>
              </w:rPr>
              <w:t xml:space="preserve"> </w:t>
            </w:r>
            <w:r w:rsidRPr="0067646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1"/>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67646D">
              <w:rPr>
                <w:rFonts w:ascii="Times New Roman" w:hAnsi="Times New Roman"/>
                <w:color w:val="000000"/>
                <w:sz w:val="28"/>
                <w:szCs w:val="28"/>
                <w:shd w:val="clear" w:color="auto" w:fill="FFFFFF"/>
              </w:rPr>
              <w:t>Оперативная память ADATA XPG GAMMIX D20 16 ГБ</w:t>
            </w:r>
            <w:r>
              <w:rPr>
                <w:rFonts w:ascii="Times New Roman" w:hAnsi="Times New Roman"/>
                <w:color w:val="000000"/>
                <w:sz w:val="28"/>
                <w:szCs w:val="28"/>
                <w:shd w:val="clear" w:color="auto" w:fill="FFFFFF"/>
              </w:rPr>
              <w:t xml:space="preserve"> </w:t>
            </w:r>
            <w:r w:rsidRPr="0067646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1"/>
                <w:numId w:val="41"/>
              </w:numPr>
              <w:rPr>
                <w:rFonts w:ascii="Times New Roman" w:hAnsi="Times New Roman"/>
                <w:color w:val="000000"/>
                <w:sz w:val="28"/>
                <w:szCs w:val="28"/>
                <w:shd w:val="clear" w:color="auto" w:fill="FFFFFF"/>
              </w:rPr>
            </w:pPr>
            <w:r w:rsidRPr="0067646D">
              <w:rPr>
                <w:rFonts w:ascii="Times New Roman" w:hAnsi="Times New Roman"/>
                <w:color w:val="000000"/>
                <w:sz w:val="28"/>
                <w:szCs w:val="28"/>
              </w:rPr>
              <w:t xml:space="preserve"> Накопитель</w:t>
            </w:r>
            <w:r w:rsidRPr="0067646D">
              <w:rPr>
                <w:rStyle w:val="apple-converted-space"/>
                <w:rFonts w:ascii="Times New Roman" w:hAnsi="Times New Roman"/>
                <w:color w:val="000000"/>
                <w:sz w:val="28"/>
                <w:szCs w:val="28"/>
                <w:lang w:val="en-US"/>
              </w:rPr>
              <w:t> </w:t>
            </w:r>
            <w:r w:rsidRPr="0067646D">
              <w:rPr>
                <w:rFonts w:ascii="Times New Roman" w:hAnsi="Times New Roman"/>
                <w:color w:val="000000"/>
                <w:sz w:val="28"/>
                <w:szCs w:val="28"/>
                <w:lang w:val="en-US"/>
              </w:rPr>
              <w:t>Kingston</w:t>
            </w:r>
            <w:r w:rsidRPr="0067646D">
              <w:rPr>
                <w:rFonts w:ascii="Times New Roman" w:hAnsi="Times New Roman"/>
                <w:color w:val="000000"/>
                <w:sz w:val="28"/>
                <w:szCs w:val="28"/>
              </w:rPr>
              <w:t xml:space="preserve"> </w:t>
            </w:r>
            <w:r w:rsidRPr="0067646D">
              <w:rPr>
                <w:rFonts w:ascii="Times New Roman" w:hAnsi="Times New Roman"/>
                <w:color w:val="000000"/>
                <w:sz w:val="28"/>
                <w:szCs w:val="28"/>
                <w:lang w:val="en-US"/>
              </w:rPr>
              <w:t>A</w:t>
            </w:r>
            <w:r w:rsidRPr="0067646D">
              <w:rPr>
                <w:rFonts w:ascii="Times New Roman" w:hAnsi="Times New Roman"/>
                <w:color w:val="000000"/>
                <w:sz w:val="28"/>
                <w:szCs w:val="28"/>
              </w:rPr>
              <w:t>400 480</w:t>
            </w:r>
            <w:r w:rsidRPr="0067646D">
              <w:rPr>
                <w:rStyle w:val="apple-converted-space"/>
                <w:rFonts w:ascii="Times New Roman" w:hAnsi="Times New Roman"/>
                <w:color w:val="000000"/>
                <w:sz w:val="28"/>
                <w:szCs w:val="28"/>
                <w:lang w:val="en-US"/>
              </w:rPr>
              <w:t> </w:t>
            </w:r>
            <w:r w:rsidRPr="0067646D">
              <w:rPr>
                <w:rFonts w:ascii="Times New Roman" w:hAnsi="Times New Roman"/>
                <w:color w:val="000000"/>
                <w:sz w:val="28"/>
                <w:szCs w:val="28"/>
              </w:rPr>
              <w:t>ГБ</w:t>
            </w:r>
            <w:r w:rsidRPr="0067646D">
              <w:rPr>
                <w:rStyle w:val="apple-converted-space"/>
                <w:rFonts w:ascii="Times New Roman" w:hAnsi="Times New Roman"/>
                <w:color w:val="000000"/>
                <w:sz w:val="28"/>
                <w:szCs w:val="28"/>
                <w:lang w:val="en-US"/>
              </w:rPr>
              <w:t> </w:t>
            </w:r>
            <w:r w:rsidRPr="0067646D">
              <w:rPr>
                <w:rFonts w:ascii="Times New Roman" w:hAnsi="Times New Roman"/>
                <w:color w:val="000000"/>
                <w:sz w:val="28"/>
                <w:szCs w:val="28"/>
              </w:rPr>
              <w:t xml:space="preserve">2.5" </w:t>
            </w:r>
            <w:r w:rsidRPr="0067646D">
              <w:rPr>
                <w:rFonts w:ascii="Times New Roman" w:hAnsi="Times New Roman"/>
                <w:color w:val="000000"/>
                <w:sz w:val="28"/>
                <w:szCs w:val="28"/>
                <w:lang w:val="en-US"/>
              </w:rPr>
              <w:t>SATA</w:t>
            </w:r>
            <w:r>
              <w:rPr>
                <w:rFonts w:ascii="Times New Roman" w:hAnsi="Times New Roman"/>
                <w:color w:val="000000"/>
                <w:sz w:val="28"/>
                <w:szCs w:val="28"/>
              </w:rPr>
              <w:t xml:space="preserve"> </w:t>
            </w:r>
            <w:r w:rsidRPr="0067646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1"/>
                <w:numId w:val="41"/>
              </w:numPr>
              <w:rPr>
                <w:rFonts w:ascii="Times New Roman" w:hAnsi="Times New Roman"/>
                <w:color w:val="000000"/>
                <w:sz w:val="28"/>
                <w:szCs w:val="28"/>
                <w:shd w:val="clear" w:color="auto" w:fill="FFFFFF"/>
              </w:rPr>
            </w:pPr>
            <w:r w:rsidRPr="0067646D">
              <w:rPr>
                <w:rFonts w:ascii="Times New Roman" w:hAnsi="Times New Roman"/>
                <w:color w:val="000000"/>
                <w:sz w:val="28"/>
                <w:szCs w:val="28"/>
                <w:shd w:val="clear" w:color="auto" w:fill="FFFFFF"/>
              </w:rPr>
              <w:t xml:space="preserve"> Блок питания ZALMAN MegaMax</w:t>
            </w:r>
            <w:r>
              <w:rPr>
                <w:rFonts w:ascii="Times New Roman" w:hAnsi="Times New Roman"/>
                <w:color w:val="000000"/>
                <w:sz w:val="28"/>
                <w:szCs w:val="28"/>
                <w:shd w:val="clear" w:color="auto" w:fill="FFFFFF"/>
              </w:rPr>
              <w:t xml:space="preserve"> </w:t>
            </w:r>
            <w:r w:rsidRPr="0067646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или аналог)</w:t>
            </w:r>
          </w:p>
          <w:p w:rsidR="001D0FC5" w:rsidRDefault="001D0FC5" w:rsidP="00497CBD">
            <w:pPr>
              <w:pStyle w:val="a7"/>
              <w:numPr>
                <w:ilvl w:val="1"/>
                <w:numId w:val="41"/>
              </w:numPr>
              <w:rPr>
                <w:rFonts w:ascii="Times New Roman" w:hAnsi="Times New Roman"/>
                <w:color w:val="000000"/>
                <w:sz w:val="28"/>
                <w:szCs w:val="28"/>
                <w:shd w:val="clear" w:color="auto" w:fill="FFFFFF"/>
              </w:rPr>
            </w:pPr>
            <w:r w:rsidRPr="00007344">
              <w:rPr>
                <w:rFonts w:ascii="Times New Roman" w:hAnsi="Times New Roman"/>
                <w:color w:val="000000"/>
                <w:sz w:val="28"/>
                <w:szCs w:val="28"/>
                <w:shd w:val="clear" w:color="auto" w:fill="FFFFFF"/>
              </w:rPr>
              <w:t xml:space="preserve"> Корпус </w:t>
            </w:r>
            <w:r w:rsidRPr="00007344">
              <w:rPr>
                <w:rFonts w:ascii="Times New Roman" w:hAnsi="Times New Roman"/>
                <w:color w:val="000000"/>
                <w:sz w:val="28"/>
                <w:szCs w:val="28"/>
                <w:shd w:val="clear" w:color="auto" w:fill="FFFFFF"/>
                <w:lang w:val="en-US"/>
              </w:rPr>
              <w:t>MiniTower/ MidiTower</w:t>
            </w:r>
            <w:r w:rsidRPr="00007344">
              <w:rPr>
                <w:rFonts w:ascii="Times New Roman" w:hAnsi="Times New Roman"/>
                <w:color w:val="000000"/>
                <w:sz w:val="28"/>
                <w:szCs w:val="28"/>
                <w:shd w:val="clear" w:color="auto" w:fill="FFFFFF"/>
              </w:rPr>
              <w:t xml:space="preserve"> </w:t>
            </w:r>
          </w:p>
          <w:p w:rsidR="001D0FC5" w:rsidRPr="00007344" w:rsidRDefault="001D0FC5" w:rsidP="00497CBD">
            <w:pPr>
              <w:pStyle w:val="a7"/>
              <w:numPr>
                <w:ilvl w:val="1"/>
                <w:numId w:val="41"/>
              </w:numPr>
              <w:rPr>
                <w:rFonts w:ascii="Times New Roman" w:hAnsi="Times New Roman"/>
                <w:color w:val="000000"/>
                <w:sz w:val="28"/>
                <w:szCs w:val="28"/>
                <w:shd w:val="clear" w:color="auto" w:fill="FFFFFF"/>
              </w:rPr>
            </w:pPr>
            <w:r w:rsidRPr="00007344">
              <w:rPr>
                <w:rFonts w:ascii="Times New Roman" w:hAnsi="Times New Roman"/>
                <w:color w:val="000000"/>
                <w:sz w:val="28"/>
                <w:szCs w:val="28"/>
                <w:lang w:eastAsia="ru-RU"/>
              </w:rPr>
              <w:t xml:space="preserve"> Кулер для процессора DEEPCOOL AG300 LGA1700/1200/115X/AM5/AM4 </w:t>
            </w:r>
            <w:r w:rsidRPr="00007344">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0"/>
                <w:numId w:val="40"/>
              </w:numPr>
              <w:rPr>
                <w:rFonts w:ascii="Times New Roman" w:hAnsi="Times New Roman"/>
                <w:sz w:val="28"/>
                <w:szCs w:val="28"/>
              </w:rPr>
            </w:pPr>
            <w:r w:rsidRPr="0067646D">
              <w:rPr>
                <w:rFonts w:ascii="Times New Roman" w:hAnsi="Times New Roman"/>
                <w:sz w:val="28"/>
                <w:szCs w:val="28"/>
              </w:rPr>
              <w:t>Монитор: Монитор Philips 23.8" 243V7QDAB (00/01) черный</w:t>
            </w:r>
            <w:r>
              <w:rPr>
                <w:rFonts w:ascii="Times New Roman" w:hAnsi="Times New Roman"/>
                <w:sz w:val="28"/>
                <w:szCs w:val="28"/>
              </w:rPr>
              <w:t xml:space="preserve"> </w:t>
            </w:r>
            <w:r w:rsidRPr="0067646D">
              <w:rPr>
                <w:rFonts w:ascii="Times New Roman" w:hAnsi="Times New Roman"/>
                <w:sz w:val="28"/>
                <w:szCs w:val="28"/>
                <w:lang w:val="en-US"/>
              </w:rPr>
              <w:t>IPS</w:t>
            </w:r>
            <w:r w:rsidRPr="0067646D">
              <w:rPr>
                <w:rFonts w:ascii="Times New Roman" w:hAnsi="Times New Roman"/>
                <w:sz w:val="28"/>
                <w:szCs w:val="28"/>
              </w:rPr>
              <w:t xml:space="preserve"> </w:t>
            </w:r>
            <w:r w:rsidRPr="0067646D">
              <w:rPr>
                <w:rFonts w:ascii="Times New Roman" w:hAnsi="Times New Roman"/>
                <w:sz w:val="28"/>
                <w:szCs w:val="28"/>
                <w:lang w:val="en-US"/>
              </w:rPr>
              <w:t>LED</w:t>
            </w:r>
            <w:r w:rsidRPr="0067646D">
              <w:rPr>
                <w:rFonts w:ascii="Times New Roman" w:hAnsi="Times New Roman"/>
                <w:sz w:val="28"/>
                <w:szCs w:val="28"/>
              </w:rPr>
              <w:t xml:space="preserve"> 16:9 </w:t>
            </w:r>
            <w:r w:rsidRPr="0067646D">
              <w:rPr>
                <w:rFonts w:ascii="Times New Roman" w:hAnsi="Times New Roman"/>
                <w:sz w:val="28"/>
                <w:szCs w:val="28"/>
                <w:lang w:val="en-US"/>
              </w:rPr>
              <w:t>DVI</w:t>
            </w:r>
            <w:r w:rsidRPr="0067646D">
              <w:rPr>
                <w:rFonts w:ascii="Times New Roman" w:hAnsi="Times New Roman"/>
                <w:sz w:val="28"/>
                <w:szCs w:val="28"/>
              </w:rPr>
              <w:t xml:space="preserve"> </w:t>
            </w:r>
            <w:r w:rsidRPr="0067646D">
              <w:rPr>
                <w:rFonts w:ascii="Times New Roman" w:hAnsi="Times New Roman"/>
                <w:sz w:val="28"/>
                <w:szCs w:val="28"/>
                <w:lang w:val="en-US"/>
              </w:rPr>
              <w:t>HDMI</w:t>
            </w:r>
            <w:r w:rsidRPr="0067646D">
              <w:rPr>
                <w:rFonts w:ascii="Times New Roman" w:hAnsi="Times New Roman"/>
                <w:sz w:val="28"/>
                <w:szCs w:val="28"/>
              </w:rPr>
              <w:t xml:space="preserve"> </w:t>
            </w:r>
            <w:r w:rsidRPr="0067646D">
              <w:rPr>
                <w:rFonts w:ascii="Times New Roman" w:hAnsi="Times New Roman"/>
                <w:sz w:val="28"/>
                <w:szCs w:val="28"/>
                <w:lang w:val="en-US"/>
              </w:rPr>
              <w:t>M</w:t>
            </w:r>
            <w:r w:rsidRPr="0067646D">
              <w:rPr>
                <w:rFonts w:ascii="Times New Roman" w:hAnsi="Times New Roman"/>
                <w:sz w:val="28"/>
                <w:szCs w:val="28"/>
              </w:rPr>
              <w:t>/</w:t>
            </w:r>
            <w:r w:rsidRPr="0067646D">
              <w:rPr>
                <w:rFonts w:ascii="Times New Roman" w:hAnsi="Times New Roman"/>
                <w:sz w:val="28"/>
                <w:szCs w:val="28"/>
                <w:lang w:val="en-US"/>
              </w:rPr>
              <w:t>M</w:t>
            </w:r>
            <w:r w:rsidRPr="0067646D">
              <w:rPr>
                <w:rFonts w:ascii="Times New Roman" w:hAnsi="Times New Roman"/>
                <w:sz w:val="28"/>
                <w:szCs w:val="28"/>
              </w:rPr>
              <w:t xml:space="preserve"> матовая 250</w:t>
            </w:r>
            <w:r w:rsidRPr="0067646D">
              <w:rPr>
                <w:rFonts w:ascii="Times New Roman" w:hAnsi="Times New Roman"/>
                <w:sz w:val="28"/>
                <w:szCs w:val="28"/>
                <w:lang w:val="en-US"/>
              </w:rPr>
              <w:t>cd</w:t>
            </w:r>
            <w:r w:rsidRPr="0067646D">
              <w:rPr>
                <w:rFonts w:ascii="Times New Roman" w:hAnsi="Times New Roman"/>
                <w:sz w:val="28"/>
                <w:szCs w:val="28"/>
              </w:rPr>
              <w:t xml:space="preserve"> 1920</w:t>
            </w:r>
            <w:r w:rsidRPr="0067646D">
              <w:rPr>
                <w:rFonts w:ascii="Times New Roman" w:hAnsi="Times New Roman"/>
                <w:sz w:val="28"/>
                <w:szCs w:val="28"/>
                <w:lang w:val="en-US"/>
              </w:rPr>
              <w:t>x</w:t>
            </w:r>
            <w:r w:rsidRPr="0067646D">
              <w:rPr>
                <w:rFonts w:ascii="Times New Roman" w:hAnsi="Times New Roman"/>
                <w:sz w:val="28"/>
                <w:szCs w:val="28"/>
              </w:rPr>
              <w:t>1080 75</w:t>
            </w:r>
            <w:r w:rsidRPr="0067646D">
              <w:rPr>
                <w:rFonts w:ascii="Times New Roman" w:hAnsi="Times New Roman"/>
                <w:sz w:val="28"/>
                <w:szCs w:val="28"/>
                <w:lang w:val="en-US"/>
              </w:rPr>
              <w:t>Hz</w:t>
            </w:r>
            <w:r w:rsidRPr="0067646D">
              <w:rPr>
                <w:rFonts w:ascii="Times New Roman" w:hAnsi="Times New Roman"/>
                <w:sz w:val="28"/>
                <w:szCs w:val="28"/>
              </w:rPr>
              <w:t xml:space="preserve"> </w:t>
            </w:r>
            <w:r w:rsidRPr="0067646D">
              <w:rPr>
                <w:rFonts w:ascii="Times New Roman" w:hAnsi="Times New Roman"/>
                <w:sz w:val="28"/>
                <w:szCs w:val="28"/>
                <w:lang w:val="en-US"/>
              </w:rPr>
              <w:t>VGA</w:t>
            </w:r>
            <w:r w:rsidRPr="0067646D">
              <w:rPr>
                <w:rFonts w:ascii="Times New Roman" w:hAnsi="Times New Roman"/>
                <w:sz w:val="28"/>
                <w:szCs w:val="28"/>
              </w:rPr>
              <w:t xml:space="preserve"> </w:t>
            </w:r>
            <w:r w:rsidRPr="0067646D">
              <w:rPr>
                <w:rFonts w:ascii="Times New Roman" w:hAnsi="Times New Roman"/>
                <w:sz w:val="28"/>
                <w:szCs w:val="28"/>
                <w:lang w:val="en-US"/>
              </w:rPr>
              <w:t>FHD</w:t>
            </w:r>
            <w:r w:rsidRPr="0067646D">
              <w:rPr>
                <w:rFonts w:ascii="Times New Roman" w:hAnsi="Times New Roman"/>
                <w:sz w:val="28"/>
                <w:szCs w:val="28"/>
              </w:rPr>
              <w:t xml:space="preserve"> 3.5кг </w:t>
            </w:r>
            <w:r w:rsidRPr="0067646D">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0"/>
                <w:numId w:val="40"/>
              </w:numPr>
              <w:rPr>
                <w:rFonts w:ascii="Times New Roman" w:hAnsi="Times New Roman"/>
                <w:sz w:val="28"/>
                <w:szCs w:val="28"/>
              </w:rPr>
            </w:pPr>
            <w:r w:rsidRPr="0067646D">
              <w:rPr>
                <w:rFonts w:ascii="Times New Roman" w:hAnsi="Times New Roman"/>
                <w:sz w:val="28"/>
                <w:szCs w:val="28"/>
              </w:rPr>
              <w:t xml:space="preserve">Блок бесперебойного питания: ИБП Ippon Back Basic 650 360Вт 650ВА черный </w:t>
            </w:r>
            <w:r w:rsidRPr="0067646D">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0"/>
                <w:numId w:val="40"/>
              </w:numPr>
              <w:rPr>
                <w:rFonts w:ascii="Times New Roman" w:hAnsi="Times New Roman"/>
                <w:sz w:val="28"/>
                <w:szCs w:val="28"/>
              </w:rPr>
            </w:pPr>
            <w:r w:rsidRPr="0067646D">
              <w:rPr>
                <w:rFonts w:ascii="Times New Roman" w:hAnsi="Times New Roman"/>
                <w:sz w:val="28"/>
                <w:szCs w:val="28"/>
              </w:rPr>
              <w:t xml:space="preserve">Клавиатура: Оклик 130M черный USB </w:t>
            </w:r>
            <w:r w:rsidRPr="0067646D">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0"/>
                <w:numId w:val="40"/>
              </w:numPr>
              <w:rPr>
                <w:rFonts w:ascii="Times New Roman" w:hAnsi="Times New Roman"/>
                <w:sz w:val="28"/>
                <w:szCs w:val="28"/>
              </w:rPr>
            </w:pPr>
            <w:r w:rsidRPr="0067646D">
              <w:rPr>
                <w:rFonts w:ascii="Times New Roman" w:hAnsi="Times New Roman"/>
                <w:sz w:val="28"/>
                <w:szCs w:val="28"/>
              </w:rPr>
              <w:t xml:space="preserve">Манипулятор мышь: Оклик 125M черный </w:t>
            </w:r>
            <w:r w:rsidRPr="0067646D">
              <w:rPr>
                <w:rFonts w:ascii="Times New Roman" w:hAnsi="Times New Roman"/>
                <w:sz w:val="28"/>
                <w:szCs w:val="28"/>
              </w:rPr>
              <w:lastRenderedPageBreak/>
              <w:t xml:space="preserve">оптическая (1200dpi) USB (3but) </w:t>
            </w:r>
            <w:r w:rsidRPr="0067646D">
              <w:rPr>
                <w:rFonts w:ascii="Times New Roman" w:hAnsi="Times New Roman"/>
                <w:color w:val="000000"/>
                <w:sz w:val="28"/>
                <w:szCs w:val="28"/>
                <w:shd w:val="clear" w:color="auto" w:fill="FFFFFF"/>
              </w:rPr>
              <w:t>(или аналог)</w:t>
            </w:r>
          </w:p>
          <w:p w:rsidR="001D0FC5" w:rsidRPr="0067646D" w:rsidRDefault="001D0FC5" w:rsidP="00497CBD">
            <w:pPr>
              <w:pStyle w:val="a7"/>
              <w:numPr>
                <w:ilvl w:val="0"/>
                <w:numId w:val="40"/>
              </w:numPr>
              <w:rPr>
                <w:rFonts w:ascii="Times New Roman" w:hAnsi="Times New Roman"/>
                <w:sz w:val="28"/>
                <w:szCs w:val="28"/>
              </w:rPr>
            </w:pPr>
            <w:r w:rsidRPr="00007344">
              <w:rPr>
                <w:rFonts w:ascii="Times New Roman" w:hAnsi="Times New Roman"/>
                <w:sz w:val="28"/>
                <w:szCs w:val="28"/>
                <w:lang w:val="en-US"/>
              </w:rPr>
              <w:t>Windows</w:t>
            </w:r>
            <w:r w:rsidRPr="00007344">
              <w:rPr>
                <w:rFonts w:ascii="Times New Roman" w:hAnsi="Times New Roman"/>
                <w:sz w:val="28"/>
                <w:szCs w:val="28"/>
              </w:rPr>
              <w:t xml:space="preserve"> 10 еnterprise </w:t>
            </w:r>
            <w:r>
              <w:rPr>
                <w:rFonts w:ascii="Times New Roman" w:hAnsi="Times New Roman"/>
                <w:sz w:val="28"/>
                <w:szCs w:val="28"/>
              </w:rPr>
              <w:t>(аналог не допускается)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0FC5" w:rsidRPr="0067646D" w:rsidRDefault="001D0FC5" w:rsidP="00497CBD">
            <w:pPr>
              <w:jc w:val="center"/>
              <w:rPr>
                <w:color w:val="000000"/>
              </w:rPr>
            </w:pPr>
            <w:r w:rsidRPr="0067646D">
              <w:rPr>
                <w:color w:val="000000"/>
              </w:rPr>
              <w:lastRenderedPageBreak/>
              <w:t>штука</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1D0FC5" w:rsidRPr="0067646D" w:rsidRDefault="001D0FC5" w:rsidP="00497CBD">
            <w:pPr>
              <w:jc w:val="center"/>
              <w:rPr>
                <w:color w:val="000000"/>
                <w:lang w:val="en-US"/>
              </w:rPr>
            </w:pPr>
            <w:r w:rsidRPr="0067646D">
              <w:rPr>
                <w:color w:val="000000"/>
              </w:rPr>
              <w:t>300</w:t>
            </w:r>
          </w:p>
        </w:tc>
      </w:tr>
    </w:tbl>
    <w:p w:rsidR="001D0FC5" w:rsidRPr="0067646D" w:rsidRDefault="001D0FC5" w:rsidP="001D0FC5">
      <w:pPr>
        <w:ind w:firstLine="709"/>
        <w:contextualSpacing/>
        <w:jc w:val="both"/>
        <w:rPr>
          <w:b/>
        </w:rPr>
      </w:pPr>
    </w:p>
    <w:p w:rsidR="001D0FC5" w:rsidRDefault="001D0FC5" w:rsidP="001D0FC5">
      <w:pPr>
        <w:ind w:firstLine="709"/>
        <w:contextualSpacing/>
        <w:jc w:val="center"/>
        <w:rPr>
          <w:b/>
          <w:bCs/>
        </w:rPr>
      </w:pPr>
      <w:r w:rsidRPr="0067646D">
        <w:rPr>
          <w:b/>
        </w:rPr>
        <w:t xml:space="preserve"> Технические</w:t>
      </w:r>
      <w:r w:rsidRPr="0067646D">
        <w:rPr>
          <w:b/>
          <w:bCs/>
        </w:rPr>
        <w:t xml:space="preserve"> требования к составу </w:t>
      </w:r>
      <w:r>
        <w:rPr>
          <w:b/>
          <w:bCs/>
        </w:rPr>
        <w:t>персонального компьютера</w:t>
      </w:r>
    </w:p>
    <w:p w:rsidR="001D0FC5" w:rsidRPr="0067646D" w:rsidRDefault="001D0FC5" w:rsidP="001D0FC5">
      <w:pPr>
        <w:ind w:firstLine="709"/>
        <w:contextualSpacing/>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9"/>
        <w:gridCol w:w="2605"/>
      </w:tblGrid>
      <w:tr w:rsidR="001D0FC5" w:rsidRPr="0067646D" w:rsidTr="00497CB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D0FC5" w:rsidRPr="0067646D" w:rsidRDefault="001D0FC5" w:rsidP="00497CBD">
            <w:pPr>
              <w:jc w:val="center"/>
              <w:rPr>
                <w:b/>
              </w:rPr>
            </w:pPr>
            <w:r>
              <w:rPr>
                <w:b/>
              </w:rPr>
              <w:t>Системный блок</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тип применяемой в системном блоке оперативной памяти</w:t>
            </w:r>
          </w:p>
        </w:tc>
        <w:tc>
          <w:tcPr>
            <w:tcW w:w="1322" w:type="pct"/>
            <w:shd w:val="clear" w:color="auto" w:fill="auto"/>
          </w:tcPr>
          <w:p w:rsidR="001D0FC5" w:rsidRPr="0067646D" w:rsidRDefault="001D0FC5" w:rsidP="00497CBD">
            <w:pPr>
              <w:rPr>
                <w:color w:val="000000"/>
              </w:rPr>
            </w:pPr>
            <w:r w:rsidRPr="0067646D">
              <w:rPr>
                <w:color w:val="000000"/>
                <w:lang w:val="en-US"/>
              </w:rPr>
              <w:t>DDR4</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форм-фактор памяти</w:t>
            </w:r>
          </w:p>
        </w:tc>
        <w:tc>
          <w:tcPr>
            <w:tcW w:w="1322" w:type="pct"/>
            <w:shd w:val="clear" w:color="auto" w:fill="auto"/>
          </w:tcPr>
          <w:p w:rsidR="001D0FC5" w:rsidRPr="0067646D" w:rsidRDefault="001D0FC5" w:rsidP="00497CBD">
            <w:pPr>
              <w:rPr>
                <w:color w:val="000000"/>
                <w:lang w:val="en-US"/>
              </w:rPr>
            </w:pPr>
            <w:r w:rsidRPr="0067646D">
              <w:rPr>
                <w:color w:val="000000"/>
                <w:lang w:val="en-US"/>
              </w:rPr>
              <w:t>DIMM</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объём одного модуля оперативной памяти (Гб) </w:t>
            </w:r>
          </w:p>
        </w:tc>
        <w:tc>
          <w:tcPr>
            <w:tcW w:w="1322" w:type="pct"/>
            <w:shd w:val="clear" w:color="auto" w:fill="auto"/>
          </w:tcPr>
          <w:p w:rsidR="001D0FC5" w:rsidRPr="0067646D" w:rsidRDefault="001D0FC5" w:rsidP="00497CBD">
            <w:pPr>
              <w:rPr>
                <w:b/>
                <w:color w:val="000000"/>
                <w:lang w:val="en-US"/>
              </w:rPr>
            </w:pPr>
            <w:r w:rsidRPr="0067646D">
              <w:rPr>
                <w:rStyle w:val="apple-converted-space"/>
              </w:rPr>
              <w:t xml:space="preserve">не менее </w:t>
            </w:r>
            <w:r w:rsidRPr="0067646D">
              <w:rPr>
                <w:rStyle w:val="apple-converted-space"/>
                <w:lang w:val="en-US"/>
              </w:rPr>
              <w:t>16</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общее количество модулей (шт.)</w:t>
            </w:r>
          </w:p>
        </w:tc>
        <w:tc>
          <w:tcPr>
            <w:tcW w:w="1322" w:type="pct"/>
            <w:shd w:val="clear" w:color="auto" w:fill="auto"/>
          </w:tcPr>
          <w:p w:rsidR="001D0FC5" w:rsidRPr="0067646D" w:rsidRDefault="001D0FC5" w:rsidP="00497CBD">
            <w:pPr>
              <w:rPr>
                <w:color w:val="000000"/>
              </w:rPr>
            </w:pPr>
            <w:r w:rsidRPr="0067646D">
              <w:rPr>
                <w:color w:val="000000"/>
              </w:rPr>
              <w:t>не менее 1</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тактовая частота (МГц)</w:t>
            </w:r>
          </w:p>
        </w:tc>
        <w:tc>
          <w:tcPr>
            <w:tcW w:w="1322" w:type="pct"/>
            <w:shd w:val="clear" w:color="auto" w:fill="auto"/>
          </w:tcPr>
          <w:p w:rsidR="001D0FC5" w:rsidRPr="0067646D" w:rsidRDefault="001D0FC5" w:rsidP="00497CBD">
            <w:pPr>
              <w:rPr>
                <w:color w:val="000000"/>
                <w:lang w:val="en-US"/>
              </w:rPr>
            </w:pPr>
            <w:r w:rsidRPr="0067646D">
              <w:rPr>
                <w:color w:val="000000"/>
              </w:rPr>
              <w:t xml:space="preserve">не менее </w:t>
            </w:r>
            <w:r w:rsidRPr="0067646D">
              <w:rPr>
                <w:color w:val="000000"/>
                <w:lang w:val="en-US"/>
              </w:rPr>
              <w:t>3</w:t>
            </w:r>
            <w:r w:rsidRPr="0067646D">
              <w:rPr>
                <w:color w:val="000000"/>
              </w:rPr>
              <w:t>2</w:t>
            </w:r>
            <w:r w:rsidRPr="0067646D">
              <w:rPr>
                <w:color w:val="000000"/>
                <w:lang w:val="en-US"/>
              </w:rPr>
              <w:t>00</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CAS Latency (CL)</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более </w:t>
            </w:r>
            <w:r w:rsidRPr="0067646D">
              <w:rPr>
                <w:rStyle w:val="apple-converted-space"/>
                <w:lang w:val="en-US"/>
              </w:rPr>
              <w:t>17</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картридер  </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количество </w:t>
            </w:r>
            <w:r w:rsidRPr="0067646D">
              <w:rPr>
                <w:rStyle w:val="apple-converted-space"/>
                <w:lang w:val="en-US"/>
              </w:rPr>
              <w:t xml:space="preserve">SSD </w:t>
            </w:r>
            <w:r w:rsidRPr="0067646D">
              <w:rPr>
                <w:rStyle w:val="apple-converted-space"/>
              </w:rPr>
              <w:t>накопителей</w:t>
            </w:r>
          </w:p>
        </w:tc>
        <w:tc>
          <w:tcPr>
            <w:tcW w:w="1322" w:type="pct"/>
            <w:shd w:val="clear" w:color="auto" w:fill="auto"/>
          </w:tcPr>
          <w:p w:rsidR="001D0FC5" w:rsidRPr="0067646D" w:rsidRDefault="001D0FC5" w:rsidP="00497CBD">
            <w:pPr>
              <w:rPr>
                <w:rStyle w:val="apple-converted-space"/>
              </w:rPr>
            </w:pPr>
            <w:r w:rsidRPr="0067646D">
              <w:rPr>
                <w:color w:val="000000"/>
              </w:rPr>
              <w:t>не менее 1</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общий неформатированный объем применяемого </w:t>
            </w:r>
            <w:r w:rsidRPr="0067646D">
              <w:rPr>
                <w:rStyle w:val="apple-converted-space"/>
                <w:lang w:val="en-US"/>
              </w:rPr>
              <w:t>SSD</w:t>
            </w:r>
            <w:r w:rsidRPr="0067646D">
              <w:rPr>
                <w:rStyle w:val="apple-converted-space"/>
              </w:rPr>
              <w:t xml:space="preserve">  накопителя (Гб)</w:t>
            </w:r>
          </w:p>
        </w:tc>
        <w:tc>
          <w:tcPr>
            <w:tcW w:w="1322" w:type="pct"/>
            <w:shd w:val="clear" w:color="auto" w:fill="auto"/>
          </w:tcPr>
          <w:p w:rsidR="001D0FC5" w:rsidRPr="0067646D" w:rsidRDefault="001D0FC5" w:rsidP="00497CBD">
            <w:pPr>
              <w:rPr>
                <w:color w:val="000000"/>
                <w:lang w:val="en-US"/>
              </w:rPr>
            </w:pPr>
            <w:r w:rsidRPr="0067646D">
              <w:rPr>
                <w:color w:val="000000"/>
              </w:rPr>
              <w:t xml:space="preserve">не менее </w:t>
            </w:r>
            <w:r w:rsidRPr="0067646D">
              <w:rPr>
                <w:color w:val="000000"/>
                <w:lang w:val="en-US"/>
              </w:rPr>
              <w:t>480</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форм-фактор (дюйм)</w:t>
            </w:r>
          </w:p>
        </w:tc>
        <w:tc>
          <w:tcPr>
            <w:tcW w:w="1322" w:type="pct"/>
            <w:shd w:val="clear" w:color="auto" w:fill="auto"/>
          </w:tcPr>
          <w:p w:rsidR="001D0FC5" w:rsidRPr="0067646D" w:rsidRDefault="001D0FC5" w:rsidP="00497CBD">
            <w:pPr>
              <w:rPr>
                <w:color w:val="000000"/>
                <w:lang w:val="en-US"/>
              </w:rPr>
            </w:pPr>
            <w:r w:rsidRPr="0067646D">
              <w:rPr>
                <w:rStyle w:val="apple-converted-space"/>
                <w:lang w:val="en-US"/>
              </w:rPr>
              <w:t>2.5” /m.2</w:t>
            </w:r>
            <w:r w:rsidRPr="0067646D">
              <w:rPr>
                <w:rStyle w:val="apple-converted-space"/>
              </w:rPr>
              <w:t xml:space="preserve"> </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интерфейс подключения</w:t>
            </w:r>
          </w:p>
        </w:tc>
        <w:tc>
          <w:tcPr>
            <w:tcW w:w="1322" w:type="pct"/>
            <w:shd w:val="clear" w:color="auto" w:fill="auto"/>
          </w:tcPr>
          <w:p w:rsidR="001D0FC5" w:rsidRPr="0067646D" w:rsidRDefault="001D0FC5" w:rsidP="00497CBD">
            <w:pPr>
              <w:rPr>
                <w:color w:val="000000"/>
                <w:lang w:val="en-US"/>
              </w:rPr>
            </w:pPr>
            <w:r w:rsidRPr="0067646D">
              <w:rPr>
                <w:color w:val="000000"/>
                <w:lang w:val="en-US"/>
              </w:rPr>
              <w:t>SATAIII</w:t>
            </w:r>
            <w:r w:rsidRPr="0067646D">
              <w:rPr>
                <w:color w:val="000000"/>
              </w:rPr>
              <w:t>/</w:t>
            </w:r>
            <w:r w:rsidRPr="0067646D">
              <w:rPr>
                <w:color w:val="000000"/>
                <w:lang w:val="en-US"/>
              </w:rPr>
              <w:t>PCI-E</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максимальная скорость записи (Мбайт/сек)</w:t>
            </w:r>
          </w:p>
        </w:tc>
        <w:tc>
          <w:tcPr>
            <w:tcW w:w="1322" w:type="pct"/>
            <w:shd w:val="clear" w:color="auto" w:fill="auto"/>
          </w:tcPr>
          <w:p w:rsidR="001D0FC5" w:rsidRPr="0067646D" w:rsidRDefault="001D0FC5" w:rsidP="00497CBD">
            <w:pPr>
              <w:rPr>
                <w:color w:val="000000"/>
                <w:lang w:val="en-US"/>
              </w:rPr>
            </w:pPr>
            <w:r w:rsidRPr="0067646D">
              <w:rPr>
                <w:color w:val="000000"/>
              </w:rPr>
              <w:t xml:space="preserve">не менее </w:t>
            </w:r>
            <w:r w:rsidRPr="0067646D">
              <w:rPr>
                <w:color w:val="000000"/>
                <w:lang w:val="en-US"/>
              </w:rPr>
              <w:t>450</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максимальная скорость чтения (Мбайт/сек)</w:t>
            </w:r>
          </w:p>
        </w:tc>
        <w:tc>
          <w:tcPr>
            <w:tcW w:w="1322" w:type="pct"/>
            <w:shd w:val="clear" w:color="auto" w:fill="auto"/>
          </w:tcPr>
          <w:p w:rsidR="001D0FC5" w:rsidRPr="0067646D" w:rsidRDefault="001D0FC5" w:rsidP="00497CBD">
            <w:pPr>
              <w:rPr>
                <w:color w:val="000000"/>
                <w:lang w:val="en-US"/>
              </w:rPr>
            </w:pPr>
            <w:r w:rsidRPr="0067646D">
              <w:rPr>
                <w:rStyle w:val="apple-converted-space"/>
              </w:rPr>
              <w:t xml:space="preserve">не менее </w:t>
            </w:r>
            <w:r w:rsidRPr="0067646D">
              <w:rPr>
                <w:rStyle w:val="apple-converted-space"/>
                <w:lang w:val="en-US"/>
              </w:rPr>
              <w:t>500</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lang w:val="en-US"/>
              </w:rPr>
            </w:pPr>
            <w:r w:rsidRPr="0067646D">
              <w:rPr>
                <w:rStyle w:val="apple-converted-space"/>
              </w:rPr>
              <w:t xml:space="preserve">поддержка </w:t>
            </w:r>
            <w:r w:rsidRPr="0067646D">
              <w:rPr>
                <w:rStyle w:val="apple-converted-space"/>
                <w:lang w:val="en-US"/>
              </w:rPr>
              <w:t>TRIM</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поддержка  накопителем технологии </w:t>
            </w:r>
            <w:r w:rsidRPr="0067646D">
              <w:rPr>
                <w:rStyle w:val="apple-converted-space"/>
                <w:lang w:val="en-US"/>
              </w:rPr>
              <w:t>Background</w:t>
            </w:r>
            <w:r w:rsidRPr="0067646D">
              <w:rPr>
                <w:rStyle w:val="apple-converted-space"/>
              </w:rPr>
              <w:t xml:space="preserve"> </w:t>
            </w:r>
            <w:r w:rsidRPr="0067646D">
              <w:rPr>
                <w:rStyle w:val="apple-converted-space"/>
                <w:lang w:val="en-US"/>
              </w:rPr>
              <w:t>Garbage</w:t>
            </w:r>
            <w:r w:rsidRPr="0067646D">
              <w:rPr>
                <w:rStyle w:val="apple-converted-space"/>
              </w:rPr>
              <w:t xml:space="preserve"> </w:t>
            </w:r>
            <w:r w:rsidRPr="0067646D">
              <w:rPr>
                <w:rStyle w:val="apple-converted-space"/>
                <w:lang w:val="en-US"/>
              </w:rPr>
              <w:t>Collection</w:t>
            </w:r>
          </w:p>
        </w:tc>
        <w:tc>
          <w:tcPr>
            <w:tcW w:w="1322" w:type="pct"/>
            <w:shd w:val="clear" w:color="auto" w:fill="auto"/>
          </w:tcPr>
          <w:p w:rsidR="001D0FC5" w:rsidRPr="0067646D" w:rsidRDefault="001D0FC5" w:rsidP="00497CBD">
            <w:pPr>
              <w:rPr>
                <w:rStyle w:val="apple-converted-space"/>
                <w:lang w:val="en-US"/>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lang w:val="en-US"/>
              </w:rPr>
            </w:pPr>
            <w:r w:rsidRPr="0067646D">
              <w:rPr>
                <w:rStyle w:val="apple-converted-space"/>
                <w:lang w:val="en-US"/>
              </w:rPr>
              <w:t>MTFB</w:t>
            </w:r>
          </w:p>
        </w:tc>
        <w:tc>
          <w:tcPr>
            <w:tcW w:w="1322" w:type="pct"/>
            <w:shd w:val="clear" w:color="auto" w:fill="auto"/>
          </w:tcPr>
          <w:p w:rsidR="001D0FC5" w:rsidRPr="0067646D" w:rsidRDefault="001D0FC5" w:rsidP="00497CBD">
            <w:pPr>
              <w:jc w:val="both"/>
              <w:rPr>
                <w:color w:val="000000"/>
              </w:rPr>
            </w:pPr>
            <w:r w:rsidRPr="0067646D">
              <w:rPr>
                <w:color w:val="000000"/>
              </w:rPr>
              <w:t>не менее 1</w:t>
            </w:r>
            <w:r w:rsidRPr="0067646D">
              <w:rPr>
                <w:color w:val="000000"/>
                <w:lang w:val="en-US"/>
              </w:rPr>
              <w:t>0</w:t>
            </w:r>
            <w:r w:rsidRPr="0067646D">
              <w:rPr>
                <w:color w:val="000000"/>
              </w:rPr>
              <w:t xml:space="preserve">00000 </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lang w:val="en-US"/>
              </w:rPr>
            </w:pPr>
            <w:r w:rsidRPr="0067646D">
              <w:rPr>
                <w:rStyle w:val="apple-converted-space"/>
              </w:rPr>
              <w:t xml:space="preserve">ресурс </w:t>
            </w:r>
            <w:r w:rsidRPr="0067646D">
              <w:rPr>
                <w:rStyle w:val="apple-converted-space"/>
                <w:lang w:val="en-US"/>
              </w:rPr>
              <w:t>TBW</w:t>
            </w:r>
          </w:p>
        </w:tc>
        <w:tc>
          <w:tcPr>
            <w:tcW w:w="1322" w:type="pct"/>
            <w:shd w:val="clear" w:color="auto" w:fill="auto"/>
          </w:tcPr>
          <w:p w:rsidR="001D0FC5" w:rsidRPr="0067646D" w:rsidRDefault="001D0FC5" w:rsidP="00497CBD">
            <w:pPr>
              <w:rPr>
                <w:color w:val="000000"/>
                <w:lang w:val="en-US"/>
              </w:rPr>
            </w:pPr>
            <w:r w:rsidRPr="0067646D">
              <w:rPr>
                <w:rStyle w:val="apple-converted-space"/>
              </w:rPr>
              <w:t>не менее 1</w:t>
            </w:r>
            <w:r w:rsidRPr="0067646D">
              <w:rPr>
                <w:rStyle w:val="apple-converted-space"/>
                <w:lang w:val="en-US"/>
              </w:rPr>
              <w:t>6</w:t>
            </w:r>
            <w:r w:rsidRPr="0067646D">
              <w:rPr>
                <w:rStyle w:val="apple-converted-space"/>
              </w:rPr>
              <w:t>0</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допустимый форм-фактор применяемого корпуса</w:t>
            </w:r>
          </w:p>
        </w:tc>
        <w:tc>
          <w:tcPr>
            <w:tcW w:w="1322" w:type="pct"/>
            <w:shd w:val="clear" w:color="auto" w:fill="auto"/>
          </w:tcPr>
          <w:p w:rsidR="001D0FC5" w:rsidRPr="0067646D" w:rsidRDefault="001D0FC5" w:rsidP="00497CBD">
            <w:pPr>
              <w:rPr>
                <w:color w:val="000000"/>
                <w:lang w:val="en-US"/>
              </w:rPr>
            </w:pPr>
            <w:r w:rsidRPr="0067646D">
              <w:rPr>
                <w:rStyle w:val="apple-converted-space"/>
                <w:lang w:val="en-US"/>
              </w:rPr>
              <w:t>Minitower</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форм-фактор совместимых материнских плат </w:t>
            </w:r>
          </w:p>
        </w:tc>
        <w:tc>
          <w:tcPr>
            <w:tcW w:w="1322" w:type="pct"/>
            <w:shd w:val="clear" w:color="auto" w:fill="auto"/>
          </w:tcPr>
          <w:p w:rsidR="001D0FC5" w:rsidRPr="0067646D" w:rsidRDefault="001D0FC5" w:rsidP="00497CBD">
            <w:pPr>
              <w:rPr>
                <w:color w:val="000000"/>
                <w:lang w:val="en-US"/>
              </w:rPr>
            </w:pPr>
            <w:r w:rsidRPr="0067646D">
              <w:rPr>
                <w:rStyle w:val="apple-converted-space"/>
                <w:lang w:val="en-US"/>
              </w:rPr>
              <w:t>miniITX/microATX</w:t>
            </w:r>
          </w:p>
        </w:tc>
      </w:tr>
      <w:tr w:rsidR="001D0FC5" w:rsidRPr="0067646D" w:rsidTr="00497CBD">
        <w:trPr>
          <w:trHeight w:val="225"/>
        </w:trPr>
        <w:tc>
          <w:tcPr>
            <w:tcW w:w="3678" w:type="pct"/>
            <w:shd w:val="clear" w:color="auto" w:fill="auto"/>
          </w:tcPr>
          <w:p w:rsidR="001D0FC5" w:rsidRPr="0067646D" w:rsidRDefault="001D0FC5" w:rsidP="00497CBD">
            <w:pPr>
              <w:rPr>
                <w:rStyle w:val="apple-converted-space"/>
              </w:rPr>
            </w:pPr>
            <w:r w:rsidRPr="0067646D">
              <w:rPr>
                <w:rStyle w:val="apple-converted-space"/>
              </w:rPr>
              <w:t>тип блока питания</w:t>
            </w:r>
          </w:p>
        </w:tc>
        <w:tc>
          <w:tcPr>
            <w:tcW w:w="1322" w:type="pct"/>
            <w:shd w:val="clear" w:color="auto" w:fill="auto"/>
          </w:tcPr>
          <w:p w:rsidR="001D0FC5" w:rsidRPr="0067646D" w:rsidRDefault="001D0FC5" w:rsidP="00497CBD">
            <w:pPr>
              <w:rPr>
                <w:color w:val="000000"/>
              </w:rPr>
            </w:pPr>
            <w:r w:rsidRPr="0067646D">
              <w:rPr>
                <w:rStyle w:val="apple-converted-space"/>
              </w:rPr>
              <w:t>внутренний</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толщина стали (мм)</w:t>
            </w:r>
          </w:p>
        </w:tc>
        <w:tc>
          <w:tcPr>
            <w:tcW w:w="1322" w:type="pct"/>
            <w:shd w:val="clear" w:color="auto" w:fill="auto"/>
          </w:tcPr>
          <w:p w:rsidR="001D0FC5" w:rsidRPr="0067646D" w:rsidRDefault="001D0FC5" w:rsidP="00497CBD">
            <w:pPr>
              <w:rPr>
                <w:color w:val="000000"/>
                <w:lang w:val="en-US"/>
              </w:rPr>
            </w:pPr>
            <w:r w:rsidRPr="0067646D">
              <w:rPr>
                <w:rStyle w:val="apple-converted-space"/>
              </w:rPr>
              <w:t>не менее 0.5</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мощность блока питания (Вт)</w:t>
            </w:r>
          </w:p>
        </w:tc>
        <w:tc>
          <w:tcPr>
            <w:tcW w:w="1322" w:type="pct"/>
            <w:shd w:val="clear" w:color="auto" w:fill="auto"/>
          </w:tcPr>
          <w:p w:rsidR="001D0FC5" w:rsidRPr="0067646D" w:rsidRDefault="001D0FC5" w:rsidP="00497CBD">
            <w:pPr>
              <w:rPr>
                <w:color w:val="000000"/>
                <w:lang w:val="en-US"/>
              </w:rPr>
            </w:pPr>
            <w:r w:rsidRPr="0067646D">
              <w:rPr>
                <w:color w:val="000000"/>
              </w:rPr>
              <w:t xml:space="preserve">не менее </w:t>
            </w:r>
            <w:r>
              <w:rPr>
                <w:color w:val="000000"/>
                <w:lang w:val="en-US"/>
              </w:rPr>
              <w:t>7</w:t>
            </w:r>
            <w:r w:rsidRPr="00BE6930">
              <w:rPr>
                <w:color w:val="000000"/>
                <w:lang w:val="en-US"/>
              </w:rPr>
              <w:t>00</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предустановленный 120 мм вентилятора на передней панели</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поддержка блоком питания технологий </w:t>
            </w:r>
            <w:r w:rsidRPr="0067646D">
              <w:rPr>
                <w:rStyle w:val="apple-converted-space"/>
                <w:lang w:val="en-US"/>
              </w:rPr>
              <w:t>SCP</w:t>
            </w:r>
            <w:r w:rsidRPr="0067646D">
              <w:rPr>
                <w:rStyle w:val="apple-converted-space"/>
              </w:rPr>
              <w:t>/</w:t>
            </w:r>
            <w:r w:rsidRPr="0067646D">
              <w:rPr>
                <w:rStyle w:val="apple-converted-space"/>
                <w:lang w:val="en-US"/>
              </w:rPr>
              <w:t>OVP</w:t>
            </w:r>
            <w:r w:rsidRPr="0067646D">
              <w:rPr>
                <w:rStyle w:val="apple-converted-space"/>
              </w:rPr>
              <w:t>/</w:t>
            </w:r>
            <w:r w:rsidRPr="0067646D">
              <w:rPr>
                <w:rStyle w:val="apple-converted-space"/>
                <w:lang w:val="en-US"/>
              </w:rPr>
              <w:t>OCP</w:t>
            </w:r>
            <w:r w:rsidRPr="0067646D">
              <w:rPr>
                <w:rStyle w:val="apple-converted-space"/>
              </w:rPr>
              <w:t>/</w:t>
            </w:r>
            <w:r w:rsidRPr="0067646D">
              <w:rPr>
                <w:rStyle w:val="apple-converted-space"/>
                <w:lang w:val="en-US"/>
              </w:rPr>
              <w:t>UVP</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сертификат  блока питания стандарта 80 PLUS</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lang w:val="en-US"/>
              </w:rPr>
            </w:pPr>
            <w:r w:rsidRPr="0067646D">
              <w:rPr>
                <w:rStyle w:val="apple-converted-space"/>
              </w:rPr>
              <w:t>активный корректор мощности</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использование 120 мм/или более вентилятора в блоке питания</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возможность установки 80/90 мм вентилятора  на  задней боковой панелях корпуса</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количество подключений к блоку питания </w:t>
            </w:r>
            <w:r w:rsidRPr="0067646D">
              <w:rPr>
                <w:rStyle w:val="apple-converted-space"/>
                <w:lang w:val="en-US"/>
              </w:rPr>
              <w:t>SATA</w:t>
            </w:r>
            <w:r w:rsidRPr="0067646D">
              <w:rPr>
                <w:rStyle w:val="apple-converted-space"/>
              </w:rPr>
              <w:t xml:space="preserve"> </w:t>
            </w:r>
            <w:r w:rsidRPr="0067646D">
              <w:rPr>
                <w:rStyle w:val="apple-converted-space"/>
              </w:rPr>
              <w:lastRenderedPageBreak/>
              <w:t>устройств без использования разветвителей</w:t>
            </w:r>
          </w:p>
        </w:tc>
        <w:tc>
          <w:tcPr>
            <w:tcW w:w="1322" w:type="pct"/>
            <w:shd w:val="clear" w:color="auto" w:fill="auto"/>
          </w:tcPr>
          <w:p w:rsidR="001D0FC5" w:rsidRPr="0067646D" w:rsidRDefault="001D0FC5" w:rsidP="00497CBD">
            <w:pPr>
              <w:rPr>
                <w:rStyle w:val="apple-converted-space"/>
                <w:lang w:val="en-US"/>
              </w:rPr>
            </w:pPr>
            <w:r w:rsidRPr="0067646D">
              <w:rPr>
                <w:rStyle w:val="apple-converted-space"/>
              </w:rPr>
              <w:lastRenderedPageBreak/>
              <w:t>не менее 3</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lastRenderedPageBreak/>
              <w:t xml:space="preserve">количество подключений к блоку питания </w:t>
            </w:r>
            <w:r w:rsidRPr="0067646D">
              <w:rPr>
                <w:rStyle w:val="apple-converted-space"/>
                <w:lang w:val="en-US"/>
              </w:rPr>
              <w:t>MOLEX</w:t>
            </w:r>
            <w:r w:rsidRPr="0067646D">
              <w:rPr>
                <w:rStyle w:val="apple-converted-space"/>
              </w:rPr>
              <w:t xml:space="preserve"> устройств без использования разветвителей</w:t>
            </w:r>
          </w:p>
        </w:tc>
        <w:tc>
          <w:tcPr>
            <w:tcW w:w="1322" w:type="pct"/>
            <w:shd w:val="clear" w:color="auto" w:fill="auto"/>
          </w:tcPr>
          <w:p w:rsidR="001D0FC5" w:rsidRPr="0067646D" w:rsidRDefault="001D0FC5" w:rsidP="00497CBD">
            <w:pPr>
              <w:rPr>
                <w:rStyle w:val="apple-converted-space"/>
                <w:lang w:val="en-US"/>
              </w:rPr>
            </w:pPr>
            <w:r w:rsidRPr="0067646D">
              <w:rPr>
                <w:rStyle w:val="apple-converted-space"/>
              </w:rPr>
              <w:t>не менее 5</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количество подключений к блоку питания видеокарт (6/8</w:t>
            </w:r>
            <w:r w:rsidRPr="0067646D">
              <w:rPr>
                <w:rStyle w:val="apple-converted-space"/>
                <w:lang w:val="en-US"/>
              </w:rPr>
              <w:t>pin</w:t>
            </w:r>
            <w:r w:rsidRPr="0067646D">
              <w:rPr>
                <w:rStyle w:val="apple-converted-space"/>
              </w:rPr>
              <w:t>) без использования разветвителей</w:t>
            </w:r>
          </w:p>
        </w:tc>
        <w:tc>
          <w:tcPr>
            <w:tcW w:w="1322" w:type="pct"/>
            <w:shd w:val="clear" w:color="auto" w:fill="auto"/>
          </w:tcPr>
          <w:p w:rsidR="001D0FC5" w:rsidRPr="0067646D" w:rsidRDefault="001D0FC5" w:rsidP="00497CBD">
            <w:pPr>
              <w:rPr>
                <w:rStyle w:val="apple-converted-space"/>
                <w:lang w:val="en-US"/>
              </w:rPr>
            </w:pPr>
            <w:r w:rsidRPr="0067646D">
              <w:rPr>
                <w:rStyle w:val="apple-converted-space"/>
              </w:rPr>
              <w:t>не менее 1</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расположение блока питания</w:t>
            </w:r>
          </w:p>
        </w:tc>
        <w:tc>
          <w:tcPr>
            <w:tcW w:w="1322" w:type="pct"/>
            <w:shd w:val="clear" w:color="auto" w:fill="auto"/>
          </w:tcPr>
          <w:p w:rsidR="001D0FC5" w:rsidRPr="0067646D" w:rsidRDefault="001D0FC5" w:rsidP="00497CBD">
            <w:pPr>
              <w:rPr>
                <w:rStyle w:val="apple-converted-space"/>
              </w:rPr>
            </w:pPr>
            <w:r w:rsidRPr="0067646D">
              <w:rPr>
                <w:rStyle w:val="apple-converted-space"/>
              </w:rPr>
              <w:t>верхнее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 возможность скрытой укладки шлейфов/кабелей</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комбо аудио разъем </w:t>
            </w:r>
          </w:p>
        </w:tc>
        <w:tc>
          <w:tcPr>
            <w:tcW w:w="1322" w:type="pct"/>
            <w:shd w:val="clear" w:color="auto" w:fill="auto"/>
          </w:tcPr>
          <w:p w:rsidR="001D0FC5" w:rsidRPr="0067646D" w:rsidRDefault="001D0FC5" w:rsidP="00497CBD">
            <w:pPr>
              <w:rPr>
                <w:rStyle w:val="apple-converted-space"/>
              </w:rPr>
            </w:pPr>
            <w:r w:rsidRPr="0067646D">
              <w:rPr>
                <w:rStyle w:val="apple-converted-space"/>
              </w:rPr>
              <w:t>не менее 1</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число слотов расширения (шт.)</w:t>
            </w:r>
          </w:p>
        </w:tc>
        <w:tc>
          <w:tcPr>
            <w:tcW w:w="1322" w:type="pct"/>
            <w:shd w:val="clear" w:color="auto" w:fill="auto"/>
          </w:tcPr>
          <w:p w:rsidR="001D0FC5" w:rsidRPr="0067646D" w:rsidRDefault="001D0FC5" w:rsidP="00497CBD">
            <w:pPr>
              <w:rPr>
                <w:color w:val="000000"/>
                <w:lang w:val="en-US"/>
              </w:rPr>
            </w:pPr>
            <w:r w:rsidRPr="0067646D">
              <w:rPr>
                <w:rStyle w:val="apple-converted-space"/>
              </w:rPr>
              <w:t xml:space="preserve">не менее </w:t>
            </w:r>
            <w:r w:rsidRPr="0067646D">
              <w:rPr>
                <w:rStyle w:val="apple-converted-space"/>
                <w:lang w:val="en-US"/>
              </w:rPr>
              <w:t>4</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число отсеков 3.5" (шт.)</w:t>
            </w:r>
          </w:p>
        </w:tc>
        <w:tc>
          <w:tcPr>
            <w:tcW w:w="1322" w:type="pct"/>
            <w:shd w:val="clear" w:color="auto" w:fill="auto"/>
          </w:tcPr>
          <w:p w:rsidR="001D0FC5" w:rsidRPr="0067646D" w:rsidRDefault="001D0FC5" w:rsidP="00497CBD">
            <w:pPr>
              <w:rPr>
                <w:color w:val="000000"/>
                <w:lang w:val="en-US"/>
              </w:rPr>
            </w:pPr>
            <w:r w:rsidRPr="0067646D">
              <w:rPr>
                <w:rStyle w:val="apple-converted-space"/>
              </w:rPr>
              <w:t>не менее 2</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число отсеков 2.5" (шт.)</w:t>
            </w:r>
          </w:p>
        </w:tc>
        <w:tc>
          <w:tcPr>
            <w:tcW w:w="1322" w:type="pct"/>
            <w:shd w:val="clear" w:color="auto" w:fill="auto"/>
          </w:tcPr>
          <w:p w:rsidR="001D0FC5" w:rsidRPr="0067646D" w:rsidRDefault="001D0FC5" w:rsidP="00497CBD">
            <w:pPr>
              <w:rPr>
                <w:color w:val="000000"/>
              </w:rPr>
            </w:pPr>
            <w:r w:rsidRPr="0067646D">
              <w:rPr>
                <w:rStyle w:val="apple-converted-space"/>
              </w:rPr>
              <w:t>не менее 3</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число отсеков 5.25" (шт.)</w:t>
            </w:r>
          </w:p>
        </w:tc>
        <w:tc>
          <w:tcPr>
            <w:tcW w:w="1322" w:type="pct"/>
            <w:shd w:val="clear" w:color="auto" w:fill="auto"/>
          </w:tcPr>
          <w:p w:rsidR="001D0FC5" w:rsidRPr="0067646D" w:rsidRDefault="001D0FC5" w:rsidP="00497CBD">
            <w:pPr>
              <w:rPr>
                <w:color w:val="000000"/>
                <w:lang w:val="en-US"/>
              </w:rPr>
            </w:pPr>
            <w:r w:rsidRPr="0067646D">
              <w:rPr>
                <w:rStyle w:val="apple-converted-space"/>
              </w:rPr>
              <w:t xml:space="preserve">не менее </w:t>
            </w:r>
            <w:r w:rsidRPr="0067646D">
              <w:rPr>
                <w:rStyle w:val="apple-converted-space"/>
                <w:lang w:val="en-US"/>
              </w:rPr>
              <w:t>2</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кнопка включения/выключения питания на лицевой панели корпуса</w:t>
            </w:r>
          </w:p>
        </w:tc>
        <w:tc>
          <w:tcPr>
            <w:tcW w:w="1322" w:type="pct"/>
            <w:shd w:val="clear" w:color="auto" w:fill="auto"/>
          </w:tcPr>
          <w:p w:rsidR="001D0FC5" w:rsidRPr="0067646D" w:rsidRDefault="001D0FC5" w:rsidP="00497CBD">
            <w:pPr>
              <w:rPr>
                <w:color w:val="000000"/>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разъем USB 3.1/3.0 на лицевой панели корпуса  </w:t>
            </w:r>
          </w:p>
        </w:tc>
        <w:tc>
          <w:tcPr>
            <w:tcW w:w="1322" w:type="pct"/>
            <w:shd w:val="clear" w:color="auto" w:fill="auto"/>
          </w:tcPr>
          <w:p w:rsidR="001D0FC5" w:rsidRPr="0067646D" w:rsidRDefault="001D0FC5" w:rsidP="00497CBD">
            <w:pPr>
              <w:rPr>
                <w:color w:val="000000"/>
                <w:lang w:val="en-US"/>
              </w:rPr>
            </w:pPr>
            <w:r w:rsidRPr="0067646D">
              <w:rPr>
                <w:rStyle w:val="apple-converted-space"/>
              </w:rPr>
              <w:t xml:space="preserve">не менее </w:t>
            </w:r>
            <w:r w:rsidRPr="0067646D">
              <w:rPr>
                <w:rStyle w:val="apple-converted-space"/>
                <w:lang w:val="en-US"/>
              </w:rPr>
              <w:t>1</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разъем USB 2.0 на лицевой панели корпуса  </w:t>
            </w:r>
            <w:r w:rsidRPr="0067646D">
              <w:rPr>
                <w:rStyle w:val="apple-converted-space"/>
              </w:rPr>
              <w:tab/>
            </w:r>
          </w:p>
        </w:tc>
        <w:tc>
          <w:tcPr>
            <w:tcW w:w="1322" w:type="pct"/>
            <w:shd w:val="clear" w:color="auto" w:fill="auto"/>
          </w:tcPr>
          <w:p w:rsidR="001D0FC5" w:rsidRPr="0067646D" w:rsidRDefault="001D0FC5" w:rsidP="00497CBD">
            <w:pPr>
              <w:rPr>
                <w:rStyle w:val="apple-converted-space"/>
              </w:rPr>
            </w:pPr>
            <w:r w:rsidRPr="0067646D">
              <w:rPr>
                <w:rStyle w:val="apple-converted-space"/>
              </w:rPr>
              <w:t>не менее 1</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разъем аудио на лицевой  панели корпуса </w:t>
            </w:r>
          </w:p>
        </w:tc>
        <w:tc>
          <w:tcPr>
            <w:tcW w:w="1322" w:type="pct"/>
            <w:shd w:val="clear" w:color="auto" w:fill="auto"/>
          </w:tcPr>
          <w:p w:rsidR="001D0FC5" w:rsidRPr="0067646D" w:rsidRDefault="001D0FC5" w:rsidP="00497CBD">
            <w:pPr>
              <w:rPr>
                <w:rStyle w:val="apple-converted-space"/>
              </w:rPr>
            </w:pPr>
            <w:r w:rsidRPr="0067646D">
              <w:rPr>
                <w:rStyle w:val="apple-converted-space"/>
              </w:rPr>
              <w:t>не менее 2</w:t>
            </w:r>
          </w:p>
        </w:tc>
      </w:tr>
      <w:tr w:rsidR="001D0FC5" w:rsidRPr="0067646D" w:rsidTr="00497CBD">
        <w:trPr>
          <w:trHeight w:val="221"/>
        </w:trPr>
        <w:tc>
          <w:tcPr>
            <w:tcW w:w="5000" w:type="pct"/>
            <w:gridSpan w:val="2"/>
            <w:shd w:val="clear" w:color="auto" w:fill="auto"/>
          </w:tcPr>
          <w:p w:rsidR="001D0FC5" w:rsidRPr="0067646D" w:rsidRDefault="001D0FC5" w:rsidP="00497CBD">
            <w:pPr>
              <w:rPr>
                <w:color w:val="000000"/>
              </w:rPr>
            </w:pPr>
            <w:r w:rsidRPr="0067646D">
              <w:rPr>
                <w:rStyle w:val="apple-converted-space"/>
              </w:rPr>
              <w:t>размер корпуса:</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ширина (мм)</w:t>
            </w:r>
          </w:p>
        </w:tc>
        <w:tc>
          <w:tcPr>
            <w:tcW w:w="1322" w:type="pct"/>
            <w:shd w:val="clear" w:color="auto" w:fill="auto"/>
          </w:tcPr>
          <w:p w:rsidR="001D0FC5" w:rsidRPr="0067646D" w:rsidRDefault="001D0FC5" w:rsidP="00497CBD">
            <w:pPr>
              <w:rPr>
                <w:color w:val="000000"/>
              </w:rPr>
            </w:pPr>
            <w:r w:rsidRPr="0067646D">
              <w:rPr>
                <w:color w:val="000000"/>
              </w:rPr>
              <w:t xml:space="preserve">не более </w:t>
            </w:r>
            <w:r w:rsidRPr="0067646D">
              <w:rPr>
                <w:color w:val="000000"/>
                <w:lang w:val="en-US"/>
              </w:rPr>
              <w:t>1</w:t>
            </w:r>
            <w:r w:rsidRPr="0067646D">
              <w:rPr>
                <w:color w:val="000000"/>
              </w:rPr>
              <w:t>90</w:t>
            </w:r>
          </w:p>
        </w:tc>
      </w:tr>
      <w:tr w:rsidR="001D0FC5" w:rsidRPr="0067646D" w:rsidTr="00497CBD">
        <w:trPr>
          <w:trHeight w:val="70"/>
        </w:trPr>
        <w:tc>
          <w:tcPr>
            <w:tcW w:w="3678" w:type="pct"/>
            <w:shd w:val="clear" w:color="auto" w:fill="auto"/>
          </w:tcPr>
          <w:p w:rsidR="001D0FC5" w:rsidRPr="0067646D" w:rsidRDefault="001D0FC5" w:rsidP="00497CBD">
            <w:pPr>
              <w:rPr>
                <w:rStyle w:val="apple-converted-space"/>
              </w:rPr>
            </w:pPr>
            <w:r w:rsidRPr="0067646D">
              <w:rPr>
                <w:rStyle w:val="apple-converted-space"/>
              </w:rPr>
              <w:t>высота (мм)</w:t>
            </w:r>
          </w:p>
        </w:tc>
        <w:tc>
          <w:tcPr>
            <w:tcW w:w="1322" w:type="pct"/>
            <w:shd w:val="clear" w:color="auto" w:fill="auto"/>
          </w:tcPr>
          <w:p w:rsidR="001D0FC5" w:rsidRPr="0067646D" w:rsidRDefault="001D0FC5" w:rsidP="00497CBD">
            <w:pPr>
              <w:rPr>
                <w:color w:val="000000"/>
              </w:rPr>
            </w:pPr>
            <w:r w:rsidRPr="0067646D">
              <w:rPr>
                <w:color w:val="000000"/>
              </w:rPr>
              <w:t>не более 365</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глубина (мм)</w:t>
            </w:r>
          </w:p>
        </w:tc>
        <w:tc>
          <w:tcPr>
            <w:tcW w:w="1322" w:type="pct"/>
            <w:shd w:val="clear" w:color="auto" w:fill="auto"/>
          </w:tcPr>
          <w:p w:rsidR="001D0FC5" w:rsidRPr="0067646D" w:rsidRDefault="001D0FC5" w:rsidP="00497CBD">
            <w:pPr>
              <w:rPr>
                <w:color w:val="000000"/>
                <w:lang w:val="en-US"/>
              </w:rPr>
            </w:pPr>
            <w:r w:rsidRPr="0067646D">
              <w:rPr>
                <w:color w:val="000000"/>
              </w:rPr>
              <w:t xml:space="preserve">не менее </w:t>
            </w:r>
            <w:r w:rsidRPr="0067646D">
              <w:rPr>
                <w:color w:val="000000"/>
                <w:lang w:val="en-US"/>
              </w:rPr>
              <w:t>352</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возможность использования системы защиты  от несанкционированного  вскрытия системного блока с помощью специального ключа </w:t>
            </w:r>
            <w:r w:rsidRPr="0067646D">
              <w:rPr>
                <w:rStyle w:val="apple-converted-space"/>
              </w:rPr>
              <w:tab/>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базовая тактовая частота применяемого процессора (ГГц)</w:t>
            </w:r>
          </w:p>
        </w:tc>
        <w:tc>
          <w:tcPr>
            <w:tcW w:w="1322" w:type="pct"/>
            <w:shd w:val="clear" w:color="auto" w:fill="auto"/>
          </w:tcPr>
          <w:p w:rsidR="001D0FC5" w:rsidRPr="0067646D" w:rsidRDefault="001D0FC5" w:rsidP="00497CBD">
            <w:pPr>
              <w:rPr>
                <w:color w:val="000000"/>
              </w:rPr>
            </w:pPr>
            <w:r w:rsidRPr="0067646D">
              <w:rPr>
                <w:color w:val="000000"/>
              </w:rPr>
              <w:t>не менее 3.</w:t>
            </w:r>
            <w:r w:rsidRPr="0067646D">
              <w:rPr>
                <w:color w:val="000000"/>
                <w:lang w:val="en-US"/>
              </w:rPr>
              <w:t>3</w:t>
            </w:r>
            <w:r w:rsidRPr="0067646D">
              <w:rPr>
                <w:color w:val="000000"/>
              </w:rPr>
              <w:t xml:space="preserve">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 xml:space="preserve">тактовая частота применяемого процессора в </w:t>
            </w:r>
            <w:r w:rsidRPr="0067646D">
              <w:rPr>
                <w:color w:val="000000"/>
                <w:lang w:val="en-US"/>
              </w:rPr>
              <w:t>Turbo</w:t>
            </w:r>
            <w:r w:rsidRPr="0067646D">
              <w:rPr>
                <w:color w:val="000000"/>
              </w:rPr>
              <w:t xml:space="preserve"> режиме (ГГц)</w:t>
            </w:r>
          </w:p>
        </w:tc>
        <w:tc>
          <w:tcPr>
            <w:tcW w:w="1322" w:type="pct"/>
            <w:shd w:val="clear" w:color="auto" w:fill="auto"/>
          </w:tcPr>
          <w:p w:rsidR="001D0FC5" w:rsidRPr="0067646D" w:rsidRDefault="001D0FC5" w:rsidP="00497CBD">
            <w:pPr>
              <w:rPr>
                <w:color w:val="000000"/>
              </w:rPr>
            </w:pPr>
            <w:r w:rsidRPr="0067646D">
              <w:rPr>
                <w:color w:val="000000"/>
              </w:rPr>
              <w:t xml:space="preserve">не менее 4.3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количество ядер</w:t>
            </w:r>
          </w:p>
        </w:tc>
        <w:tc>
          <w:tcPr>
            <w:tcW w:w="1322" w:type="pct"/>
            <w:shd w:val="clear" w:color="auto" w:fill="auto"/>
          </w:tcPr>
          <w:p w:rsidR="001D0FC5" w:rsidRPr="0067646D" w:rsidRDefault="001D0FC5" w:rsidP="00497CBD">
            <w:pPr>
              <w:rPr>
                <w:color w:val="000000"/>
              </w:rPr>
            </w:pPr>
            <w:r w:rsidRPr="0067646D">
              <w:rPr>
                <w:color w:val="000000"/>
              </w:rPr>
              <w:t>не менее 4</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число потоков</w:t>
            </w:r>
          </w:p>
        </w:tc>
        <w:tc>
          <w:tcPr>
            <w:tcW w:w="1322" w:type="pct"/>
            <w:shd w:val="clear" w:color="auto" w:fill="auto"/>
          </w:tcPr>
          <w:p w:rsidR="001D0FC5" w:rsidRPr="0067646D" w:rsidRDefault="001D0FC5" w:rsidP="00497CBD">
            <w:pPr>
              <w:rPr>
                <w:color w:val="000000"/>
              </w:rPr>
            </w:pPr>
            <w:r w:rsidRPr="0067646D">
              <w:rPr>
                <w:color w:val="000000"/>
              </w:rPr>
              <w:t>не менее 8</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максимально поддерживаемый объём памяти (Гб)</w:t>
            </w:r>
          </w:p>
        </w:tc>
        <w:tc>
          <w:tcPr>
            <w:tcW w:w="1322" w:type="pct"/>
            <w:shd w:val="clear" w:color="auto" w:fill="auto"/>
          </w:tcPr>
          <w:p w:rsidR="001D0FC5" w:rsidRPr="0067646D" w:rsidRDefault="001D0FC5" w:rsidP="00497CBD">
            <w:pPr>
              <w:rPr>
                <w:color w:val="000000"/>
              </w:rPr>
            </w:pPr>
            <w:r w:rsidRPr="0067646D">
              <w:rPr>
                <w:color w:val="000000"/>
              </w:rPr>
              <w:t xml:space="preserve">не менее 192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объем кэш-памяти  (Мб)</w:t>
            </w:r>
          </w:p>
        </w:tc>
        <w:tc>
          <w:tcPr>
            <w:tcW w:w="1322" w:type="pct"/>
            <w:shd w:val="clear" w:color="auto" w:fill="auto"/>
          </w:tcPr>
          <w:p w:rsidR="001D0FC5" w:rsidRPr="0067646D" w:rsidRDefault="001D0FC5" w:rsidP="00497CBD">
            <w:pPr>
              <w:rPr>
                <w:color w:val="000000"/>
              </w:rPr>
            </w:pPr>
            <w:r w:rsidRPr="0067646D">
              <w:rPr>
                <w:rStyle w:val="apple-converted-space"/>
              </w:rPr>
              <w:t>не менее 17.</w:t>
            </w:r>
            <w:r w:rsidRPr="0067646D">
              <w:rPr>
                <w:rStyle w:val="apple-converted-space"/>
                <w:lang w:val="en-US"/>
              </w:rPr>
              <w:t>0</w:t>
            </w:r>
            <w:r w:rsidRPr="0067646D">
              <w:rPr>
                <w:rStyle w:val="apple-converted-space"/>
              </w:rPr>
              <w:t xml:space="preserve">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 xml:space="preserve">расчетная тепловая мощность (TDP) (Вт) </w:t>
            </w:r>
          </w:p>
        </w:tc>
        <w:tc>
          <w:tcPr>
            <w:tcW w:w="1322" w:type="pct"/>
            <w:shd w:val="clear" w:color="auto" w:fill="auto"/>
          </w:tcPr>
          <w:p w:rsidR="001D0FC5" w:rsidRPr="0067646D" w:rsidRDefault="001D0FC5" w:rsidP="00497CBD">
            <w:pPr>
              <w:rPr>
                <w:rStyle w:val="apple-converted-space"/>
                <w:color w:val="000000"/>
              </w:rPr>
            </w:pPr>
            <w:r w:rsidRPr="0067646D">
              <w:rPr>
                <w:color w:val="000000"/>
              </w:rPr>
              <w:t>не более 65</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поддержка памяти DDR5-4800 МГц</w:t>
            </w:r>
          </w:p>
        </w:tc>
        <w:tc>
          <w:tcPr>
            <w:tcW w:w="1322" w:type="pct"/>
            <w:shd w:val="clear" w:color="auto" w:fill="auto"/>
          </w:tcPr>
          <w:p w:rsidR="001D0FC5" w:rsidRPr="0067646D" w:rsidRDefault="001D0FC5" w:rsidP="00497CBD">
            <w:pPr>
              <w:rPr>
                <w:rStyle w:val="apple-converted-space"/>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активная система охлаждения процессора</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 xml:space="preserve">материал радиатора системы охлаждения процессора </w:t>
            </w:r>
          </w:p>
        </w:tc>
        <w:tc>
          <w:tcPr>
            <w:tcW w:w="1322" w:type="pct"/>
            <w:shd w:val="clear" w:color="auto" w:fill="auto"/>
          </w:tcPr>
          <w:p w:rsidR="001D0FC5" w:rsidRPr="0067646D" w:rsidRDefault="001D0FC5" w:rsidP="00497CBD">
            <w:pPr>
              <w:rPr>
                <w:color w:val="000000"/>
              </w:rPr>
            </w:pPr>
            <w:r w:rsidRPr="0067646D">
              <w:rPr>
                <w:color w:val="000000"/>
              </w:rPr>
              <w:t>алюминий /и / или медь</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максимальная рассеиваемая мощность применяемой системы охлаждения (Вт)</w:t>
            </w:r>
          </w:p>
        </w:tc>
        <w:tc>
          <w:tcPr>
            <w:tcW w:w="1322" w:type="pct"/>
            <w:shd w:val="clear" w:color="auto" w:fill="auto"/>
          </w:tcPr>
          <w:p w:rsidR="001D0FC5" w:rsidRPr="0067646D" w:rsidRDefault="001D0FC5" w:rsidP="00497CBD">
            <w:pPr>
              <w:rPr>
                <w:rStyle w:val="apple-converted-space"/>
              </w:rPr>
            </w:pPr>
            <w:r w:rsidRPr="0067646D">
              <w:rPr>
                <w:rStyle w:val="apple-converted-space"/>
              </w:rPr>
              <w:t>не менее</w:t>
            </w:r>
            <w:r w:rsidRPr="0067646D">
              <w:rPr>
                <w:rStyle w:val="apple-converted-space"/>
                <w:lang w:val="en-US"/>
              </w:rPr>
              <w:t xml:space="preserve"> </w:t>
            </w:r>
            <w:r w:rsidRPr="0067646D">
              <w:rPr>
                <w:rStyle w:val="apple-converted-space"/>
              </w:rPr>
              <w:t>130</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воздушный поток (</w:t>
            </w:r>
            <w:r w:rsidRPr="0067646D">
              <w:rPr>
                <w:color w:val="222222"/>
                <w:shd w:val="clear" w:color="auto" w:fill="FFFFFF"/>
              </w:rPr>
              <w:t>CFM)</w:t>
            </w:r>
          </w:p>
        </w:tc>
        <w:tc>
          <w:tcPr>
            <w:tcW w:w="1322" w:type="pct"/>
            <w:shd w:val="clear" w:color="auto" w:fill="auto"/>
          </w:tcPr>
          <w:p w:rsidR="001D0FC5" w:rsidRPr="0067646D" w:rsidRDefault="001D0FC5" w:rsidP="00497CBD">
            <w:pPr>
              <w:rPr>
                <w:rStyle w:val="apple-converted-space"/>
              </w:rPr>
            </w:pPr>
            <w:r w:rsidRPr="0067646D">
              <w:rPr>
                <w:rStyle w:val="apple-converted-space"/>
              </w:rPr>
              <w:t>не менее 30</w:t>
            </w:r>
            <w:r w:rsidRPr="0067646D">
              <w:rPr>
                <w:color w:val="222222"/>
                <w:shd w:val="clear" w:color="auto" w:fill="FFFFFF"/>
              </w:rPr>
              <w:t xml:space="preserve">.0 </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уровень шума (дБ)</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более 31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форм-фактор применяемой материнской платы</w:t>
            </w:r>
          </w:p>
        </w:tc>
        <w:tc>
          <w:tcPr>
            <w:tcW w:w="1322" w:type="pct"/>
            <w:shd w:val="clear" w:color="auto" w:fill="auto"/>
          </w:tcPr>
          <w:p w:rsidR="001D0FC5" w:rsidRPr="0067646D" w:rsidRDefault="001D0FC5" w:rsidP="00497CBD">
            <w:pPr>
              <w:rPr>
                <w:color w:val="000000"/>
              </w:rPr>
            </w:pPr>
            <w:r w:rsidRPr="0067646D">
              <w:rPr>
                <w:rStyle w:val="apple-converted-space"/>
                <w:lang w:val="en-US"/>
              </w:rPr>
              <w:t>micro</w:t>
            </w:r>
            <w:r w:rsidRPr="0067646D">
              <w:rPr>
                <w:rStyle w:val="apple-converted-space"/>
              </w:rPr>
              <w:t xml:space="preserve"> </w:t>
            </w:r>
            <w:r w:rsidRPr="0067646D">
              <w:rPr>
                <w:rStyle w:val="apple-converted-space"/>
                <w:lang w:val="en-US"/>
              </w:rPr>
              <w:t>ATX</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color w:val="000000"/>
              </w:rPr>
              <w:t>максимальная поддерживаемая частота ОЗУ (МГц)</w:t>
            </w:r>
          </w:p>
        </w:tc>
        <w:tc>
          <w:tcPr>
            <w:tcW w:w="1322" w:type="pct"/>
            <w:shd w:val="clear" w:color="auto" w:fill="auto"/>
          </w:tcPr>
          <w:p w:rsidR="001D0FC5" w:rsidRPr="0067646D" w:rsidRDefault="001D0FC5" w:rsidP="00497CBD">
            <w:pPr>
              <w:rPr>
                <w:rStyle w:val="apple-converted-space"/>
              </w:rPr>
            </w:pPr>
            <w:r w:rsidRPr="0067646D">
              <w:rPr>
                <w:color w:val="000000"/>
              </w:rPr>
              <w:t xml:space="preserve">не менее </w:t>
            </w:r>
            <w:r w:rsidRPr="0067646D">
              <w:rPr>
                <w:color w:val="000000"/>
                <w:lang w:val="en-US"/>
              </w:rPr>
              <w:t>3200</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color w:val="000000"/>
              </w:rPr>
              <w:t>интерфейс UEFI</w:t>
            </w:r>
          </w:p>
        </w:tc>
        <w:tc>
          <w:tcPr>
            <w:tcW w:w="1322" w:type="pct"/>
            <w:shd w:val="clear" w:color="auto" w:fill="auto"/>
          </w:tcPr>
          <w:p w:rsidR="001D0FC5" w:rsidRPr="0067646D" w:rsidRDefault="001D0FC5" w:rsidP="00497CBD">
            <w:pPr>
              <w:rPr>
                <w:rStyle w:val="apple-converted-space"/>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 xml:space="preserve">максимальное энергопотребление поддерживаемого </w:t>
            </w:r>
            <w:r w:rsidRPr="0067646D">
              <w:rPr>
                <w:color w:val="000000"/>
              </w:rPr>
              <w:lastRenderedPageBreak/>
              <w:t>платой процессора(Вт)</w:t>
            </w:r>
          </w:p>
        </w:tc>
        <w:tc>
          <w:tcPr>
            <w:tcW w:w="1322" w:type="pct"/>
            <w:shd w:val="clear" w:color="auto" w:fill="auto"/>
          </w:tcPr>
          <w:p w:rsidR="001D0FC5" w:rsidRPr="0067646D" w:rsidRDefault="001D0FC5" w:rsidP="00497CBD">
            <w:pPr>
              <w:rPr>
                <w:color w:val="000000"/>
              </w:rPr>
            </w:pPr>
            <w:r w:rsidRPr="0067646D">
              <w:rPr>
                <w:color w:val="000000"/>
              </w:rPr>
              <w:lastRenderedPageBreak/>
              <w:t>не менее 150</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lastRenderedPageBreak/>
              <w:t>количество слотов оперативной памяти DIMM (слот)</w:t>
            </w:r>
          </w:p>
        </w:tc>
        <w:tc>
          <w:tcPr>
            <w:tcW w:w="1322" w:type="pct"/>
            <w:shd w:val="clear" w:color="auto" w:fill="auto"/>
          </w:tcPr>
          <w:p w:rsidR="001D0FC5" w:rsidRPr="0067646D" w:rsidRDefault="001D0FC5" w:rsidP="00497CBD">
            <w:pPr>
              <w:rPr>
                <w:color w:val="000000"/>
              </w:rPr>
            </w:pPr>
            <w:r w:rsidRPr="0067646D">
              <w:rPr>
                <w:color w:val="000000"/>
              </w:rPr>
              <w:t>не менее 2</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color w:val="000000"/>
              </w:rPr>
              <w:t>двухканальный режим работы оперативной памяти</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color w:val="000000"/>
              </w:rPr>
              <w:t>максимальный поддерживаемый объем оперативной памяти (Гб)</w:t>
            </w:r>
          </w:p>
        </w:tc>
        <w:tc>
          <w:tcPr>
            <w:tcW w:w="1322" w:type="pct"/>
            <w:shd w:val="clear" w:color="auto" w:fill="auto"/>
          </w:tcPr>
          <w:p w:rsidR="001D0FC5" w:rsidRPr="0067646D" w:rsidRDefault="001D0FC5" w:rsidP="00497CBD">
            <w:pPr>
              <w:rPr>
                <w:color w:val="000000"/>
              </w:rPr>
            </w:pPr>
            <w:r w:rsidRPr="0067646D">
              <w:rPr>
                <w:rStyle w:val="apple-converted-space"/>
                <w:color w:val="000000"/>
              </w:rPr>
              <w:t>не менее 64</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 xml:space="preserve">количество разъемов с поддержкой  интерфейса </w:t>
            </w:r>
            <w:r w:rsidRPr="0067646D">
              <w:rPr>
                <w:rStyle w:val="apple-converted-space"/>
                <w:lang w:val="en-US"/>
              </w:rPr>
              <w:t>PCI</w:t>
            </w:r>
            <w:r w:rsidRPr="0067646D">
              <w:rPr>
                <w:rStyle w:val="apple-converted-space"/>
              </w:rPr>
              <w:t>-</w:t>
            </w:r>
            <w:r w:rsidRPr="0067646D">
              <w:rPr>
                <w:rStyle w:val="apple-converted-space"/>
                <w:lang w:val="en-US"/>
              </w:rPr>
              <w:t>Express</w:t>
            </w:r>
            <w:r w:rsidRPr="0067646D">
              <w:rPr>
                <w:rStyle w:val="apple-converted-space"/>
              </w:rPr>
              <w:t xml:space="preserve"> 4.0 </w:t>
            </w:r>
            <w:r w:rsidRPr="0067646D">
              <w:rPr>
                <w:rStyle w:val="apple-converted-space"/>
                <w:lang w:val="en-US"/>
              </w:rPr>
              <w:t>x</w:t>
            </w:r>
            <w:r w:rsidRPr="0067646D">
              <w:rPr>
                <w:rStyle w:val="apple-converted-space"/>
              </w:rPr>
              <w:t xml:space="preserve">16 (шт.) </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менее 1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 xml:space="preserve">количество разъемов с поддержкой  интерфейса </w:t>
            </w:r>
            <w:r w:rsidRPr="0067646D">
              <w:rPr>
                <w:rStyle w:val="apple-converted-space"/>
                <w:lang w:val="en-US"/>
              </w:rPr>
              <w:t>PCI</w:t>
            </w:r>
            <w:r w:rsidRPr="0067646D">
              <w:rPr>
                <w:rStyle w:val="apple-converted-space"/>
              </w:rPr>
              <w:t>-</w:t>
            </w:r>
            <w:r w:rsidRPr="0067646D">
              <w:rPr>
                <w:rStyle w:val="apple-converted-space"/>
                <w:lang w:val="en-US"/>
              </w:rPr>
              <w:t>Express</w:t>
            </w:r>
            <w:r w:rsidRPr="0067646D">
              <w:rPr>
                <w:rStyle w:val="apple-converted-space"/>
              </w:rPr>
              <w:t xml:space="preserve"> 3.0 </w:t>
            </w:r>
            <w:r w:rsidRPr="0067646D">
              <w:rPr>
                <w:rStyle w:val="apple-converted-space"/>
                <w:lang w:val="en-US"/>
              </w:rPr>
              <w:t>x</w:t>
            </w:r>
            <w:r w:rsidRPr="0067646D">
              <w:rPr>
                <w:rStyle w:val="apple-converted-space"/>
              </w:rPr>
              <w:t xml:space="preserve"> 4 (шт.) </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менее 1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 xml:space="preserve">количество разъемов с поддержкой  интерфейса </w:t>
            </w:r>
            <w:r w:rsidRPr="0067646D">
              <w:rPr>
                <w:rStyle w:val="apple-converted-space"/>
                <w:lang w:val="en-US"/>
              </w:rPr>
              <w:t>PCI</w:t>
            </w:r>
            <w:r w:rsidRPr="0067646D">
              <w:rPr>
                <w:rStyle w:val="apple-converted-space"/>
              </w:rPr>
              <w:t>-</w:t>
            </w:r>
            <w:r w:rsidRPr="0067646D">
              <w:rPr>
                <w:rStyle w:val="apple-converted-space"/>
                <w:lang w:val="en-US"/>
              </w:rPr>
              <w:t>Express</w:t>
            </w:r>
            <w:r w:rsidRPr="0067646D">
              <w:rPr>
                <w:rStyle w:val="apple-converted-space"/>
              </w:rPr>
              <w:t xml:space="preserve"> 3.0 </w:t>
            </w:r>
            <w:r w:rsidRPr="0067646D">
              <w:rPr>
                <w:rStyle w:val="apple-converted-space"/>
                <w:lang w:val="en-US"/>
              </w:rPr>
              <w:t>x</w:t>
            </w:r>
            <w:r w:rsidRPr="0067646D">
              <w:rPr>
                <w:rStyle w:val="apple-converted-space"/>
              </w:rPr>
              <w:t xml:space="preserve">1 (шт.) </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менее 1 </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lang w:val="en-US"/>
              </w:rPr>
            </w:pPr>
            <w:r w:rsidRPr="0067646D">
              <w:rPr>
                <w:rStyle w:val="apple-converted-space"/>
              </w:rPr>
              <w:t>слот</w:t>
            </w:r>
            <w:r w:rsidRPr="0067646D">
              <w:rPr>
                <w:rStyle w:val="apple-converted-space"/>
                <w:lang w:val="en-US"/>
              </w:rPr>
              <w:t xml:space="preserve"> m.2  (</w:t>
            </w:r>
            <w:r w:rsidRPr="0067646D">
              <w:rPr>
                <w:rStyle w:val="apple-converted-space"/>
              </w:rPr>
              <w:t>шт.</w:t>
            </w:r>
            <w:r w:rsidRPr="0067646D">
              <w:rPr>
                <w:rStyle w:val="apple-converted-space"/>
                <w:lang w:val="en-US"/>
              </w:rPr>
              <w:t>)</w:t>
            </w:r>
          </w:p>
        </w:tc>
        <w:tc>
          <w:tcPr>
            <w:tcW w:w="1322" w:type="pct"/>
            <w:shd w:val="clear" w:color="auto" w:fill="auto"/>
          </w:tcPr>
          <w:p w:rsidR="001D0FC5" w:rsidRPr="0067646D" w:rsidRDefault="001D0FC5" w:rsidP="00497CBD">
            <w:pPr>
              <w:rPr>
                <w:rStyle w:val="apple-converted-space"/>
                <w:lang w:val="en-US"/>
              </w:rPr>
            </w:pPr>
            <w:r w:rsidRPr="0067646D">
              <w:rPr>
                <w:rStyle w:val="apple-converted-space"/>
              </w:rPr>
              <w:t>не менее 2</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слот </w:t>
            </w:r>
            <w:r w:rsidRPr="0067646D">
              <w:rPr>
                <w:rStyle w:val="apple-converted-space"/>
                <w:lang w:val="en-US"/>
              </w:rPr>
              <w:t>m</w:t>
            </w:r>
            <w:r w:rsidRPr="0067646D">
              <w:rPr>
                <w:rStyle w:val="apple-converted-space"/>
              </w:rPr>
              <w:t>.2 кеу Е  (шт.)</w:t>
            </w:r>
          </w:p>
        </w:tc>
        <w:tc>
          <w:tcPr>
            <w:tcW w:w="1322" w:type="pct"/>
            <w:shd w:val="clear" w:color="auto" w:fill="auto"/>
          </w:tcPr>
          <w:p w:rsidR="001D0FC5" w:rsidRPr="0067646D" w:rsidRDefault="001D0FC5" w:rsidP="00497CBD">
            <w:pPr>
              <w:rPr>
                <w:rStyle w:val="apple-converted-space"/>
                <w:lang w:val="en-US"/>
              </w:rPr>
            </w:pPr>
            <w:r w:rsidRPr="0067646D">
              <w:rPr>
                <w:rStyle w:val="apple-converted-space"/>
              </w:rPr>
              <w:t>не менее 1</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 xml:space="preserve">количество комбинированных разъемов </w:t>
            </w:r>
            <w:r w:rsidRPr="0067646D">
              <w:rPr>
                <w:rStyle w:val="apple-converted-space"/>
                <w:lang w:val="en-US"/>
              </w:rPr>
              <w:t>PS</w:t>
            </w:r>
            <w:r w:rsidRPr="0067646D">
              <w:rPr>
                <w:rStyle w:val="apple-converted-space"/>
              </w:rPr>
              <w:t>2  на задней панели (шт.)</w:t>
            </w:r>
          </w:p>
        </w:tc>
        <w:tc>
          <w:tcPr>
            <w:tcW w:w="1322" w:type="pct"/>
            <w:shd w:val="clear" w:color="auto" w:fill="auto"/>
          </w:tcPr>
          <w:p w:rsidR="001D0FC5" w:rsidRPr="0067646D" w:rsidRDefault="001D0FC5" w:rsidP="00497CBD">
            <w:pPr>
              <w:rPr>
                <w:color w:val="000000"/>
                <w:lang w:val="en-US"/>
              </w:rPr>
            </w:pPr>
            <w:r w:rsidRPr="0067646D">
              <w:rPr>
                <w:rStyle w:val="apple-converted-space"/>
              </w:rPr>
              <w:t>не менее  1</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количество разъемов USB 3.1 на задней панели (шт.)</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менее 2 </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rPr>
                <w:rStyle w:val="apple-converted-space"/>
              </w:rPr>
              <w:t>количество разъемов USB 2.0 на задней панели (шт.)</w:t>
            </w:r>
          </w:p>
        </w:tc>
        <w:tc>
          <w:tcPr>
            <w:tcW w:w="1322" w:type="pct"/>
            <w:shd w:val="clear" w:color="auto" w:fill="auto"/>
          </w:tcPr>
          <w:p w:rsidR="001D0FC5" w:rsidRPr="0067646D" w:rsidRDefault="001D0FC5" w:rsidP="00497CBD">
            <w:pPr>
              <w:rPr>
                <w:rStyle w:val="apple-converted-space"/>
                <w:lang w:val="en-US"/>
              </w:rPr>
            </w:pPr>
            <w:r w:rsidRPr="0067646D">
              <w:rPr>
                <w:rStyle w:val="apple-converted-space"/>
              </w:rPr>
              <w:t>не менее 4</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 xml:space="preserve">количество разъемов с поддержкой интерфейса </w:t>
            </w:r>
            <w:r w:rsidRPr="0067646D">
              <w:rPr>
                <w:rStyle w:val="apple-converted-space"/>
                <w:lang w:val="en-US"/>
              </w:rPr>
              <w:t>COM</w:t>
            </w:r>
            <w:r w:rsidRPr="0067646D">
              <w:rPr>
                <w:rStyle w:val="apple-converted-space"/>
              </w:rPr>
              <w:t xml:space="preserve"> (шт.)</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менее </w:t>
            </w:r>
            <w:r w:rsidRPr="0067646D">
              <w:rPr>
                <w:rStyle w:val="apple-converted-space"/>
                <w:lang w:val="en-US"/>
              </w:rPr>
              <w:t>1</w:t>
            </w:r>
            <w:r w:rsidRPr="0067646D">
              <w:rPr>
                <w:rStyle w:val="apple-converted-space"/>
              </w:rPr>
              <w:t xml:space="preserve"> </w:t>
            </w:r>
          </w:p>
        </w:tc>
      </w:tr>
      <w:tr w:rsidR="001D0FC5" w:rsidRPr="0067646D" w:rsidTr="00497CBD">
        <w:trPr>
          <w:trHeight w:val="221"/>
        </w:trPr>
        <w:tc>
          <w:tcPr>
            <w:tcW w:w="3678" w:type="pct"/>
            <w:shd w:val="clear" w:color="auto" w:fill="auto"/>
          </w:tcPr>
          <w:p w:rsidR="001D0FC5" w:rsidRPr="0067646D" w:rsidRDefault="001D0FC5" w:rsidP="00497CBD">
            <w:pPr>
              <w:rPr>
                <w:color w:val="000000"/>
              </w:rPr>
            </w:pPr>
            <w:r w:rsidRPr="0067646D">
              <w:rPr>
                <w:rStyle w:val="apple-converted-space"/>
              </w:rPr>
              <w:t xml:space="preserve">количество разъемов с поддержкой интерфейса </w:t>
            </w:r>
            <w:r w:rsidRPr="0067646D">
              <w:rPr>
                <w:rStyle w:val="apple-converted-space"/>
                <w:lang w:val="en-US"/>
              </w:rPr>
              <w:t>SATA</w:t>
            </w:r>
            <w:r w:rsidRPr="0067646D">
              <w:rPr>
                <w:rStyle w:val="apple-converted-space"/>
              </w:rPr>
              <w:t xml:space="preserve">  (шт.)</w:t>
            </w:r>
          </w:p>
        </w:tc>
        <w:tc>
          <w:tcPr>
            <w:tcW w:w="1322" w:type="pct"/>
            <w:shd w:val="clear" w:color="auto" w:fill="auto"/>
          </w:tcPr>
          <w:p w:rsidR="001D0FC5" w:rsidRPr="0067646D" w:rsidRDefault="001D0FC5" w:rsidP="00497CBD">
            <w:pPr>
              <w:rPr>
                <w:color w:val="000000"/>
              </w:rPr>
            </w:pPr>
            <w:r w:rsidRPr="0067646D">
              <w:rPr>
                <w:rStyle w:val="apple-converted-space"/>
              </w:rPr>
              <w:t xml:space="preserve">не менее 5 </w:t>
            </w:r>
          </w:p>
        </w:tc>
      </w:tr>
      <w:tr w:rsidR="001D0FC5" w:rsidRPr="0067646D" w:rsidTr="00497CBD">
        <w:trPr>
          <w:trHeight w:val="221"/>
        </w:trPr>
        <w:tc>
          <w:tcPr>
            <w:tcW w:w="3678" w:type="pct"/>
            <w:shd w:val="clear" w:color="auto" w:fill="auto"/>
          </w:tcPr>
          <w:p w:rsidR="001D0FC5" w:rsidRPr="0067646D" w:rsidRDefault="001D0FC5" w:rsidP="00497CBD">
            <w:pPr>
              <w:jc w:val="both"/>
              <w:rPr>
                <w:color w:val="000000"/>
              </w:rPr>
            </w:pPr>
            <w:r w:rsidRPr="0067646D">
              <w:rPr>
                <w:rStyle w:val="apple-converted-space"/>
              </w:rPr>
              <w:t>интегрированная звуковая карта, разъёмы для подключения внешних аудиоустройств</w:t>
            </w:r>
          </w:p>
        </w:tc>
        <w:tc>
          <w:tcPr>
            <w:tcW w:w="1322" w:type="pct"/>
            <w:shd w:val="clear" w:color="auto" w:fill="auto"/>
          </w:tcPr>
          <w:p w:rsidR="001D0FC5" w:rsidRPr="0067646D" w:rsidRDefault="001D0FC5" w:rsidP="00497CBD">
            <w:pPr>
              <w:rPr>
                <w:color w:val="000000"/>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интегрированная сетевая карта со скоростью передачи данных не менее 1000 Мб/с и разъем для подключения к LAN  8P8C(RJ45)</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spacing w:line="256" w:lineRule="auto"/>
              <w:rPr>
                <w:lang w:eastAsia="en-US"/>
              </w:rPr>
            </w:pPr>
            <w:r w:rsidRPr="0067646D">
              <w:t xml:space="preserve">опциональная возможность установки дополнительной сетевой карты с разъемом для подключения к LAN  8P8C(RJ45) без занятия портов </w:t>
            </w:r>
            <w:r w:rsidRPr="0067646D">
              <w:rPr>
                <w:lang w:val="en-US"/>
              </w:rPr>
              <w:t>PCI</w:t>
            </w:r>
            <w:r w:rsidRPr="0067646D">
              <w:t>-</w:t>
            </w:r>
            <w:r w:rsidRPr="0067646D">
              <w:rPr>
                <w:lang w:val="en-US"/>
              </w:rPr>
              <w:t>E</w:t>
            </w:r>
            <w:r w:rsidRPr="0067646D">
              <w:t>/</w:t>
            </w:r>
            <w:r w:rsidRPr="0067646D">
              <w:rPr>
                <w:lang w:val="en-US"/>
              </w:rPr>
              <w:t>USB</w:t>
            </w:r>
          </w:p>
        </w:tc>
        <w:tc>
          <w:tcPr>
            <w:tcW w:w="1322" w:type="pct"/>
            <w:shd w:val="clear" w:color="auto" w:fill="auto"/>
          </w:tcPr>
          <w:p w:rsidR="001D0FC5" w:rsidRPr="0067646D" w:rsidRDefault="001D0FC5" w:rsidP="00497CBD">
            <w:pPr>
              <w:spacing w:line="256" w:lineRule="auto"/>
              <w:rPr>
                <w:lang w:eastAsia="en-US"/>
              </w:rPr>
            </w:pPr>
            <w:r w:rsidRPr="0067646D">
              <w:t xml:space="preserve">наличие </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зарядка USB устройств при выключенном компьютере </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твердополимерные конденсаторы</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color w:val="222222"/>
                <w:shd w:val="clear" w:color="auto" w:fill="FFFFFF"/>
              </w:rPr>
              <w:t>русифицированная базовая система ввода-вывода</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color w:val="222222"/>
                <w:shd w:val="clear" w:color="auto" w:fill="FFFFFF"/>
              </w:rPr>
              <w:t>возможность индивидуального отключения каждого USB порта</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color w:val="222222"/>
                <w:shd w:val="clear" w:color="auto" w:fill="FFFFFF"/>
              </w:rPr>
              <w:t>возможность выборочного отключения всех портов PCI/PCI-Express</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color w:val="222222"/>
                <w:shd w:val="clear" w:color="auto" w:fill="FFFFFF"/>
              </w:rPr>
              <w:t>возможность присваивать, просматривать и изменять инвентарный номер системного блока в настройках BIOS</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color w:val="222222"/>
                <w:shd w:val="clear" w:color="auto" w:fill="FFFFFF"/>
              </w:rPr>
            </w:pPr>
            <w:r w:rsidRPr="0067646D">
              <w:rPr>
                <w:color w:val="222222"/>
                <w:shd w:val="clear" w:color="auto" w:fill="FFFFFF"/>
              </w:rPr>
              <w:t xml:space="preserve">функция диагностики неисправностей на этапе загрузки </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color w:val="222222"/>
                <w:shd w:val="clear" w:color="auto" w:fill="FFFFFF"/>
              </w:rPr>
              <w:t>максимальное количество знаков в инвентарном номере системного блока (шт.)</w:t>
            </w:r>
          </w:p>
        </w:tc>
        <w:tc>
          <w:tcPr>
            <w:tcW w:w="1322" w:type="pct"/>
            <w:shd w:val="clear" w:color="auto" w:fill="auto"/>
          </w:tcPr>
          <w:p w:rsidR="001D0FC5" w:rsidRPr="0067646D" w:rsidRDefault="001D0FC5" w:rsidP="00497CBD">
            <w:pPr>
              <w:rPr>
                <w:rStyle w:val="apple-converted-space"/>
              </w:rPr>
            </w:pPr>
            <w:r w:rsidRPr="0067646D">
              <w:rPr>
                <w:rStyle w:val="apple-converted-space"/>
              </w:rPr>
              <w:t>не менее 12</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color w:val="222222"/>
                <w:shd w:val="clear" w:color="auto" w:fill="FFFFFF"/>
              </w:rPr>
              <w:t xml:space="preserve">возможность использования поддержки на уровне BIOS технологии защиты информации, хранящейся на жестких дисках, паролем, шифрованием </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color w:val="222222"/>
                <w:shd w:val="clear" w:color="auto" w:fill="FFFFFF"/>
              </w:rPr>
              <w:lastRenderedPageBreak/>
              <w:t>вывод сообщения на этапе загрузки в случае несанкционированной замены комплектующих (процессор, оперативная память, накопители HDD и SSD)</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rPr>
                <w:rStyle w:val="apple-converted-space"/>
              </w:rPr>
              <w:t xml:space="preserve">экранирование звуковой подсистемы  </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частота графического процессора (ГГц)</w:t>
            </w:r>
          </w:p>
        </w:tc>
        <w:tc>
          <w:tcPr>
            <w:tcW w:w="1322" w:type="pct"/>
            <w:shd w:val="clear" w:color="auto" w:fill="auto"/>
          </w:tcPr>
          <w:p w:rsidR="001D0FC5" w:rsidRPr="0067646D" w:rsidRDefault="001D0FC5" w:rsidP="00497CBD">
            <w:pPr>
              <w:spacing w:line="276" w:lineRule="auto"/>
              <w:rPr>
                <w:rStyle w:val="apple-converted-space"/>
                <w:lang w:eastAsia="en-US"/>
              </w:rPr>
            </w:pPr>
            <w:r w:rsidRPr="0067646D">
              <w:rPr>
                <w:rStyle w:val="apple-converted-space"/>
                <w:lang w:eastAsia="en-US"/>
              </w:rPr>
              <w:t>не менее 1</w:t>
            </w:r>
            <w:r w:rsidRPr="0067646D">
              <w:rPr>
                <w:rStyle w:val="apple-converted-space"/>
                <w:lang w:val="en-US" w:eastAsia="en-US"/>
              </w:rPr>
              <w:t>.</w:t>
            </w:r>
            <w:r w:rsidRPr="0067646D">
              <w:rPr>
                <w:rStyle w:val="apple-converted-space"/>
                <w:lang w:eastAsia="en-US"/>
              </w:rPr>
              <w:t>3</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количество</w:t>
            </w:r>
            <w:r w:rsidRPr="0067646D">
              <w:rPr>
                <w:rStyle w:val="apple-converted-space"/>
                <w:lang w:val="en-US" w:eastAsia="en-US"/>
              </w:rPr>
              <w:t xml:space="preserve"> </w:t>
            </w:r>
            <w:r w:rsidRPr="0067646D">
              <w:rPr>
                <w:rStyle w:val="apple-converted-space"/>
                <w:lang w:eastAsia="en-US"/>
              </w:rPr>
              <w:t>универсальных процессоров</w:t>
            </w:r>
          </w:p>
        </w:tc>
        <w:tc>
          <w:tcPr>
            <w:tcW w:w="1322" w:type="pct"/>
            <w:shd w:val="clear" w:color="auto" w:fill="auto"/>
          </w:tcPr>
          <w:p w:rsidR="001D0FC5" w:rsidRPr="0067646D" w:rsidRDefault="001D0FC5" w:rsidP="00497CBD">
            <w:pPr>
              <w:spacing w:line="276" w:lineRule="auto"/>
              <w:rPr>
                <w:rStyle w:val="apple-converted-space"/>
                <w:lang w:eastAsia="en-US"/>
              </w:rPr>
            </w:pPr>
            <w:r w:rsidRPr="0067646D">
              <w:rPr>
                <w:rStyle w:val="apple-converted-space"/>
                <w:lang w:eastAsia="en-US"/>
              </w:rPr>
              <w:t>не менее 24</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поддержка вычислений общего назначения OpenCL</w:t>
            </w:r>
          </w:p>
        </w:tc>
        <w:tc>
          <w:tcPr>
            <w:tcW w:w="1322" w:type="pct"/>
            <w:shd w:val="clear" w:color="auto" w:fill="auto"/>
          </w:tcPr>
          <w:p w:rsidR="001D0FC5" w:rsidRPr="0067646D" w:rsidRDefault="001D0FC5" w:rsidP="00497CBD">
            <w:pPr>
              <w:spacing w:line="276" w:lineRule="auto"/>
              <w:rPr>
                <w:rStyle w:val="apple-converted-space"/>
                <w:lang w:eastAsia="en-US"/>
              </w:rPr>
            </w:pPr>
            <w:r w:rsidRPr="0067646D">
              <w:rPr>
                <w:rStyle w:val="apple-converted-space"/>
                <w:lang w:eastAsia="en-US"/>
              </w:rPr>
              <w:t>наличие</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 xml:space="preserve">поддержка  </w:t>
            </w:r>
            <w:r w:rsidRPr="0067646D">
              <w:rPr>
                <w:color w:val="222222"/>
                <w:shd w:val="clear" w:color="auto" w:fill="FFFFFF"/>
                <w:lang w:eastAsia="en-US"/>
              </w:rPr>
              <w:t>DirectX 12</w:t>
            </w:r>
          </w:p>
        </w:tc>
        <w:tc>
          <w:tcPr>
            <w:tcW w:w="1322" w:type="pct"/>
            <w:shd w:val="clear" w:color="auto" w:fill="auto"/>
          </w:tcPr>
          <w:p w:rsidR="001D0FC5" w:rsidRPr="0067646D" w:rsidRDefault="001D0FC5" w:rsidP="00497CBD">
            <w:pPr>
              <w:spacing w:line="276" w:lineRule="auto"/>
              <w:rPr>
                <w:rStyle w:val="apple-converted-space"/>
                <w:lang w:eastAsia="en-US"/>
              </w:rPr>
            </w:pPr>
            <w:r w:rsidRPr="0067646D">
              <w:rPr>
                <w:rStyle w:val="apple-converted-space"/>
                <w:lang w:eastAsia="en-US"/>
              </w:rPr>
              <w:t>наличие</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 xml:space="preserve">поддержка </w:t>
            </w:r>
            <w:r w:rsidRPr="0067646D">
              <w:rPr>
                <w:color w:val="222222"/>
                <w:shd w:val="clear" w:color="auto" w:fill="FFFFFF"/>
                <w:lang w:eastAsia="en-US"/>
              </w:rPr>
              <w:t>OpenGL 4.5</w:t>
            </w:r>
          </w:p>
        </w:tc>
        <w:tc>
          <w:tcPr>
            <w:tcW w:w="1322" w:type="pct"/>
            <w:shd w:val="clear" w:color="auto" w:fill="auto"/>
          </w:tcPr>
          <w:p w:rsidR="001D0FC5" w:rsidRPr="0067646D" w:rsidRDefault="001D0FC5" w:rsidP="00497CBD">
            <w:pPr>
              <w:spacing w:line="276" w:lineRule="auto"/>
              <w:rPr>
                <w:rStyle w:val="apple-converted-space"/>
                <w:lang w:eastAsia="en-US"/>
              </w:rPr>
            </w:pPr>
            <w:r w:rsidRPr="0067646D">
              <w:rPr>
                <w:rStyle w:val="apple-converted-space"/>
                <w:lang w:eastAsia="en-US"/>
              </w:rPr>
              <w:t>наличие</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максимальное количество поддерживаемых графическим процессором  мониторов</w:t>
            </w:r>
          </w:p>
        </w:tc>
        <w:tc>
          <w:tcPr>
            <w:tcW w:w="1322" w:type="pct"/>
            <w:shd w:val="clear" w:color="auto" w:fill="auto"/>
          </w:tcPr>
          <w:p w:rsidR="001D0FC5" w:rsidRPr="0067646D" w:rsidRDefault="001D0FC5" w:rsidP="00497CBD">
            <w:pPr>
              <w:spacing w:line="276" w:lineRule="auto"/>
              <w:rPr>
                <w:rStyle w:val="apple-converted-space"/>
                <w:lang w:eastAsia="en-US"/>
              </w:rPr>
            </w:pPr>
            <w:r w:rsidRPr="0067646D">
              <w:rPr>
                <w:rStyle w:val="apple-converted-space"/>
                <w:lang w:eastAsia="en-US"/>
              </w:rPr>
              <w:t>не менее 4</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количество портов D-</w:t>
            </w:r>
            <w:r w:rsidRPr="0067646D">
              <w:rPr>
                <w:rStyle w:val="apple-converted-space"/>
                <w:lang w:val="en-US" w:eastAsia="en-US"/>
              </w:rPr>
              <w:t>Sub</w:t>
            </w:r>
            <w:r w:rsidRPr="0067646D">
              <w:rPr>
                <w:rStyle w:val="apple-converted-space"/>
                <w:lang w:eastAsia="en-US"/>
              </w:rPr>
              <w:t xml:space="preserve"> </w:t>
            </w:r>
            <w:r w:rsidRPr="0067646D">
              <w:rPr>
                <w:rStyle w:val="apple-converted-space"/>
              </w:rPr>
              <w:t>(шт.)</w:t>
            </w:r>
          </w:p>
        </w:tc>
        <w:tc>
          <w:tcPr>
            <w:tcW w:w="1322" w:type="pct"/>
            <w:shd w:val="clear" w:color="auto" w:fill="auto"/>
          </w:tcPr>
          <w:p w:rsidR="001D0FC5" w:rsidRPr="0067646D" w:rsidRDefault="001D0FC5" w:rsidP="00497CBD">
            <w:pPr>
              <w:spacing w:line="276" w:lineRule="auto"/>
              <w:rPr>
                <w:rStyle w:val="apple-converted-space"/>
                <w:lang w:val="en-US" w:eastAsia="en-US"/>
              </w:rPr>
            </w:pPr>
            <w:r w:rsidRPr="0067646D">
              <w:rPr>
                <w:rStyle w:val="apple-converted-space"/>
                <w:lang w:eastAsia="en-US"/>
              </w:rPr>
              <w:t>не менее 1</w:t>
            </w:r>
          </w:p>
        </w:tc>
      </w:tr>
      <w:tr w:rsidR="001D0FC5" w:rsidRPr="0067646D" w:rsidTr="00497CBD">
        <w:trPr>
          <w:trHeight w:val="221"/>
        </w:trPr>
        <w:tc>
          <w:tcPr>
            <w:tcW w:w="3678" w:type="pct"/>
            <w:shd w:val="clear" w:color="auto" w:fill="auto"/>
          </w:tcPr>
          <w:p w:rsidR="001D0FC5" w:rsidRPr="0067646D" w:rsidRDefault="001D0FC5" w:rsidP="00497CBD">
            <w:pPr>
              <w:spacing w:line="276" w:lineRule="auto"/>
              <w:jc w:val="both"/>
              <w:rPr>
                <w:rStyle w:val="apple-converted-space"/>
                <w:lang w:eastAsia="en-US"/>
              </w:rPr>
            </w:pPr>
            <w:r w:rsidRPr="0067646D">
              <w:rPr>
                <w:rStyle w:val="apple-converted-space"/>
                <w:lang w:eastAsia="en-US"/>
              </w:rPr>
              <w:t xml:space="preserve">количество портов HDMI </w:t>
            </w:r>
            <w:r w:rsidRPr="0067646D">
              <w:rPr>
                <w:rStyle w:val="apple-converted-space"/>
              </w:rPr>
              <w:t>(шт.)</w:t>
            </w:r>
          </w:p>
        </w:tc>
        <w:tc>
          <w:tcPr>
            <w:tcW w:w="1322" w:type="pct"/>
            <w:shd w:val="clear" w:color="auto" w:fill="auto"/>
          </w:tcPr>
          <w:p w:rsidR="001D0FC5" w:rsidRPr="0067646D" w:rsidRDefault="001D0FC5" w:rsidP="00497CBD">
            <w:pPr>
              <w:spacing w:line="276" w:lineRule="auto"/>
              <w:rPr>
                <w:rStyle w:val="apple-converted-space"/>
                <w:lang w:val="en-US" w:eastAsia="en-US"/>
              </w:rPr>
            </w:pPr>
            <w:r w:rsidRPr="0067646D">
              <w:rPr>
                <w:rStyle w:val="apple-converted-space"/>
                <w:lang w:eastAsia="en-US"/>
              </w:rPr>
              <w:t xml:space="preserve">не менее </w:t>
            </w:r>
            <w:r w:rsidRPr="0067646D">
              <w:rPr>
                <w:rStyle w:val="apple-converted-space"/>
                <w:lang w:val="en-US" w:eastAsia="en-US"/>
              </w:rPr>
              <w:t>1</w:t>
            </w:r>
          </w:p>
        </w:tc>
      </w:tr>
      <w:tr w:rsidR="001D0FC5" w:rsidRPr="0067646D" w:rsidTr="00497CBD">
        <w:trPr>
          <w:trHeight w:val="70"/>
        </w:trPr>
        <w:tc>
          <w:tcPr>
            <w:tcW w:w="3678" w:type="pct"/>
            <w:shd w:val="clear" w:color="auto" w:fill="auto"/>
          </w:tcPr>
          <w:p w:rsidR="001D0FC5" w:rsidRPr="0067646D" w:rsidRDefault="001D0FC5" w:rsidP="00497CBD">
            <w:pPr>
              <w:rPr>
                <w:rStyle w:val="apple-converted-space"/>
              </w:rPr>
            </w:pPr>
            <w:r w:rsidRPr="0067646D">
              <w:rPr>
                <w:rStyle w:val="apple-converted-space"/>
              </w:rPr>
              <w:t xml:space="preserve">комплект поставки </w:t>
            </w:r>
          </w:p>
        </w:tc>
        <w:tc>
          <w:tcPr>
            <w:tcW w:w="1322" w:type="pct"/>
            <w:shd w:val="clear" w:color="auto" w:fill="auto"/>
          </w:tcPr>
          <w:p w:rsidR="001D0FC5" w:rsidRPr="0067646D" w:rsidRDefault="001D0FC5" w:rsidP="00497CBD">
            <w:pPr>
              <w:rPr>
                <w:color w:val="000000"/>
              </w:rPr>
            </w:pPr>
            <w:r w:rsidRPr="0067646D">
              <w:rPr>
                <w:color w:val="000000"/>
              </w:rPr>
              <w:t>кабель питания, носитель с документацией и/или ПО</w:t>
            </w:r>
          </w:p>
          <w:p w:rsidR="001D0FC5" w:rsidRPr="0067646D" w:rsidRDefault="001D0FC5" w:rsidP="00497CBD">
            <w:pPr>
              <w:rPr>
                <w:color w:val="000000"/>
              </w:rPr>
            </w:pPr>
          </w:p>
        </w:tc>
      </w:tr>
      <w:tr w:rsidR="001D0FC5" w:rsidRPr="0067646D" w:rsidTr="00497CBD">
        <w:trPr>
          <w:trHeight w:val="70"/>
        </w:trPr>
        <w:tc>
          <w:tcPr>
            <w:tcW w:w="3678" w:type="pct"/>
            <w:shd w:val="clear" w:color="auto" w:fill="auto"/>
          </w:tcPr>
          <w:p w:rsidR="001D0FC5" w:rsidRPr="0067646D" w:rsidRDefault="001D0FC5" w:rsidP="00497CBD">
            <w:pPr>
              <w:rPr>
                <w:rStyle w:val="apple-converted-space"/>
              </w:rPr>
            </w:pPr>
            <w:r w:rsidRPr="0067646D">
              <w:rPr>
                <w:rStyle w:val="apple-converted-space"/>
              </w:rPr>
              <w:t>предустановленная операционная система</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70"/>
        </w:trPr>
        <w:tc>
          <w:tcPr>
            <w:tcW w:w="3678" w:type="pct"/>
            <w:shd w:val="clear" w:color="auto" w:fill="auto"/>
          </w:tcPr>
          <w:p w:rsidR="001D0FC5" w:rsidRPr="00BE6930" w:rsidRDefault="001D0FC5" w:rsidP="00497CBD">
            <w:pPr>
              <w:spacing w:line="276" w:lineRule="auto"/>
              <w:rPr>
                <w:rFonts w:eastAsia="Calibri"/>
              </w:rPr>
            </w:pPr>
            <w:r w:rsidRPr="00BE6930">
              <w:rPr>
                <w:rFonts w:eastAsia="Calibri"/>
              </w:rPr>
              <w:t xml:space="preserve">предустановленная производителем лицензионная 64 битная операционная система семейства </w:t>
            </w:r>
            <w:r w:rsidRPr="00BE6930">
              <w:rPr>
                <w:rFonts w:eastAsia="Calibri"/>
                <w:lang w:val="en-US"/>
              </w:rPr>
              <w:t>Windows</w:t>
            </w:r>
            <w:r w:rsidRPr="00BE6930">
              <w:rPr>
                <w:rFonts w:eastAsia="Calibri"/>
              </w:rPr>
              <w:t xml:space="preserve"> 10 enterprise, с возможностью работы в доменах, запуска приложений с типом расширений (</w:t>
            </w:r>
            <w:r w:rsidRPr="00BE6930">
              <w:rPr>
                <w:rFonts w:eastAsia="Calibri"/>
                <w:lang w:val="en-US"/>
              </w:rPr>
              <w:t>exe</w:t>
            </w:r>
            <w:r w:rsidRPr="00BE6930">
              <w:rPr>
                <w:rFonts w:eastAsia="Calibri"/>
              </w:rPr>
              <w:t>) средствами операционной системы и возможностью получать обновления системы из локальной сети, при условии наличия обновлений у других клиентских систем.</w:t>
            </w:r>
            <w:r w:rsidRPr="00BE6930">
              <w:t xml:space="preserve"> </w:t>
            </w:r>
          </w:p>
        </w:tc>
        <w:tc>
          <w:tcPr>
            <w:tcW w:w="1322" w:type="pct"/>
            <w:shd w:val="clear" w:color="auto" w:fill="auto"/>
          </w:tcPr>
          <w:p w:rsidR="001D0FC5" w:rsidRPr="0067646D" w:rsidRDefault="001D0FC5" w:rsidP="00497CBD">
            <w:pPr>
              <w:spacing w:line="276" w:lineRule="auto"/>
              <w:rPr>
                <w:rFonts w:eastAsia="Calibri"/>
              </w:rPr>
            </w:pPr>
            <w:r w:rsidRPr="0067646D">
              <w:rPr>
                <w:rFonts w:eastAsia="Calibri"/>
              </w:rPr>
              <w:t>наличие</w:t>
            </w:r>
          </w:p>
        </w:tc>
      </w:tr>
      <w:tr w:rsidR="001D0FC5" w:rsidRPr="0067646D" w:rsidTr="00497CBD">
        <w:trPr>
          <w:trHeight w:val="70"/>
        </w:trPr>
        <w:tc>
          <w:tcPr>
            <w:tcW w:w="3678" w:type="pct"/>
            <w:shd w:val="clear" w:color="auto" w:fill="auto"/>
          </w:tcPr>
          <w:p w:rsidR="001D0FC5" w:rsidRPr="0067646D" w:rsidRDefault="001D0FC5" w:rsidP="00497CBD">
            <w:pPr>
              <w:rPr>
                <w:rStyle w:val="apple-converted-space"/>
              </w:rPr>
            </w:pPr>
            <w:r w:rsidRPr="0067646D">
              <w:rPr>
                <w:rStyle w:val="apple-converted-space"/>
              </w:rPr>
              <w:t>В средства операционной системы должен быть включен компонент позволяющий настроить пользовательский интерфейс на устройстве таким образом, чтобы он позволял выполнять только конкретную задачу, и настроить устройство для  использования его в определенном качестве</w:t>
            </w:r>
          </w:p>
        </w:tc>
        <w:tc>
          <w:tcPr>
            <w:tcW w:w="1322" w:type="pct"/>
            <w:shd w:val="clear" w:color="auto" w:fill="auto"/>
          </w:tcPr>
          <w:p w:rsidR="001D0FC5" w:rsidRPr="0067646D" w:rsidRDefault="001D0FC5" w:rsidP="00497CBD">
            <w:pPr>
              <w:rPr>
                <w:color w:val="000000"/>
              </w:rPr>
            </w:pPr>
            <w:r w:rsidRPr="0067646D">
              <w:rPr>
                <w:rFonts w:eastAsia="Calibri"/>
              </w:rPr>
              <w:t>наличие</w:t>
            </w:r>
          </w:p>
        </w:tc>
      </w:tr>
      <w:tr w:rsidR="001D0FC5" w:rsidRPr="0067646D" w:rsidTr="00497CBD">
        <w:trPr>
          <w:trHeight w:val="70"/>
        </w:trPr>
        <w:tc>
          <w:tcPr>
            <w:tcW w:w="3678" w:type="pct"/>
            <w:shd w:val="clear" w:color="auto" w:fill="auto"/>
          </w:tcPr>
          <w:p w:rsidR="001D0FC5" w:rsidRPr="0067646D" w:rsidRDefault="001D0FC5" w:rsidP="00497CBD">
            <w:pPr>
              <w:rPr>
                <w:rStyle w:val="apple-converted-space"/>
              </w:rPr>
            </w:pPr>
            <w:r w:rsidRPr="00BE6930">
              <w:rPr>
                <w:rStyle w:val="apple-converted-space"/>
              </w:rPr>
              <w:t>сертификат соответствия   Т</w:t>
            </w:r>
            <w:r w:rsidRPr="00BE6930">
              <w:rPr>
                <w:rStyle w:val="apple-converted-space"/>
                <w:lang w:val="en-US"/>
              </w:rPr>
              <w:t>P</w:t>
            </w:r>
            <w:r w:rsidRPr="00BE6930">
              <w:rPr>
                <w:rStyle w:val="apple-converted-space"/>
              </w:rPr>
              <w:t xml:space="preserve"> ТС 004/2011  и Т</w:t>
            </w:r>
            <w:r w:rsidRPr="00BE6930">
              <w:rPr>
                <w:rStyle w:val="apple-converted-space"/>
                <w:lang w:val="en-US"/>
              </w:rPr>
              <w:t>P</w:t>
            </w:r>
            <w:r w:rsidRPr="00BE6930">
              <w:rPr>
                <w:rStyle w:val="apple-converted-space"/>
              </w:rPr>
              <w:t xml:space="preserve"> ТС 020/2011</w:t>
            </w:r>
          </w:p>
        </w:tc>
        <w:tc>
          <w:tcPr>
            <w:tcW w:w="1322" w:type="pct"/>
            <w:shd w:val="clear" w:color="auto" w:fill="auto"/>
          </w:tcPr>
          <w:p w:rsidR="001D0FC5" w:rsidRPr="00BE6930" w:rsidRDefault="001D0FC5" w:rsidP="00497CBD">
            <w:pPr>
              <w:rPr>
                <w:rStyle w:val="apple-converted-space"/>
              </w:rPr>
            </w:pPr>
            <w:r w:rsidRPr="00BE6930">
              <w:rPr>
                <w:rStyle w:val="apple-converted-space"/>
              </w:rPr>
              <w:t>наличие</w:t>
            </w:r>
          </w:p>
        </w:tc>
      </w:tr>
      <w:tr w:rsidR="001D0FC5" w:rsidRPr="0067646D" w:rsidTr="00497CBD">
        <w:trPr>
          <w:trHeight w:val="70"/>
        </w:trPr>
        <w:tc>
          <w:tcPr>
            <w:tcW w:w="1" w:type="pct"/>
            <w:gridSpan w:val="2"/>
            <w:shd w:val="clear" w:color="auto" w:fill="auto"/>
          </w:tcPr>
          <w:p w:rsidR="001D0FC5" w:rsidRPr="0067646D" w:rsidRDefault="001D0FC5" w:rsidP="00497CBD">
            <w:pPr>
              <w:jc w:val="both"/>
              <w:rPr>
                <w:lang w:eastAsia="en-US"/>
              </w:rPr>
            </w:pPr>
            <w:r w:rsidRPr="0067646D">
              <w:rPr>
                <w:bCs/>
                <w:lang w:eastAsia="en-US"/>
              </w:rPr>
              <w:t xml:space="preserve">Гарантийные условия: </w:t>
            </w:r>
            <w:r w:rsidRPr="0067646D">
              <w:rPr>
                <w:lang w:eastAsia="en-US"/>
              </w:rPr>
              <w:t>Гарантийный срок не менее 12 месяцев обслуживания от производителя оборудования.</w:t>
            </w:r>
          </w:p>
          <w:p w:rsidR="001D0FC5" w:rsidRPr="0067646D" w:rsidRDefault="001D0FC5" w:rsidP="00497CBD">
            <w:pPr>
              <w:jc w:val="both"/>
              <w:rPr>
                <w:lang w:eastAsia="en-US"/>
              </w:rPr>
            </w:pPr>
            <w:r w:rsidRPr="0067646D">
              <w:rPr>
                <w:lang w:eastAsia="en-US"/>
              </w:rPr>
              <w:t>Для минимизации рисков поставки бракованного товара, всё электронное оборудование перед поставкой Заказчику должно быть проверено на соответствие технических характеристик, а также протестировано на проверку работоспособности подключением к сети электропитания и проверкой запуска работы оборудования.</w:t>
            </w:r>
          </w:p>
          <w:p w:rsidR="001D0FC5" w:rsidRPr="0067646D" w:rsidRDefault="001D0FC5" w:rsidP="00497CBD">
            <w:pPr>
              <w:jc w:val="both"/>
              <w:rPr>
                <w:lang w:eastAsia="en-US"/>
              </w:rPr>
            </w:pPr>
            <w:r w:rsidRPr="0067646D">
              <w:rPr>
                <w:lang w:eastAsia="en-US"/>
              </w:rPr>
              <w:t xml:space="preserve">При успешном завершении тестирования, на каждое оборудование создаётся </w:t>
            </w:r>
            <w:r w:rsidRPr="0067646D">
              <w:rPr>
                <w:lang w:eastAsia="en-US"/>
              </w:rPr>
              <w:lastRenderedPageBreak/>
              <w:t>технический паспорт в электронном виде, размещается поставщиком на сайте, в сети Интернет, с возможностью доступа к нему, сотрудниками Заказчика, с указанием в нём следующей информации:</w:t>
            </w:r>
          </w:p>
          <w:p w:rsidR="001D0FC5" w:rsidRPr="0067646D" w:rsidRDefault="001D0FC5" w:rsidP="00497CBD">
            <w:pPr>
              <w:jc w:val="both"/>
              <w:rPr>
                <w:lang w:eastAsia="en-US"/>
              </w:rPr>
            </w:pPr>
            <w:r w:rsidRPr="0067646D">
              <w:rPr>
                <w:lang w:eastAsia="en-US"/>
              </w:rPr>
              <w:t>•</w:t>
            </w:r>
            <w:r w:rsidRPr="0067646D">
              <w:rPr>
                <w:lang w:eastAsia="en-US"/>
              </w:rPr>
              <w:tab/>
              <w:t>наименование</w:t>
            </w:r>
          </w:p>
          <w:p w:rsidR="001D0FC5" w:rsidRPr="0067646D" w:rsidRDefault="001D0FC5" w:rsidP="00497CBD">
            <w:pPr>
              <w:jc w:val="both"/>
              <w:rPr>
                <w:lang w:eastAsia="en-US"/>
              </w:rPr>
            </w:pPr>
            <w:r w:rsidRPr="0067646D">
              <w:rPr>
                <w:lang w:eastAsia="en-US"/>
              </w:rPr>
              <w:t>•</w:t>
            </w:r>
            <w:r w:rsidRPr="0067646D">
              <w:rPr>
                <w:lang w:eastAsia="en-US"/>
              </w:rPr>
              <w:tab/>
              <w:t>технические характеристики</w:t>
            </w:r>
          </w:p>
          <w:p w:rsidR="001D0FC5" w:rsidRPr="0067646D" w:rsidRDefault="001D0FC5" w:rsidP="00497CBD">
            <w:pPr>
              <w:jc w:val="both"/>
              <w:rPr>
                <w:lang w:eastAsia="en-US"/>
              </w:rPr>
            </w:pPr>
            <w:r w:rsidRPr="0067646D">
              <w:rPr>
                <w:lang w:eastAsia="en-US"/>
              </w:rPr>
              <w:t>•</w:t>
            </w:r>
            <w:r w:rsidRPr="0067646D">
              <w:rPr>
                <w:lang w:eastAsia="en-US"/>
              </w:rPr>
              <w:tab/>
              <w:t>дата производства</w:t>
            </w:r>
          </w:p>
          <w:p w:rsidR="001D0FC5" w:rsidRPr="0067646D" w:rsidRDefault="001D0FC5" w:rsidP="00497CBD">
            <w:pPr>
              <w:jc w:val="both"/>
              <w:rPr>
                <w:lang w:eastAsia="en-US"/>
              </w:rPr>
            </w:pPr>
            <w:r w:rsidRPr="0067646D">
              <w:rPr>
                <w:lang w:eastAsia="en-US"/>
              </w:rPr>
              <w:t>•</w:t>
            </w:r>
            <w:r w:rsidRPr="0067646D">
              <w:rPr>
                <w:lang w:eastAsia="en-US"/>
              </w:rPr>
              <w:tab/>
              <w:t>производитель</w:t>
            </w:r>
          </w:p>
          <w:p w:rsidR="001D0FC5" w:rsidRPr="0067646D" w:rsidRDefault="001D0FC5" w:rsidP="00497CBD">
            <w:pPr>
              <w:jc w:val="both"/>
              <w:rPr>
                <w:lang w:eastAsia="en-US"/>
              </w:rPr>
            </w:pPr>
            <w:r w:rsidRPr="0067646D">
              <w:rPr>
                <w:lang w:eastAsia="en-US"/>
              </w:rPr>
              <w:t>•</w:t>
            </w:r>
            <w:r w:rsidRPr="0067646D">
              <w:rPr>
                <w:lang w:eastAsia="en-US"/>
              </w:rPr>
              <w:tab/>
              <w:t>дата проведения тестирования</w:t>
            </w:r>
          </w:p>
          <w:p w:rsidR="001D0FC5" w:rsidRPr="0067646D" w:rsidRDefault="001D0FC5" w:rsidP="00497CBD">
            <w:pPr>
              <w:jc w:val="both"/>
              <w:rPr>
                <w:lang w:eastAsia="en-US"/>
              </w:rPr>
            </w:pPr>
            <w:r w:rsidRPr="0067646D">
              <w:rPr>
                <w:lang w:eastAsia="en-US"/>
              </w:rPr>
              <w:t>•</w:t>
            </w:r>
            <w:r w:rsidRPr="0067646D">
              <w:rPr>
                <w:lang w:eastAsia="en-US"/>
              </w:rPr>
              <w:tab/>
              <w:t>дата продажи</w:t>
            </w:r>
          </w:p>
          <w:p w:rsidR="001D0FC5" w:rsidRPr="0067646D" w:rsidRDefault="001D0FC5" w:rsidP="00497CBD">
            <w:pPr>
              <w:jc w:val="both"/>
              <w:rPr>
                <w:lang w:eastAsia="en-US"/>
              </w:rPr>
            </w:pPr>
            <w:r w:rsidRPr="0067646D">
              <w:rPr>
                <w:lang w:eastAsia="en-US"/>
              </w:rPr>
              <w:t>•</w:t>
            </w:r>
            <w:r w:rsidRPr="0067646D">
              <w:rPr>
                <w:lang w:eastAsia="en-US"/>
              </w:rPr>
              <w:tab/>
              <w:t>условия гарантийного, послегарантийного обслуживания</w:t>
            </w:r>
          </w:p>
          <w:p w:rsidR="001D0FC5" w:rsidRPr="0067646D" w:rsidRDefault="001D0FC5" w:rsidP="00497CBD">
            <w:pPr>
              <w:jc w:val="both"/>
              <w:rPr>
                <w:lang w:eastAsia="en-US"/>
              </w:rPr>
            </w:pPr>
            <w:r w:rsidRPr="0067646D">
              <w:rPr>
                <w:lang w:eastAsia="en-US"/>
              </w:rPr>
              <w:t>•</w:t>
            </w:r>
            <w:r w:rsidRPr="0067646D">
              <w:rPr>
                <w:lang w:eastAsia="en-US"/>
              </w:rPr>
              <w:tab/>
              <w:t>уникальный идентификационный номер</w:t>
            </w:r>
          </w:p>
          <w:p w:rsidR="001D0FC5" w:rsidRPr="0067646D" w:rsidRDefault="001D0FC5" w:rsidP="00497CBD">
            <w:pPr>
              <w:jc w:val="both"/>
              <w:rPr>
                <w:lang w:eastAsia="en-US"/>
              </w:rPr>
            </w:pPr>
            <w:r w:rsidRPr="0067646D">
              <w:rPr>
                <w:lang w:eastAsia="en-US"/>
              </w:rPr>
              <w:t xml:space="preserve">Технический паспорт в электронном виде требуется для быстрого доступа сотрудников Заказчика к полной информации о приобретаемом оборудовании, комплекту необходимого программного обеспечения, инструкций, проделанных ремонтных работах (при необходимости с фотоотчётом), инвентаризации, быстрого установления связи с представителем Поставщика, при возникновении технических неисправностей. </w:t>
            </w:r>
          </w:p>
          <w:p w:rsidR="001D0FC5" w:rsidRPr="0067646D" w:rsidRDefault="001D0FC5" w:rsidP="00497CBD">
            <w:pPr>
              <w:jc w:val="both"/>
              <w:rPr>
                <w:lang w:eastAsia="en-US"/>
              </w:rPr>
            </w:pPr>
            <w:r w:rsidRPr="0067646D">
              <w:rPr>
                <w:lang w:eastAsia="en-US"/>
              </w:rPr>
              <w:t xml:space="preserve">Доступ к техническому паспорту в электронном виде сотрудниками Заказчика осуществляется через сеть Интернет. Каждый технический паспорт в электронном виде выглядит в виде персональной страницы оборудования в сети Интернет. На сайте технической поддержки должна быть возможность поиска оборудования по уникальному идентификационному номеру. </w:t>
            </w:r>
          </w:p>
          <w:p w:rsidR="001D0FC5" w:rsidRPr="0067646D" w:rsidRDefault="001D0FC5" w:rsidP="00497CBD">
            <w:pPr>
              <w:jc w:val="both"/>
              <w:rPr>
                <w:lang w:eastAsia="en-US"/>
              </w:rPr>
            </w:pPr>
            <w:r w:rsidRPr="0067646D">
              <w:rPr>
                <w:lang w:eastAsia="en-US"/>
              </w:rPr>
              <w:t>Для автоматизации доступа к информации об оборудовании, технический паспорт в электронном виде должен иметь уникальный штрих-код, который также наносится на приобретаемое оборудование, и содержит в себе информацию об уникальном идентификационном номере и адресом на сайте, в сети Интернет, персональной страницы.</w:t>
            </w:r>
          </w:p>
          <w:p w:rsidR="001D0FC5" w:rsidRPr="0067646D" w:rsidRDefault="001D0FC5" w:rsidP="00497CBD">
            <w:pPr>
              <w:jc w:val="both"/>
              <w:rPr>
                <w:lang w:eastAsia="en-US"/>
              </w:rPr>
            </w:pPr>
            <w:r w:rsidRPr="0067646D">
              <w:rPr>
                <w:lang w:eastAsia="en-US"/>
              </w:rPr>
              <w:t xml:space="preserve">Дополнительно, в техническом паспорте в электронном виде оборудования, должна быть размещена следующая информация: </w:t>
            </w:r>
          </w:p>
          <w:p w:rsidR="001D0FC5" w:rsidRPr="0067646D" w:rsidRDefault="001D0FC5" w:rsidP="00497CBD">
            <w:pPr>
              <w:jc w:val="both"/>
              <w:rPr>
                <w:lang w:eastAsia="en-US"/>
              </w:rPr>
            </w:pPr>
            <w:r w:rsidRPr="0067646D">
              <w:rPr>
                <w:lang w:eastAsia="en-US"/>
              </w:rPr>
              <w:t>•</w:t>
            </w:r>
            <w:r w:rsidRPr="0067646D">
              <w:rPr>
                <w:lang w:eastAsia="en-US"/>
              </w:rPr>
              <w:tab/>
              <w:t>серийный номер устройства (при наличии)</w:t>
            </w:r>
          </w:p>
          <w:p w:rsidR="001D0FC5" w:rsidRPr="0067646D" w:rsidRDefault="001D0FC5" w:rsidP="00497CBD">
            <w:pPr>
              <w:jc w:val="both"/>
              <w:rPr>
                <w:lang w:eastAsia="en-US"/>
              </w:rPr>
            </w:pPr>
            <w:r w:rsidRPr="0067646D">
              <w:rPr>
                <w:lang w:eastAsia="en-US"/>
              </w:rPr>
              <w:t>•</w:t>
            </w:r>
            <w:r w:rsidRPr="0067646D">
              <w:rPr>
                <w:lang w:eastAsia="en-US"/>
              </w:rPr>
              <w:tab/>
              <w:t>фотография устройства</w:t>
            </w:r>
          </w:p>
          <w:p w:rsidR="001D0FC5" w:rsidRPr="0067646D" w:rsidRDefault="001D0FC5" w:rsidP="00497CBD">
            <w:pPr>
              <w:jc w:val="both"/>
              <w:rPr>
                <w:lang w:eastAsia="en-US"/>
              </w:rPr>
            </w:pPr>
            <w:r w:rsidRPr="0067646D">
              <w:rPr>
                <w:lang w:eastAsia="en-US"/>
              </w:rPr>
              <w:t>•</w:t>
            </w:r>
            <w:r w:rsidRPr="0067646D">
              <w:rPr>
                <w:lang w:eastAsia="en-US"/>
              </w:rPr>
              <w:tab/>
              <w:t>фотография серийного номера производителя (при наличии серийного номера и фотографии)</w:t>
            </w:r>
          </w:p>
          <w:p w:rsidR="001D0FC5" w:rsidRPr="0067646D" w:rsidRDefault="001D0FC5" w:rsidP="00497CBD">
            <w:pPr>
              <w:jc w:val="both"/>
              <w:rPr>
                <w:lang w:eastAsia="en-US"/>
              </w:rPr>
            </w:pPr>
            <w:r w:rsidRPr="0067646D">
              <w:rPr>
                <w:lang w:eastAsia="en-US"/>
              </w:rPr>
              <w:t>•</w:t>
            </w:r>
            <w:r w:rsidRPr="0067646D">
              <w:rPr>
                <w:lang w:eastAsia="en-US"/>
              </w:rPr>
              <w:tab/>
              <w:t>штрих/</w:t>
            </w:r>
            <w:r w:rsidRPr="0067646D">
              <w:rPr>
                <w:lang w:val="en-US" w:eastAsia="en-US"/>
              </w:rPr>
              <w:t>QR</w:t>
            </w:r>
            <w:r w:rsidRPr="0067646D">
              <w:rPr>
                <w:lang w:eastAsia="en-US"/>
              </w:rPr>
              <w:t>-код, на данное оборудование, который наносится во время предпродажной подготовки</w:t>
            </w:r>
          </w:p>
          <w:p w:rsidR="001D0FC5" w:rsidRPr="0067646D" w:rsidRDefault="001D0FC5" w:rsidP="00497CBD">
            <w:pPr>
              <w:jc w:val="both"/>
              <w:rPr>
                <w:lang w:eastAsia="en-US"/>
              </w:rPr>
            </w:pPr>
            <w:r w:rsidRPr="0067646D">
              <w:rPr>
                <w:lang w:eastAsia="en-US"/>
              </w:rPr>
              <w:t>•</w:t>
            </w:r>
            <w:r w:rsidRPr="0067646D">
              <w:rPr>
                <w:lang w:eastAsia="en-US"/>
              </w:rPr>
              <w:tab/>
              <w:t>все возможные вспомогательные цифровые ресурсы, необходимые для эксплуатации оборудования и самостоятельного быстрого восстановления эксплуатационных качеств, в случае возникновения технических сбоев</w:t>
            </w:r>
          </w:p>
          <w:p w:rsidR="001D0FC5" w:rsidRPr="0067646D" w:rsidRDefault="001D0FC5" w:rsidP="00497CBD">
            <w:pPr>
              <w:jc w:val="both"/>
              <w:rPr>
                <w:lang w:eastAsia="en-US"/>
              </w:rPr>
            </w:pPr>
            <w:r w:rsidRPr="0067646D">
              <w:rPr>
                <w:lang w:eastAsia="en-US"/>
              </w:rPr>
              <w:t>•</w:t>
            </w:r>
            <w:r w:rsidRPr="0067646D">
              <w:rPr>
                <w:lang w:eastAsia="en-US"/>
              </w:rPr>
              <w:tab/>
              <w:t>инструкция по эксплуатации</w:t>
            </w:r>
          </w:p>
          <w:p w:rsidR="001D0FC5" w:rsidRPr="0067646D" w:rsidRDefault="001D0FC5" w:rsidP="00497CBD">
            <w:pPr>
              <w:jc w:val="both"/>
              <w:rPr>
                <w:lang w:eastAsia="en-US"/>
              </w:rPr>
            </w:pPr>
            <w:r w:rsidRPr="0067646D">
              <w:rPr>
                <w:lang w:eastAsia="en-US"/>
              </w:rPr>
              <w:t>•</w:t>
            </w:r>
            <w:r w:rsidRPr="0067646D">
              <w:rPr>
                <w:lang w:eastAsia="en-US"/>
              </w:rPr>
              <w:tab/>
              <w:t>необходимые сертификаты соответствия</w:t>
            </w:r>
          </w:p>
          <w:p w:rsidR="001D0FC5" w:rsidRPr="0067646D" w:rsidRDefault="001D0FC5" w:rsidP="00497CBD">
            <w:pPr>
              <w:jc w:val="both"/>
              <w:rPr>
                <w:lang w:eastAsia="en-US"/>
              </w:rPr>
            </w:pPr>
            <w:r w:rsidRPr="0067646D">
              <w:rPr>
                <w:lang w:eastAsia="en-US"/>
              </w:rPr>
              <w:t>•</w:t>
            </w:r>
            <w:r w:rsidRPr="0067646D">
              <w:rPr>
                <w:lang w:eastAsia="en-US"/>
              </w:rPr>
              <w:tab/>
              <w:t xml:space="preserve">контактная информация сервисного центра Поставщика (ответственное лицо и его заместитель, номер телефона поставщика, с возможностью осуществления звонков со стационарных и мобильных телефонов, электронная почта, рабочий мобильный телефон ответственного лица, с возможностью звонков со стационарных и мобильных телефонов, сайт поставщика, контакты </w:t>
            </w:r>
            <w:r w:rsidRPr="0067646D">
              <w:rPr>
                <w:lang w:eastAsia="en-US"/>
              </w:rPr>
              <w:lastRenderedPageBreak/>
              <w:t>для возможности осуществления аудио-связи через любой интернет-мессенджер и информация о сервисных центрах оборудования,  имеющего поддержку производителя.</w:t>
            </w:r>
          </w:p>
          <w:p w:rsidR="001D0FC5" w:rsidRPr="0067646D" w:rsidRDefault="001D0FC5" w:rsidP="00497CBD">
            <w:pPr>
              <w:jc w:val="both"/>
              <w:rPr>
                <w:lang w:eastAsia="en-US"/>
              </w:rPr>
            </w:pPr>
            <w:r w:rsidRPr="0067646D">
              <w:rPr>
                <w:lang w:eastAsia="en-US"/>
              </w:rPr>
              <w:t>При возникновении технических неисправностей с оборудованием, во время эксплуатации, сотрудники Заказчика должны иметь возможность подать заявку в службу поддержки Поставщика через:</w:t>
            </w:r>
          </w:p>
          <w:p w:rsidR="001D0FC5" w:rsidRPr="0067646D" w:rsidRDefault="001D0FC5" w:rsidP="00497CBD">
            <w:pPr>
              <w:jc w:val="both"/>
              <w:rPr>
                <w:lang w:eastAsia="en-US"/>
              </w:rPr>
            </w:pPr>
            <w:r w:rsidRPr="0067646D">
              <w:rPr>
                <w:lang w:eastAsia="en-US"/>
              </w:rPr>
              <w:t>•</w:t>
            </w:r>
            <w:r w:rsidRPr="0067646D">
              <w:rPr>
                <w:lang w:eastAsia="en-US"/>
              </w:rPr>
              <w:tab/>
              <w:t>электронную почту</w:t>
            </w:r>
          </w:p>
          <w:p w:rsidR="001D0FC5" w:rsidRPr="0067646D" w:rsidRDefault="001D0FC5" w:rsidP="00497CBD">
            <w:pPr>
              <w:jc w:val="both"/>
              <w:rPr>
                <w:lang w:eastAsia="en-US"/>
              </w:rPr>
            </w:pPr>
            <w:r w:rsidRPr="0067646D">
              <w:rPr>
                <w:lang w:eastAsia="en-US"/>
              </w:rPr>
              <w:t>•</w:t>
            </w:r>
            <w:r w:rsidRPr="0067646D">
              <w:rPr>
                <w:lang w:eastAsia="en-US"/>
              </w:rPr>
              <w:tab/>
              <w:t>единый федеральный номер для звонков за счёт Поставщика</w:t>
            </w:r>
          </w:p>
          <w:p w:rsidR="001D0FC5" w:rsidRPr="0067646D" w:rsidRDefault="001D0FC5" w:rsidP="00497CBD">
            <w:pPr>
              <w:jc w:val="both"/>
              <w:rPr>
                <w:lang w:eastAsia="en-US"/>
              </w:rPr>
            </w:pPr>
            <w:r w:rsidRPr="0067646D">
              <w:rPr>
                <w:lang w:eastAsia="en-US"/>
              </w:rPr>
              <w:t>•</w:t>
            </w:r>
            <w:r w:rsidRPr="0067646D">
              <w:rPr>
                <w:lang w:eastAsia="en-US"/>
              </w:rPr>
              <w:tab/>
              <w:t>рабочий стационарный телефон Поставщика</w:t>
            </w:r>
          </w:p>
          <w:p w:rsidR="001D0FC5" w:rsidRPr="0067646D" w:rsidRDefault="001D0FC5" w:rsidP="00497CBD">
            <w:pPr>
              <w:jc w:val="both"/>
              <w:rPr>
                <w:lang w:eastAsia="en-US"/>
              </w:rPr>
            </w:pPr>
            <w:r w:rsidRPr="0067646D">
              <w:rPr>
                <w:lang w:eastAsia="en-US"/>
              </w:rPr>
              <w:t>•</w:t>
            </w:r>
            <w:r w:rsidRPr="0067646D">
              <w:rPr>
                <w:lang w:eastAsia="en-US"/>
              </w:rPr>
              <w:tab/>
              <w:t>личный либо рабочий, мобильный телефон Поставщика</w:t>
            </w:r>
          </w:p>
          <w:p w:rsidR="001D0FC5" w:rsidRPr="0067646D" w:rsidRDefault="001D0FC5" w:rsidP="00497CBD">
            <w:pPr>
              <w:jc w:val="both"/>
              <w:rPr>
                <w:lang w:eastAsia="en-US"/>
              </w:rPr>
            </w:pPr>
            <w:r w:rsidRPr="0067646D">
              <w:rPr>
                <w:lang w:eastAsia="en-US"/>
              </w:rPr>
              <w:t>•</w:t>
            </w:r>
            <w:r w:rsidRPr="0067646D">
              <w:rPr>
                <w:lang w:eastAsia="en-US"/>
              </w:rPr>
              <w:tab/>
              <w:t>сайт Поставщика</w:t>
            </w:r>
          </w:p>
          <w:p w:rsidR="001D0FC5" w:rsidRPr="0067646D" w:rsidRDefault="001D0FC5" w:rsidP="00497CBD">
            <w:pPr>
              <w:jc w:val="both"/>
              <w:rPr>
                <w:lang w:eastAsia="en-US"/>
              </w:rPr>
            </w:pPr>
            <w:r w:rsidRPr="0067646D">
              <w:rPr>
                <w:lang w:eastAsia="en-US"/>
              </w:rPr>
              <w:t>•</w:t>
            </w:r>
            <w:r w:rsidRPr="0067646D">
              <w:rPr>
                <w:lang w:eastAsia="en-US"/>
              </w:rPr>
              <w:tab/>
              <w:t>персональную страницу оборудования, в сети Интернет</w:t>
            </w:r>
          </w:p>
          <w:p w:rsidR="001D0FC5" w:rsidRPr="0067646D" w:rsidRDefault="001D0FC5" w:rsidP="00497CBD">
            <w:pPr>
              <w:jc w:val="both"/>
              <w:rPr>
                <w:lang w:eastAsia="en-US"/>
              </w:rPr>
            </w:pPr>
            <w:r w:rsidRPr="0067646D">
              <w:rPr>
                <w:lang w:eastAsia="en-US"/>
              </w:rPr>
              <w:t>Заказчик должен иметь возможность подать заявку любым перечисленным способом круглосуточно.</w:t>
            </w:r>
          </w:p>
          <w:p w:rsidR="001D0FC5" w:rsidRPr="0067646D" w:rsidRDefault="001D0FC5" w:rsidP="00497CBD">
            <w:pPr>
              <w:jc w:val="both"/>
              <w:rPr>
                <w:lang w:eastAsia="en-US"/>
              </w:rPr>
            </w:pPr>
            <w:r w:rsidRPr="0067646D">
              <w:rPr>
                <w:lang w:eastAsia="en-US"/>
              </w:rPr>
              <w:t>Время реагирования Поставщика на подтверждение о получении заявки должно составлять не более 90 минут. Уведомление о получении заявки Поставщиком, отправляется Заказчику, на указанный электронный почтовый адрес, и при желании Заказчика посредством СМС сообщения.</w:t>
            </w:r>
          </w:p>
          <w:p w:rsidR="001D0FC5" w:rsidRPr="0067646D" w:rsidRDefault="001D0FC5" w:rsidP="00497CBD">
            <w:pPr>
              <w:jc w:val="both"/>
              <w:rPr>
                <w:lang w:eastAsia="en-US"/>
              </w:rPr>
            </w:pPr>
            <w:r w:rsidRPr="0067646D">
              <w:rPr>
                <w:lang w:eastAsia="en-US"/>
              </w:rPr>
              <w:t xml:space="preserve">Сотрудники Заказчика должны иметь возможность, через сеть интернет, просматривать состояние проводимых работ по поданным заявкам, а также видеть историю всех заявок Заказчика, описание неисправности оборудования, при необходимости </w:t>
            </w:r>
          </w:p>
          <w:p w:rsidR="001D0FC5" w:rsidRPr="0067646D" w:rsidRDefault="001D0FC5" w:rsidP="00497CBD">
            <w:pPr>
              <w:spacing w:before="100" w:beforeAutospacing="1" w:after="100" w:afterAutospacing="1" w:line="220" w:lineRule="exact"/>
              <w:rPr>
                <w:color w:val="000000"/>
                <w:lang w:eastAsia="en-US"/>
              </w:rPr>
            </w:pPr>
          </w:p>
        </w:tc>
      </w:tr>
    </w:tbl>
    <w:p w:rsidR="001D0FC5" w:rsidRPr="0067646D" w:rsidRDefault="001D0FC5" w:rsidP="001D0FC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9"/>
        <w:gridCol w:w="2605"/>
      </w:tblGrid>
      <w:tr w:rsidR="001D0FC5" w:rsidRPr="0067646D" w:rsidTr="00497CB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D0FC5" w:rsidRPr="0067646D" w:rsidRDefault="001D0FC5" w:rsidP="00497CBD">
            <w:pPr>
              <w:jc w:val="center"/>
              <w:rPr>
                <w:b/>
                <w:lang w:val="en-US"/>
              </w:rPr>
            </w:pPr>
            <w:r>
              <w:rPr>
                <w:b/>
              </w:rPr>
              <w:t xml:space="preserve">Монитор </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Горизонтальное разрешение</w:t>
            </w:r>
          </w:p>
        </w:tc>
        <w:tc>
          <w:tcPr>
            <w:tcW w:w="1322" w:type="pct"/>
            <w:shd w:val="clear" w:color="auto" w:fill="auto"/>
          </w:tcPr>
          <w:p w:rsidR="001D0FC5" w:rsidRPr="0067646D" w:rsidRDefault="001D0FC5" w:rsidP="00497CBD">
            <w:pPr>
              <w:rPr>
                <w:color w:val="000000"/>
              </w:rPr>
            </w:pPr>
            <w:r w:rsidRPr="0067646D">
              <w:rPr>
                <w:color w:val="000000"/>
              </w:rPr>
              <w:t xml:space="preserve">Не менее </w:t>
            </w:r>
            <w:r w:rsidRPr="0067646D">
              <w:t>1920</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Вертикальное разрешение</w:t>
            </w:r>
          </w:p>
        </w:tc>
        <w:tc>
          <w:tcPr>
            <w:tcW w:w="1322" w:type="pct"/>
            <w:shd w:val="clear" w:color="auto" w:fill="auto"/>
          </w:tcPr>
          <w:p w:rsidR="001D0FC5" w:rsidRPr="0067646D" w:rsidRDefault="001D0FC5" w:rsidP="00497CBD">
            <w:pPr>
              <w:rPr>
                <w:color w:val="000000"/>
              </w:rPr>
            </w:pPr>
            <w:r w:rsidRPr="0067646D">
              <w:rPr>
                <w:color w:val="000000"/>
              </w:rPr>
              <w:t xml:space="preserve">Не менее </w:t>
            </w:r>
            <w:r w:rsidRPr="0067646D">
              <w:t>1080</w:t>
            </w:r>
          </w:p>
        </w:tc>
      </w:tr>
      <w:tr w:rsidR="001D0FC5" w:rsidRPr="0067646D" w:rsidTr="00497CBD">
        <w:trPr>
          <w:trHeight w:val="221"/>
        </w:trPr>
        <w:tc>
          <w:tcPr>
            <w:tcW w:w="3678" w:type="pct"/>
            <w:shd w:val="clear" w:color="auto" w:fill="auto"/>
          </w:tcPr>
          <w:p w:rsidR="001D0FC5" w:rsidRPr="0067646D" w:rsidRDefault="001D0FC5" w:rsidP="00497CBD">
            <w:pPr>
              <w:widowControl w:val="0"/>
              <w:autoSpaceDE w:val="0"/>
              <w:autoSpaceDN w:val="0"/>
              <w:jc w:val="both"/>
              <w:rPr>
                <w:rStyle w:val="apple-converted-space"/>
              </w:rPr>
            </w:pPr>
            <w:r w:rsidRPr="0067646D">
              <w:t xml:space="preserve">Поддержка </w:t>
            </w:r>
            <w:r w:rsidRPr="0067646D">
              <w:rPr>
                <w:lang w:val="en-US"/>
              </w:rPr>
              <w:t>HDTV</w:t>
            </w:r>
            <w:r w:rsidRPr="0067646D">
              <w:t xml:space="preserve"> </w:t>
            </w:r>
            <w:r w:rsidRPr="0067646D">
              <w:rPr>
                <w:lang w:val="en-US"/>
              </w:rPr>
              <w:t>FULL</w:t>
            </w:r>
            <w:r w:rsidRPr="0067646D">
              <w:t xml:space="preserve"> </w:t>
            </w:r>
            <w:r w:rsidRPr="0067646D">
              <w:rPr>
                <w:lang w:val="en-US"/>
              </w:rPr>
              <w:t>HD</w:t>
            </w:r>
            <w:r w:rsidRPr="0067646D">
              <w:t xml:space="preserve"> (1080</w:t>
            </w:r>
            <w:r w:rsidRPr="0067646D">
              <w:rPr>
                <w:lang w:val="en-US"/>
              </w:rPr>
              <w:t>p</w:t>
            </w:r>
            <w:r w:rsidRPr="0067646D">
              <w:t>)</w:t>
            </w:r>
          </w:p>
        </w:tc>
        <w:tc>
          <w:tcPr>
            <w:tcW w:w="1322" w:type="pct"/>
            <w:shd w:val="clear" w:color="auto" w:fill="auto"/>
          </w:tcPr>
          <w:p w:rsidR="001D0FC5" w:rsidRPr="0067646D" w:rsidRDefault="001D0FC5" w:rsidP="00497CBD">
            <w:pPr>
              <w:rPr>
                <w:color w:val="000000"/>
              </w:rPr>
            </w:pPr>
            <w:r w:rsidRPr="0067646D">
              <w:rPr>
                <w:rStyle w:val="apple-converted-space"/>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Угол обзора горизонт. (при CR&gt;10)</w:t>
            </w:r>
          </w:p>
        </w:tc>
        <w:tc>
          <w:tcPr>
            <w:tcW w:w="1322" w:type="pct"/>
            <w:shd w:val="clear" w:color="auto" w:fill="auto"/>
          </w:tcPr>
          <w:p w:rsidR="001D0FC5" w:rsidRPr="0067646D" w:rsidRDefault="001D0FC5" w:rsidP="00497CBD">
            <w:pPr>
              <w:rPr>
                <w:color w:val="000000"/>
              </w:rPr>
            </w:pPr>
            <w:r w:rsidRPr="0067646D">
              <w:rPr>
                <w:color w:val="000000"/>
              </w:rPr>
              <w:t>Не менее 178</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Угол обзора верт. (при CR&gt;10)</w:t>
            </w:r>
          </w:p>
        </w:tc>
        <w:tc>
          <w:tcPr>
            <w:tcW w:w="1322" w:type="pct"/>
            <w:shd w:val="clear" w:color="auto" w:fill="auto"/>
          </w:tcPr>
          <w:p w:rsidR="001D0FC5" w:rsidRPr="0067646D" w:rsidRDefault="001D0FC5" w:rsidP="00497CBD">
            <w:pPr>
              <w:rPr>
                <w:color w:val="000000"/>
                <w:lang w:val="en-US"/>
              </w:rPr>
            </w:pPr>
            <w:r w:rsidRPr="0067646D">
              <w:rPr>
                <w:color w:val="000000"/>
              </w:rPr>
              <w:t>Не менее 178</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Частота обновления</w:t>
            </w:r>
          </w:p>
        </w:tc>
        <w:tc>
          <w:tcPr>
            <w:tcW w:w="1322" w:type="pct"/>
            <w:shd w:val="clear" w:color="auto" w:fill="auto"/>
          </w:tcPr>
          <w:p w:rsidR="001D0FC5" w:rsidRPr="0067646D" w:rsidRDefault="001D0FC5" w:rsidP="00497CBD">
            <w:pPr>
              <w:rPr>
                <w:color w:val="000000"/>
              </w:rPr>
            </w:pPr>
            <w:r w:rsidRPr="0067646D">
              <w:rPr>
                <w:rStyle w:val="apple-converted-space"/>
              </w:rPr>
              <w:t>Не менее 75</w:t>
            </w:r>
          </w:p>
        </w:tc>
      </w:tr>
      <w:tr w:rsidR="001D0FC5" w:rsidRPr="0067646D" w:rsidTr="00497CBD">
        <w:trPr>
          <w:trHeight w:val="221"/>
        </w:trPr>
        <w:tc>
          <w:tcPr>
            <w:tcW w:w="3678" w:type="pct"/>
            <w:shd w:val="clear" w:color="auto" w:fill="auto"/>
          </w:tcPr>
          <w:p w:rsidR="001D0FC5" w:rsidRPr="0067646D" w:rsidRDefault="001D0FC5" w:rsidP="00497CBD">
            <w:pPr>
              <w:jc w:val="both"/>
              <w:rPr>
                <w:rStyle w:val="apple-converted-space"/>
              </w:rPr>
            </w:pPr>
            <w:r w:rsidRPr="0067646D">
              <w:t>Размер экрана</w:t>
            </w:r>
          </w:p>
        </w:tc>
        <w:tc>
          <w:tcPr>
            <w:tcW w:w="1322" w:type="pct"/>
            <w:shd w:val="clear" w:color="auto" w:fill="auto"/>
          </w:tcPr>
          <w:p w:rsidR="001D0FC5" w:rsidRPr="0067646D" w:rsidRDefault="001D0FC5" w:rsidP="00497CBD">
            <w:pPr>
              <w:rPr>
                <w:color w:val="000000"/>
              </w:rPr>
            </w:pPr>
            <w:r w:rsidRPr="0067646D">
              <w:rPr>
                <w:color w:val="000000"/>
              </w:rPr>
              <w:t xml:space="preserve">Не менее </w:t>
            </w:r>
            <w:r w:rsidRPr="0067646D">
              <w:t>23.8</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Тип матрицы IPS</w:t>
            </w:r>
          </w:p>
        </w:tc>
        <w:tc>
          <w:tcPr>
            <w:tcW w:w="1322" w:type="pct"/>
            <w:shd w:val="clear" w:color="auto" w:fill="auto"/>
          </w:tcPr>
          <w:p w:rsidR="001D0FC5" w:rsidRPr="0067646D" w:rsidRDefault="001D0FC5" w:rsidP="00497CBD">
            <w:pPr>
              <w:rPr>
                <w:rStyle w:val="apple-converted-space"/>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Соотношение сторон экрана 16:9</w:t>
            </w:r>
          </w:p>
        </w:tc>
        <w:tc>
          <w:tcPr>
            <w:tcW w:w="1322" w:type="pct"/>
            <w:shd w:val="clear" w:color="auto" w:fill="auto"/>
          </w:tcPr>
          <w:p w:rsidR="001D0FC5" w:rsidRPr="0067646D" w:rsidRDefault="001D0FC5" w:rsidP="00497CBD">
            <w:pPr>
              <w:rPr>
                <w:color w:val="000000"/>
                <w:lang w:val="en-US"/>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Яркость экрана</w:t>
            </w:r>
          </w:p>
        </w:tc>
        <w:tc>
          <w:tcPr>
            <w:tcW w:w="1322" w:type="pct"/>
            <w:shd w:val="clear" w:color="auto" w:fill="auto"/>
          </w:tcPr>
          <w:p w:rsidR="001D0FC5" w:rsidRPr="0067646D" w:rsidRDefault="001D0FC5" w:rsidP="00497CBD">
            <w:pPr>
              <w:rPr>
                <w:color w:val="000000"/>
                <w:lang w:val="en-US"/>
              </w:rPr>
            </w:pPr>
            <w:r w:rsidRPr="0067646D">
              <w:rPr>
                <w:rStyle w:val="apple-converted-space"/>
              </w:rPr>
              <w:t xml:space="preserve">Не менее 250 </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Наклон экрана</w:t>
            </w:r>
          </w:p>
        </w:tc>
        <w:tc>
          <w:tcPr>
            <w:tcW w:w="1322" w:type="pct"/>
            <w:shd w:val="clear" w:color="auto" w:fill="auto"/>
          </w:tcPr>
          <w:p w:rsidR="001D0FC5" w:rsidRPr="0067646D" w:rsidRDefault="001D0FC5" w:rsidP="00497CBD">
            <w:pPr>
              <w:rPr>
                <w:color w:val="000000"/>
              </w:rPr>
            </w:pPr>
            <w:r w:rsidRPr="0067646D">
              <w:rPr>
                <w:color w:val="000000"/>
              </w:rPr>
              <w:t>Наличие</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Количество разъемов D-SUB</w:t>
            </w:r>
          </w:p>
        </w:tc>
        <w:tc>
          <w:tcPr>
            <w:tcW w:w="1322" w:type="pct"/>
            <w:shd w:val="clear" w:color="auto" w:fill="auto"/>
          </w:tcPr>
          <w:p w:rsidR="001D0FC5" w:rsidRPr="0067646D" w:rsidRDefault="001D0FC5" w:rsidP="00497CBD">
            <w:pPr>
              <w:rPr>
                <w:color w:val="000000"/>
              </w:rPr>
            </w:pPr>
            <w:r w:rsidRPr="0067646D">
              <w:rPr>
                <w:color w:val="000000"/>
              </w:rPr>
              <w:t>Не менее 1</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rPr>
            </w:pPr>
            <w:r w:rsidRPr="0067646D">
              <w:t>Количество разъемов HDMI</w:t>
            </w:r>
          </w:p>
        </w:tc>
        <w:tc>
          <w:tcPr>
            <w:tcW w:w="1322" w:type="pct"/>
            <w:shd w:val="clear" w:color="auto" w:fill="auto"/>
          </w:tcPr>
          <w:p w:rsidR="001D0FC5" w:rsidRPr="0067646D" w:rsidRDefault="001D0FC5" w:rsidP="00497CBD">
            <w:pPr>
              <w:rPr>
                <w:color w:val="000000"/>
              </w:rPr>
            </w:pPr>
            <w:r w:rsidRPr="0067646D">
              <w:rPr>
                <w:rStyle w:val="apple-converted-space"/>
              </w:rPr>
              <w:t>Не менее 1</w:t>
            </w:r>
          </w:p>
        </w:tc>
      </w:tr>
      <w:tr w:rsidR="001D0FC5" w:rsidRPr="0067646D" w:rsidTr="00497CBD">
        <w:trPr>
          <w:trHeight w:val="221"/>
        </w:trPr>
        <w:tc>
          <w:tcPr>
            <w:tcW w:w="3678" w:type="pct"/>
            <w:shd w:val="clear" w:color="auto" w:fill="auto"/>
          </w:tcPr>
          <w:p w:rsidR="001D0FC5" w:rsidRPr="0067646D" w:rsidRDefault="001D0FC5" w:rsidP="00497CBD">
            <w:pPr>
              <w:rPr>
                <w:rStyle w:val="apple-converted-space"/>
                <w:lang w:val="en-US"/>
              </w:rPr>
            </w:pPr>
            <w:r w:rsidRPr="0067646D">
              <w:t>Количество разъемов DVI</w:t>
            </w:r>
          </w:p>
        </w:tc>
        <w:tc>
          <w:tcPr>
            <w:tcW w:w="1322" w:type="pct"/>
            <w:shd w:val="clear" w:color="auto" w:fill="auto"/>
          </w:tcPr>
          <w:p w:rsidR="001D0FC5" w:rsidRPr="0067646D" w:rsidRDefault="001D0FC5" w:rsidP="00497CBD">
            <w:pPr>
              <w:rPr>
                <w:rStyle w:val="apple-converted-space"/>
              </w:rPr>
            </w:pPr>
            <w:r w:rsidRPr="0067646D">
              <w:rPr>
                <w:rStyle w:val="apple-converted-space"/>
              </w:rPr>
              <w:t>Не менее 1</w:t>
            </w:r>
          </w:p>
        </w:tc>
      </w:tr>
      <w:tr w:rsidR="001D0FC5" w:rsidRPr="0067646D" w:rsidTr="00497CBD">
        <w:trPr>
          <w:trHeight w:val="221"/>
        </w:trPr>
        <w:tc>
          <w:tcPr>
            <w:tcW w:w="3678" w:type="pct"/>
            <w:shd w:val="clear" w:color="auto" w:fill="auto"/>
          </w:tcPr>
          <w:p w:rsidR="001D0FC5" w:rsidRPr="0067646D" w:rsidRDefault="001D0FC5" w:rsidP="00497CBD">
            <w:r w:rsidRPr="0067646D">
              <w:t>Встроенная акустика</w:t>
            </w:r>
          </w:p>
        </w:tc>
        <w:tc>
          <w:tcPr>
            <w:tcW w:w="1322" w:type="pct"/>
            <w:shd w:val="clear" w:color="auto" w:fill="auto"/>
          </w:tcPr>
          <w:p w:rsidR="001D0FC5" w:rsidRPr="0067646D" w:rsidRDefault="001D0FC5" w:rsidP="00497CBD">
            <w:pPr>
              <w:rPr>
                <w:rStyle w:val="apple-converted-space"/>
              </w:rPr>
            </w:pPr>
            <w:r w:rsidRPr="0067646D">
              <w:rPr>
                <w:rStyle w:val="apple-converted-space"/>
              </w:rPr>
              <w:t>Наличие</w:t>
            </w:r>
          </w:p>
        </w:tc>
      </w:tr>
    </w:tbl>
    <w:p w:rsidR="001D0FC5" w:rsidRPr="0067646D" w:rsidRDefault="001D0FC5" w:rsidP="001D0FC5">
      <w:pPr>
        <w:widowControl w:val="0"/>
        <w:autoSpaceDE w:val="0"/>
        <w:autoSpaceDN w:val="0"/>
        <w:jc w:val="both"/>
        <w:rPr>
          <w:lang w:val="en-US"/>
        </w:rPr>
      </w:pPr>
    </w:p>
    <w:tbl>
      <w:tblPr>
        <w:tblStyle w:val="a9"/>
        <w:tblW w:w="0" w:type="auto"/>
        <w:tblLook w:val="04A0" w:firstRow="1" w:lastRow="0" w:firstColumn="1" w:lastColumn="0" w:noHBand="0" w:noVBand="1"/>
      </w:tblPr>
      <w:tblGrid>
        <w:gridCol w:w="7236"/>
        <w:gridCol w:w="2618"/>
      </w:tblGrid>
      <w:tr w:rsidR="001D0FC5" w:rsidRPr="0067646D" w:rsidTr="00497CBD">
        <w:tc>
          <w:tcPr>
            <w:tcW w:w="9854" w:type="dxa"/>
            <w:gridSpan w:val="2"/>
          </w:tcPr>
          <w:p w:rsidR="001D0FC5" w:rsidRPr="0067646D" w:rsidRDefault="001D0FC5" w:rsidP="00497CBD">
            <w:pPr>
              <w:widowControl w:val="0"/>
              <w:autoSpaceDE w:val="0"/>
              <w:autoSpaceDN w:val="0"/>
              <w:jc w:val="center"/>
              <w:rPr>
                <w:b/>
                <w:lang w:val="en-US"/>
              </w:rPr>
            </w:pPr>
            <w:r w:rsidRPr="0067646D">
              <w:rPr>
                <w:b/>
              </w:rPr>
              <w:t>Источник бесперебойного питания</w:t>
            </w:r>
            <w:r>
              <w:rPr>
                <w:b/>
                <w:lang w:val="en-US"/>
              </w:rPr>
              <w:t xml:space="preserve"> </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Цвет</w:t>
            </w:r>
          </w:p>
        </w:tc>
        <w:tc>
          <w:tcPr>
            <w:tcW w:w="2516" w:type="dxa"/>
          </w:tcPr>
          <w:p w:rsidR="001D0FC5" w:rsidRPr="0067646D" w:rsidRDefault="001D0FC5" w:rsidP="00497CBD">
            <w:pPr>
              <w:widowControl w:val="0"/>
              <w:autoSpaceDE w:val="0"/>
              <w:autoSpaceDN w:val="0"/>
            </w:pPr>
            <w:r w:rsidRPr="0067646D">
              <w:t>Черный</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lastRenderedPageBreak/>
              <w:t xml:space="preserve">Полная выходная мощность </w:t>
            </w:r>
          </w:p>
        </w:tc>
        <w:tc>
          <w:tcPr>
            <w:tcW w:w="2516" w:type="dxa"/>
          </w:tcPr>
          <w:p w:rsidR="001D0FC5" w:rsidRPr="0067646D" w:rsidRDefault="001D0FC5" w:rsidP="00497CBD">
            <w:pPr>
              <w:widowControl w:val="0"/>
              <w:autoSpaceDE w:val="0"/>
              <w:autoSpaceDN w:val="0"/>
            </w:pPr>
            <w:r w:rsidRPr="0067646D">
              <w:t>Не менее 650 ВА</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Эффективная выходная мощность</w:t>
            </w:r>
          </w:p>
        </w:tc>
        <w:tc>
          <w:tcPr>
            <w:tcW w:w="2516" w:type="dxa"/>
          </w:tcPr>
          <w:p w:rsidR="001D0FC5" w:rsidRPr="0067646D" w:rsidRDefault="001D0FC5" w:rsidP="00497CBD">
            <w:pPr>
              <w:widowControl w:val="0"/>
              <w:autoSpaceDE w:val="0"/>
              <w:autoSpaceDN w:val="0"/>
            </w:pPr>
            <w:r w:rsidRPr="0067646D">
              <w:t>Не менее 360 Вт</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Мин. входное напряжение</w:t>
            </w:r>
          </w:p>
        </w:tc>
        <w:tc>
          <w:tcPr>
            <w:tcW w:w="2516" w:type="dxa"/>
          </w:tcPr>
          <w:p w:rsidR="001D0FC5" w:rsidRPr="0067646D" w:rsidRDefault="001D0FC5" w:rsidP="00497CBD">
            <w:pPr>
              <w:widowControl w:val="0"/>
              <w:autoSpaceDE w:val="0"/>
              <w:autoSpaceDN w:val="0"/>
            </w:pPr>
            <w:r w:rsidRPr="0067646D">
              <w:t>Не менее 162 В</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Макс. входное напряжение</w:t>
            </w:r>
          </w:p>
        </w:tc>
        <w:tc>
          <w:tcPr>
            <w:tcW w:w="2516" w:type="dxa"/>
          </w:tcPr>
          <w:p w:rsidR="001D0FC5" w:rsidRPr="0067646D" w:rsidRDefault="001D0FC5" w:rsidP="00497CBD">
            <w:pPr>
              <w:widowControl w:val="0"/>
              <w:autoSpaceDE w:val="0"/>
              <w:autoSpaceDN w:val="0"/>
            </w:pPr>
            <w:r w:rsidRPr="0067646D">
              <w:t>Не более 285 В</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Мин. входная частота</w:t>
            </w:r>
          </w:p>
        </w:tc>
        <w:tc>
          <w:tcPr>
            <w:tcW w:w="2516" w:type="dxa"/>
          </w:tcPr>
          <w:p w:rsidR="001D0FC5" w:rsidRPr="0067646D" w:rsidRDefault="001D0FC5" w:rsidP="00497CBD">
            <w:pPr>
              <w:widowControl w:val="0"/>
              <w:autoSpaceDE w:val="0"/>
              <w:autoSpaceDN w:val="0"/>
            </w:pPr>
            <w:r w:rsidRPr="0067646D">
              <w:t>Не менее 45 Гц</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Макс. входная частота</w:t>
            </w:r>
          </w:p>
        </w:tc>
        <w:tc>
          <w:tcPr>
            <w:tcW w:w="2516" w:type="dxa"/>
          </w:tcPr>
          <w:p w:rsidR="001D0FC5" w:rsidRPr="0067646D" w:rsidRDefault="001D0FC5" w:rsidP="00497CBD">
            <w:pPr>
              <w:widowControl w:val="0"/>
              <w:autoSpaceDE w:val="0"/>
              <w:autoSpaceDN w:val="0"/>
            </w:pPr>
            <w:r w:rsidRPr="0067646D">
              <w:t>Не более 65 Гц</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Стабильность выходного напряжения</w:t>
            </w:r>
          </w:p>
        </w:tc>
        <w:tc>
          <w:tcPr>
            <w:tcW w:w="2516" w:type="dxa"/>
          </w:tcPr>
          <w:p w:rsidR="001D0FC5" w:rsidRPr="0067646D" w:rsidRDefault="001D0FC5" w:rsidP="00497CBD">
            <w:pPr>
              <w:widowControl w:val="0"/>
              <w:autoSpaceDE w:val="0"/>
              <w:autoSpaceDN w:val="0"/>
              <w:jc w:val="both"/>
            </w:pPr>
            <w:r w:rsidRPr="0067646D">
              <w:t>Не менее ± 10%</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Мин. выходная частота</w:t>
            </w:r>
          </w:p>
        </w:tc>
        <w:tc>
          <w:tcPr>
            <w:tcW w:w="2516" w:type="dxa"/>
          </w:tcPr>
          <w:p w:rsidR="001D0FC5" w:rsidRPr="0067646D" w:rsidRDefault="001D0FC5" w:rsidP="00497CBD">
            <w:pPr>
              <w:widowControl w:val="0"/>
              <w:autoSpaceDE w:val="0"/>
              <w:autoSpaceDN w:val="0"/>
              <w:jc w:val="both"/>
            </w:pPr>
            <w:r w:rsidRPr="0067646D">
              <w:t>Не менее 49 Гц</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Макс. выходная частота</w:t>
            </w:r>
          </w:p>
        </w:tc>
        <w:tc>
          <w:tcPr>
            <w:tcW w:w="2516" w:type="dxa"/>
          </w:tcPr>
          <w:p w:rsidR="001D0FC5" w:rsidRPr="0067646D" w:rsidRDefault="001D0FC5" w:rsidP="00497CBD">
            <w:pPr>
              <w:widowControl w:val="0"/>
              <w:autoSpaceDE w:val="0"/>
              <w:autoSpaceDN w:val="0"/>
              <w:jc w:val="both"/>
            </w:pPr>
            <w:r w:rsidRPr="0067646D">
              <w:t>Не более 61 Гц</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Тип формы напряжения</w:t>
            </w:r>
          </w:p>
        </w:tc>
        <w:tc>
          <w:tcPr>
            <w:tcW w:w="2516" w:type="dxa"/>
          </w:tcPr>
          <w:p w:rsidR="001D0FC5" w:rsidRPr="0067646D" w:rsidRDefault="001D0FC5" w:rsidP="00497CBD">
            <w:pPr>
              <w:widowControl w:val="0"/>
              <w:autoSpaceDE w:val="0"/>
              <w:autoSpaceDN w:val="0"/>
              <w:jc w:val="both"/>
            </w:pPr>
            <w:r w:rsidRPr="0067646D">
              <w:t>Модифицированная синусоида</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Время работы</w:t>
            </w:r>
          </w:p>
        </w:tc>
        <w:tc>
          <w:tcPr>
            <w:tcW w:w="2516" w:type="dxa"/>
          </w:tcPr>
          <w:p w:rsidR="001D0FC5" w:rsidRPr="0067646D" w:rsidRDefault="001D0FC5" w:rsidP="00497CBD">
            <w:pPr>
              <w:widowControl w:val="0"/>
              <w:autoSpaceDE w:val="0"/>
              <w:autoSpaceDN w:val="0"/>
              <w:jc w:val="both"/>
            </w:pPr>
            <w:r w:rsidRPr="0067646D">
              <w:t>Не менее 2 мин (180Вт)</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Время переключения на батарею</w:t>
            </w:r>
          </w:p>
        </w:tc>
        <w:tc>
          <w:tcPr>
            <w:tcW w:w="2516" w:type="dxa"/>
          </w:tcPr>
          <w:p w:rsidR="001D0FC5" w:rsidRPr="0067646D" w:rsidRDefault="001D0FC5" w:rsidP="00497CBD">
            <w:pPr>
              <w:widowControl w:val="0"/>
              <w:autoSpaceDE w:val="0"/>
              <w:autoSpaceDN w:val="0"/>
              <w:jc w:val="both"/>
            </w:pPr>
            <w:r w:rsidRPr="0067646D">
              <w:t>Не более 10 мс</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Виды защиты</w:t>
            </w:r>
          </w:p>
        </w:tc>
        <w:tc>
          <w:tcPr>
            <w:tcW w:w="2516" w:type="dxa"/>
          </w:tcPr>
          <w:p w:rsidR="001D0FC5" w:rsidRPr="0067646D" w:rsidRDefault="001D0FC5" w:rsidP="00497CBD">
            <w:pPr>
              <w:widowControl w:val="0"/>
              <w:autoSpaceDE w:val="0"/>
              <w:autoSpaceDN w:val="0"/>
              <w:jc w:val="both"/>
            </w:pPr>
            <w:r w:rsidRPr="0067646D">
              <w:t>Защита от импульсных помех, защита от перегрузки</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Возможность замены батарей</w:t>
            </w:r>
          </w:p>
        </w:tc>
        <w:tc>
          <w:tcPr>
            <w:tcW w:w="2516" w:type="dxa"/>
          </w:tcPr>
          <w:p w:rsidR="001D0FC5" w:rsidRPr="0067646D" w:rsidRDefault="001D0FC5" w:rsidP="00497CBD">
            <w:pPr>
              <w:widowControl w:val="0"/>
              <w:autoSpaceDE w:val="0"/>
              <w:autoSpaceDN w:val="0"/>
              <w:jc w:val="both"/>
            </w:pPr>
            <w:r w:rsidRPr="0067646D">
              <w:t>Есть</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Уровень шума</w:t>
            </w:r>
          </w:p>
        </w:tc>
        <w:tc>
          <w:tcPr>
            <w:tcW w:w="2516" w:type="dxa"/>
          </w:tcPr>
          <w:p w:rsidR="001D0FC5" w:rsidRPr="0067646D" w:rsidRDefault="001D0FC5" w:rsidP="00497CBD">
            <w:pPr>
              <w:widowControl w:val="0"/>
              <w:autoSpaceDE w:val="0"/>
              <w:autoSpaceDN w:val="0"/>
              <w:jc w:val="both"/>
            </w:pPr>
            <w:r w:rsidRPr="0067646D">
              <w:t>Не более 40 дБ</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Количество выходных разъемов питания (UPS)</w:t>
            </w:r>
          </w:p>
        </w:tc>
        <w:tc>
          <w:tcPr>
            <w:tcW w:w="2516" w:type="dxa"/>
          </w:tcPr>
          <w:p w:rsidR="001D0FC5" w:rsidRPr="0067646D" w:rsidRDefault="001D0FC5" w:rsidP="00497CBD">
            <w:pPr>
              <w:widowControl w:val="0"/>
              <w:autoSpaceDE w:val="0"/>
              <w:autoSpaceDN w:val="0"/>
              <w:jc w:val="both"/>
            </w:pPr>
            <w:r w:rsidRPr="0067646D">
              <w:t>Не менее 3</w:t>
            </w:r>
          </w:p>
        </w:tc>
      </w:tr>
    </w:tbl>
    <w:p w:rsidR="001D0FC5" w:rsidRPr="0067646D" w:rsidRDefault="001D0FC5" w:rsidP="001D0FC5">
      <w:pPr>
        <w:widowControl w:val="0"/>
        <w:autoSpaceDE w:val="0"/>
        <w:autoSpaceDN w:val="0"/>
        <w:jc w:val="both"/>
      </w:pPr>
    </w:p>
    <w:tbl>
      <w:tblPr>
        <w:tblStyle w:val="a9"/>
        <w:tblW w:w="0" w:type="auto"/>
        <w:tblLook w:val="04A0" w:firstRow="1" w:lastRow="0" w:firstColumn="1" w:lastColumn="0" w:noHBand="0" w:noVBand="1"/>
      </w:tblPr>
      <w:tblGrid>
        <w:gridCol w:w="7338"/>
        <w:gridCol w:w="2516"/>
      </w:tblGrid>
      <w:tr w:rsidR="001D0FC5" w:rsidRPr="0067646D" w:rsidTr="00497CBD">
        <w:tc>
          <w:tcPr>
            <w:tcW w:w="9854" w:type="dxa"/>
            <w:gridSpan w:val="2"/>
          </w:tcPr>
          <w:p w:rsidR="001D0FC5" w:rsidRPr="0067646D" w:rsidRDefault="001D0FC5" w:rsidP="00497CBD">
            <w:pPr>
              <w:widowControl w:val="0"/>
              <w:autoSpaceDE w:val="0"/>
              <w:autoSpaceDN w:val="0"/>
              <w:jc w:val="center"/>
              <w:rPr>
                <w:b/>
              </w:rPr>
            </w:pPr>
            <w:r w:rsidRPr="0067646D">
              <w:rPr>
                <w:b/>
              </w:rPr>
              <w:t>Клавиатура</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Цвет</w:t>
            </w:r>
          </w:p>
        </w:tc>
        <w:tc>
          <w:tcPr>
            <w:tcW w:w="2516" w:type="dxa"/>
          </w:tcPr>
          <w:p w:rsidR="001D0FC5" w:rsidRPr="0067646D" w:rsidRDefault="001D0FC5" w:rsidP="00497CBD">
            <w:pPr>
              <w:widowControl w:val="0"/>
              <w:autoSpaceDE w:val="0"/>
              <w:autoSpaceDN w:val="0"/>
            </w:pPr>
            <w:r w:rsidRPr="0067646D">
              <w:t>Черный</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Тип соединения</w:t>
            </w:r>
          </w:p>
        </w:tc>
        <w:tc>
          <w:tcPr>
            <w:tcW w:w="2516" w:type="dxa"/>
          </w:tcPr>
          <w:p w:rsidR="001D0FC5" w:rsidRPr="0067646D" w:rsidRDefault="001D0FC5" w:rsidP="00497CBD">
            <w:pPr>
              <w:widowControl w:val="0"/>
              <w:autoSpaceDE w:val="0"/>
              <w:autoSpaceDN w:val="0"/>
            </w:pPr>
            <w:r w:rsidRPr="0067646D">
              <w:t>Проводной</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Интерфейс</w:t>
            </w:r>
          </w:p>
        </w:tc>
        <w:tc>
          <w:tcPr>
            <w:tcW w:w="2516" w:type="dxa"/>
          </w:tcPr>
          <w:p w:rsidR="001D0FC5" w:rsidRPr="0067646D" w:rsidRDefault="001D0FC5" w:rsidP="00497CBD">
            <w:pPr>
              <w:widowControl w:val="0"/>
              <w:autoSpaceDE w:val="0"/>
              <w:autoSpaceDN w:val="0"/>
            </w:pPr>
            <w:r w:rsidRPr="0067646D">
              <w:rPr>
                <w:lang w:val="en-US"/>
              </w:rPr>
              <w:t>USB</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Клавиатура с русскими буквами</w:t>
            </w:r>
          </w:p>
        </w:tc>
        <w:tc>
          <w:tcPr>
            <w:tcW w:w="2516" w:type="dxa"/>
          </w:tcPr>
          <w:p w:rsidR="001D0FC5" w:rsidRPr="0067646D" w:rsidRDefault="001D0FC5" w:rsidP="00497CBD">
            <w:pPr>
              <w:widowControl w:val="0"/>
              <w:autoSpaceDE w:val="0"/>
              <w:autoSpaceDN w:val="0"/>
            </w:pPr>
            <w:r w:rsidRPr="0067646D">
              <w:t>Да</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Количество клавиш</w:t>
            </w:r>
          </w:p>
        </w:tc>
        <w:tc>
          <w:tcPr>
            <w:tcW w:w="2516" w:type="dxa"/>
          </w:tcPr>
          <w:p w:rsidR="001D0FC5" w:rsidRPr="0067646D" w:rsidRDefault="001D0FC5" w:rsidP="00497CBD">
            <w:pPr>
              <w:widowControl w:val="0"/>
              <w:autoSpaceDE w:val="0"/>
              <w:autoSpaceDN w:val="0"/>
            </w:pPr>
            <w:r w:rsidRPr="0067646D">
              <w:t>104</w:t>
            </w:r>
          </w:p>
        </w:tc>
      </w:tr>
    </w:tbl>
    <w:p w:rsidR="001D0FC5" w:rsidRPr="0067646D" w:rsidRDefault="001D0FC5" w:rsidP="001D0FC5">
      <w:pPr>
        <w:widowControl w:val="0"/>
        <w:autoSpaceDE w:val="0"/>
        <w:autoSpaceDN w:val="0"/>
        <w:jc w:val="both"/>
      </w:pPr>
    </w:p>
    <w:tbl>
      <w:tblPr>
        <w:tblStyle w:val="a9"/>
        <w:tblW w:w="0" w:type="auto"/>
        <w:tblLook w:val="04A0" w:firstRow="1" w:lastRow="0" w:firstColumn="1" w:lastColumn="0" w:noHBand="0" w:noVBand="1"/>
      </w:tblPr>
      <w:tblGrid>
        <w:gridCol w:w="7338"/>
        <w:gridCol w:w="2516"/>
      </w:tblGrid>
      <w:tr w:rsidR="001D0FC5" w:rsidRPr="0067646D" w:rsidTr="00497CBD">
        <w:tc>
          <w:tcPr>
            <w:tcW w:w="9854" w:type="dxa"/>
            <w:gridSpan w:val="2"/>
          </w:tcPr>
          <w:p w:rsidR="001D0FC5" w:rsidRPr="0067646D" w:rsidRDefault="001D0FC5" w:rsidP="00497CBD">
            <w:pPr>
              <w:widowControl w:val="0"/>
              <w:autoSpaceDE w:val="0"/>
              <w:autoSpaceDN w:val="0"/>
              <w:jc w:val="center"/>
              <w:rPr>
                <w:b/>
              </w:rPr>
            </w:pPr>
            <w:r w:rsidRPr="0067646D">
              <w:rPr>
                <w:b/>
              </w:rPr>
              <w:t>Мышь</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Цвет</w:t>
            </w:r>
          </w:p>
        </w:tc>
        <w:tc>
          <w:tcPr>
            <w:tcW w:w="2516" w:type="dxa"/>
          </w:tcPr>
          <w:p w:rsidR="001D0FC5" w:rsidRPr="0067646D" w:rsidRDefault="001D0FC5" w:rsidP="00497CBD">
            <w:pPr>
              <w:widowControl w:val="0"/>
              <w:autoSpaceDE w:val="0"/>
              <w:autoSpaceDN w:val="0"/>
            </w:pPr>
            <w:r w:rsidRPr="0067646D">
              <w:t>Черный</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Тип соединения</w:t>
            </w:r>
          </w:p>
        </w:tc>
        <w:tc>
          <w:tcPr>
            <w:tcW w:w="2516" w:type="dxa"/>
          </w:tcPr>
          <w:p w:rsidR="001D0FC5" w:rsidRPr="0067646D" w:rsidRDefault="001D0FC5" w:rsidP="00497CBD">
            <w:pPr>
              <w:widowControl w:val="0"/>
              <w:autoSpaceDE w:val="0"/>
              <w:autoSpaceDN w:val="0"/>
            </w:pPr>
            <w:r w:rsidRPr="0067646D">
              <w:t>Проводной</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Интерфейс</w:t>
            </w:r>
          </w:p>
        </w:tc>
        <w:tc>
          <w:tcPr>
            <w:tcW w:w="2516" w:type="dxa"/>
          </w:tcPr>
          <w:p w:rsidR="001D0FC5" w:rsidRPr="0067646D" w:rsidRDefault="001D0FC5" w:rsidP="00497CBD">
            <w:pPr>
              <w:widowControl w:val="0"/>
              <w:autoSpaceDE w:val="0"/>
              <w:autoSpaceDN w:val="0"/>
            </w:pPr>
            <w:r w:rsidRPr="0067646D">
              <w:rPr>
                <w:lang w:val="en-US"/>
              </w:rPr>
              <w:t>USB</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 xml:space="preserve">Технология </w:t>
            </w:r>
          </w:p>
        </w:tc>
        <w:tc>
          <w:tcPr>
            <w:tcW w:w="2516" w:type="dxa"/>
          </w:tcPr>
          <w:p w:rsidR="001D0FC5" w:rsidRPr="0067646D" w:rsidRDefault="001D0FC5" w:rsidP="00497CBD">
            <w:pPr>
              <w:widowControl w:val="0"/>
              <w:autoSpaceDE w:val="0"/>
              <w:autoSpaceDN w:val="0"/>
            </w:pPr>
            <w:r w:rsidRPr="0067646D">
              <w:t>Оптическая</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Разрешение сенсора</w:t>
            </w:r>
          </w:p>
        </w:tc>
        <w:tc>
          <w:tcPr>
            <w:tcW w:w="2516" w:type="dxa"/>
          </w:tcPr>
          <w:p w:rsidR="001D0FC5" w:rsidRPr="0067646D" w:rsidRDefault="001D0FC5" w:rsidP="00497CBD">
            <w:pPr>
              <w:widowControl w:val="0"/>
              <w:autoSpaceDE w:val="0"/>
              <w:autoSpaceDN w:val="0"/>
            </w:pPr>
            <w:r w:rsidRPr="0067646D">
              <w:t xml:space="preserve">1200 </w:t>
            </w:r>
            <w:r w:rsidRPr="0067646D">
              <w:rPr>
                <w:lang w:val="en-US"/>
              </w:rPr>
              <w:t>dpi</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Количество кнопок</w:t>
            </w:r>
          </w:p>
        </w:tc>
        <w:tc>
          <w:tcPr>
            <w:tcW w:w="2516" w:type="dxa"/>
          </w:tcPr>
          <w:p w:rsidR="001D0FC5" w:rsidRPr="0067646D" w:rsidRDefault="001D0FC5" w:rsidP="00497CBD">
            <w:pPr>
              <w:widowControl w:val="0"/>
              <w:autoSpaceDE w:val="0"/>
              <w:autoSpaceDN w:val="0"/>
            </w:pPr>
            <w:r w:rsidRPr="0067646D">
              <w:t>3</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Колесо прокрутки</w:t>
            </w:r>
          </w:p>
        </w:tc>
        <w:tc>
          <w:tcPr>
            <w:tcW w:w="2516" w:type="dxa"/>
          </w:tcPr>
          <w:p w:rsidR="001D0FC5" w:rsidRPr="0067646D" w:rsidRDefault="001D0FC5" w:rsidP="00497CBD">
            <w:pPr>
              <w:widowControl w:val="0"/>
              <w:autoSpaceDE w:val="0"/>
              <w:autoSpaceDN w:val="0"/>
            </w:pPr>
            <w:r w:rsidRPr="0067646D">
              <w:t>есть</w:t>
            </w:r>
          </w:p>
        </w:tc>
      </w:tr>
      <w:tr w:rsidR="001D0FC5" w:rsidRPr="0067646D" w:rsidTr="00497CBD">
        <w:tc>
          <w:tcPr>
            <w:tcW w:w="7338" w:type="dxa"/>
          </w:tcPr>
          <w:p w:rsidR="001D0FC5" w:rsidRPr="0067646D" w:rsidRDefault="001D0FC5" w:rsidP="00497CBD">
            <w:pPr>
              <w:widowControl w:val="0"/>
              <w:autoSpaceDE w:val="0"/>
              <w:autoSpaceDN w:val="0"/>
              <w:jc w:val="both"/>
              <w:rPr>
                <w:lang w:val="en-US"/>
              </w:rPr>
            </w:pPr>
            <w:r w:rsidRPr="0067646D">
              <w:rPr>
                <w:lang w:val="en-US"/>
              </w:rPr>
              <w:t>MTBF</w:t>
            </w:r>
          </w:p>
        </w:tc>
        <w:tc>
          <w:tcPr>
            <w:tcW w:w="2516" w:type="dxa"/>
          </w:tcPr>
          <w:p w:rsidR="001D0FC5" w:rsidRPr="0067646D" w:rsidRDefault="001D0FC5" w:rsidP="00497CBD">
            <w:pPr>
              <w:widowControl w:val="0"/>
              <w:autoSpaceDE w:val="0"/>
              <w:autoSpaceDN w:val="0"/>
            </w:pPr>
            <w:r w:rsidRPr="0067646D">
              <w:t xml:space="preserve">Не менее </w:t>
            </w:r>
            <w:r w:rsidRPr="0067646D">
              <w:rPr>
                <w:lang w:val="en-US"/>
              </w:rPr>
              <w:t xml:space="preserve">3 000 000 </w:t>
            </w:r>
            <w:r w:rsidRPr="0067646D">
              <w:t>кликов</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Хват</w:t>
            </w:r>
          </w:p>
        </w:tc>
        <w:tc>
          <w:tcPr>
            <w:tcW w:w="2516" w:type="dxa"/>
          </w:tcPr>
          <w:p w:rsidR="001D0FC5" w:rsidRPr="0067646D" w:rsidRDefault="001D0FC5" w:rsidP="00497CBD">
            <w:pPr>
              <w:widowControl w:val="0"/>
              <w:autoSpaceDE w:val="0"/>
              <w:autoSpaceDN w:val="0"/>
            </w:pPr>
            <w:r w:rsidRPr="0067646D">
              <w:t>Для правой и левой руки</w:t>
            </w:r>
          </w:p>
        </w:tc>
      </w:tr>
      <w:tr w:rsidR="001D0FC5" w:rsidRPr="0067646D" w:rsidTr="00497CBD">
        <w:tc>
          <w:tcPr>
            <w:tcW w:w="7338" w:type="dxa"/>
          </w:tcPr>
          <w:p w:rsidR="001D0FC5" w:rsidRPr="0067646D" w:rsidRDefault="001D0FC5" w:rsidP="00497CBD">
            <w:pPr>
              <w:widowControl w:val="0"/>
              <w:autoSpaceDE w:val="0"/>
              <w:autoSpaceDN w:val="0"/>
              <w:jc w:val="both"/>
            </w:pPr>
            <w:r w:rsidRPr="0067646D">
              <w:t xml:space="preserve">Длина провода </w:t>
            </w:r>
          </w:p>
        </w:tc>
        <w:tc>
          <w:tcPr>
            <w:tcW w:w="2516" w:type="dxa"/>
          </w:tcPr>
          <w:p w:rsidR="001D0FC5" w:rsidRPr="0067646D" w:rsidRDefault="001D0FC5" w:rsidP="00497CBD">
            <w:pPr>
              <w:widowControl w:val="0"/>
              <w:autoSpaceDE w:val="0"/>
              <w:autoSpaceDN w:val="0"/>
            </w:pPr>
            <w:r w:rsidRPr="0067646D">
              <w:t>Не менее 1,5 м</w:t>
            </w:r>
          </w:p>
        </w:tc>
      </w:tr>
    </w:tbl>
    <w:p w:rsidR="001D0FC5" w:rsidRPr="0067646D" w:rsidRDefault="001D0FC5" w:rsidP="001D0FC5">
      <w:pPr>
        <w:widowControl w:val="0"/>
        <w:autoSpaceDE w:val="0"/>
        <w:autoSpaceDN w:val="0"/>
        <w:jc w:val="both"/>
      </w:pPr>
    </w:p>
    <w:p w:rsidR="001D0FC5" w:rsidRPr="001944BD" w:rsidRDefault="001D0FC5" w:rsidP="001D0FC5">
      <w:pPr>
        <w:pStyle w:val="aa"/>
        <w:numPr>
          <w:ilvl w:val="0"/>
          <w:numId w:val="43"/>
        </w:numPr>
        <w:spacing w:before="100" w:beforeAutospacing="1" w:after="100" w:afterAutospacing="1"/>
        <w:ind w:right="0"/>
        <w:jc w:val="center"/>
        <w:rPr>
          <w:color w:val="000000"/>
          <w:sz w:val="28"/>
          <w:szCs w:val="28"/>
        </w:rPr>
      </w:pPr>
      <w:r w:rsidRPr="001944BD">
        <w:rPr>
          <w:color w:val="000000"/>
          <w:sz w:val="28"/>
          <w:szCs w:val="28"/>
        </w:rPr>
        <w:lastRenderedPageBreak/>
        <w:t>Требования к сроку поставки товара:</w:t>
      </w:r>
    </w:p>
    <w:p w:rsidR="001D0FC5" w:rsidRPr="001944BD" w:rsidRDefault="001D0FC5" w:rsidP="001D0FC5">
      <w:pPr>
        <w:pStyle w:val="aa"/>
        <w:spacing w:before="0" w:after="0"/>
        <w:jc w:val="both"/>
        <w:rPr>
          <w:color w:val="000000"/>
          <w:sz w:val="28"/>
          <w:szCs w:val="28"/>
        </w:rPr>
      </w:pPr>
      <w:r>
        <w:rPr>
          <w:color w:val="000000"/>
          <w:sz w:val="28"/>
          <w:szCs w:val="28"/>
        </w:rPr>
        <w:t>2</w:t>
      </w:r>
      <w:r w:rsidRPr="001944BD">
        <w:rPr>
          <w:color w:val="000000"/>
          <w:sz w:val="28"/>
          <w:szCs w:val="28"/>
        </w:rPr>
        <w:t>.1 Базис поставки (</w:t>
      </w:r>
      <w:r w:rsidRPr="001944BD">
        <w:rPr>
          <w:sz w:val="28"/>
          <w:szCs w:val="28"/>
        </w:rPr>
        <w:t>Инкотермс) - DDP склад Заказчика (г. Краснодар, пер. Переправный,13, АО «НЭСК-электросети»).</w:t>
      </w:r>
    </w:p>
    <w:p w:rsidR="001D0FC5" w:rsidRDefault="001D0FC5" w:rsidP="001D0FC5">
      <w:pPr>
        <w:pStyle w:val="aa"/>
        <w:spacing w:before="0" w:after="0"/>
        <w:jc w:val="both"/>
        <w:rPr>
          <w:color w:val="000000"/>
          <w:sz w:val="28"/>
          <w:szCs w:val="28"/>
        </w:rPr>
      </w:pPr>
      <w:r>
        <w:rPr>
          <w:color w:val="000000"/>
          <w:sz w:val="28"/>
          <w:szCs w:val="28"/>
        </w:rPr>
        <w:t>2</w:t>
      </w:r>
      <w:r w:rsidRPr="001944BD">
        <w:rPr>
          <w:color w:val="000000"/>
          <w:sz w:val="28"/>
          <w:szCs w:val="28"/>
        </w:rPr>
        <w:t xml:space="preserve">.2 Срок поставки продукции – в течение </w:t>
      </w:r>
      <w:r>
        <w:rPr>
          <w:color w:val="000000"/>
          <w:sz w:val="28"/>
          <w:szCs w:val="28"/>
        </w:rPr>
        <w:t>10</w:t>
      </w:r>
      <w:r w:rsidRPr="001944BD">
        <w:rPr>
          <w:color w:val="000000"/>
          <w:sz w:val="28"/>
          <w:szCs w:val="28"/>
        </w:rPr>
        <w:t xml:space="preserve"> дн</w:t>
      </w:r>
      <w:r>
        <w:rPr>
          <w:color w:val="000000"/>
          <w:sz w:val="28"/>
          <w:szCs w:val="28"/>
        </w:rPr>
        <w:t>ей</w:t>
      </w:r>
      <w:r w:rsidRPr="001944BD">
        <w:rPr>
          <w:color w:val="000000"/>
          <w:sz w:val="28"/>
          <w:szCs w:val="28"/>
        </w:rPr>
        <w:t xml:space="preserve"> со дня подписания договора обеими сторонами.</w:t>
      </w:r>
    </w:p>
    <w:p w:rsidR="001D0FC5" w:rsidRPr="001944BD" w:rsidRDefault="001D0FC5" w:rsidP="001D0FC5">
      <w:pPr>
        <w:pStyle w:val="aa"/>
        <w:spacing w:before="0" w:after="0"/>
        <w:jc w:val="both"/>
        <w:rPr>
          <w:color w:val="000000"/>
          <w:sz w:val="28"/>
          <w:szCs w:val="28"/>
        </w:rPr>
      </w:pPr>
    </w:p>
    <w:p w:rsidR="001D0FC5" w:rsidRDefault="001D0FC5" w:rsidP="001D0FC5">
      <w:pPr>
        <w:pStyle w:val="aa"/>
        <w:numPr>
          <w:ilvl w:val="0"/>
          <w:numId w:val="43"/>
        </w:numPr>
        <w:spacing w:before="0" w:after="0"/>
        <w:jc w:val="center"/>
        <w:rPr>
          <w:color w:val="000000"/>
          <w:sz w:val="28"/>
          <w:szCs w:val="28"/>
        </w:rPr>
      </w:pPr>
      <w:r w:rsidRPr="001944BD">
        <w:rPr>
          <w:color w:val="000000"/>
          <w:sz w:val="28"/>
          <w:szCs w:val="28"/>
        </w:rPr>
        <w:t>Требования к качеству, функциональным характеристикам (потребительским свойствам), к упаковке поставляемого оборудования и иные требования</w:t>
      </w:r>
      <w:r>
        <w:rPr>
          <w:color w:val="000000"/>
          <w:sz w:val="28"/>
          <w:szCs w:val="28"/>
        </w:rPr>
        <w:t>:</w:t>
      </w:r>
    </w:p>
    <w:p w:rsidR="001D0FC5" w:rsidRPr="001944BD" w:rsidRDefault="001D0FC5" w:rsidP="001D0FC5">
      <w:pPr>
        <w:pStyle w:val="aa"/>
        <w:spacing w:before="0" w:after="0"/>
        <w:ind w:left="720"/>
        <w:jc w:val="both"/>
        <w:rPr>
          <w:color w:val="000000"/>
          <w:sz w:val="28"/>
          <w:szCs w:val="28"/>
        </w:rPr>
      </w:pPr>
    </w:p>
    <w:p w:rsidR="001D0FC5" w:rsidRPr="001944BD" w:rsidRDefault="001D0FC5" w:rsidP="001D0FC5">
      <w:pPr>
        <w:pStyle w:val="aa"/>
        <w:spacing w:before="0" w:after="0"/>
        <w:jc w:val="both"/>
        <w:rPr>
          <w:color w:val="000000"/>
          <w:sz w:val="28"/>
          <w:szCs w:val="28"/>
        </w:rPr>
      </w:pPr>
      <w:r>
        <w:rPr>
          <w:color w:val="000000"/>
          <w:sz w:val="28"/>
          <w:szCs w:val="28"/>
        </w:rPr>
        <w:t>3</w:t>
      </w:r>
      <w:r w:rsidRPr="001944BD">
        <w:rPr>
          <w:color w:val="000000"/>
          <w:sz w:val="28"/>
          <w:szCs w:val="28"/>
        </w:rPr>
        <w:t xml:space="preserve">.1. Все поставляемое оборудование должно быть новым (оборудованием, которое не было в употреблении, не прошло ремонт, в том числе восстановление, замену составных частей, восстановление потребительских свойств), не должно иметь дефектов. Год выпуска </w:t>
      </w:r>
      <w:r>
        <w:rPr>
          <w:color w:val="000000"/>
          <w:sz w:val="28"/>
          <w:szCs w:val="28"/>
        </w:rPr>
        <w:t xml:space="preserve">всего оборудования </w:t>
      </w:r>
      <w:r w:rsidRPr="001944BD">
        <w:rPr>
          <w:color w:val="000000"/>
          <w:sz w:val="28"/>
          <w:szCs w:val="28"/>
        </w:rPr>
        <w:t>не позднее 20</w:t>
      </w:r>
      <w:r>
        <w:rPr>
          <w:color w:val="000000"/>
          <w:sz w:val="28"/>
          <w:szCs w:val="28"/>
        </w:rPr>
        <w:t xml:space="preserve">23 </w:t>
      </w:r>
      <w:r w:rsidRPr="001944BD">
        <w:rPr>
          <w:color w:val="000000"/>
          <w:sz w:val="28"/>
          <w:szCs w:val="28"/>
        </w:rPr>
        <w:t>года.</w:t>
      </w:r>
    </w:p>
    <w:p w:rsidR="001D0FC5" w:rsidRPr="001944BD" w:rsidRDefault="001D0FC5" w:rsidP="001D0FC5">
      <w:pPr>
        <w:pStyle w:val="aa"/>
        <w:jc w:val="both"/>
        <w:rPr>
          <w:color w:val="000000"/>
          <w:sz w:val="28"/>
          <w:szCs w:val="28"/>
        </w:rPr>
      </w:pPr>
      <w:r>
        <w:rPr>
          <w:color w:val="000000"/>
          <w:sz w:val="28"/>
          <w:szCs w:val="28"/>
        </w:rPr>
        <w:t>3</w:t>
      </w:r>
      <w:r w:rsidRPr="001944BD">
        <w:rPr>
          <w:color w:val="000000"/>
          <w:sz w:val="28"/>
          <w:szCs w:val="28"/>
        </w:rPr>
        <w:t>.2. Все поставляемое оборудование должно иметь заводскую сборку и выпускаться серийно.</w:t>
      </w:r>
    </w:p>
    <w:p w:rsidR="001D0FC5" w:rsidRPr="001944BD" w:rsidRDefault="001D0FC5" w:rsidP="001D0FC5">
      <w:pPr>
        <w:pStyle w:val="aa"/>
        <w:spacing w:before="0" w:after="0"/>
        <w:jc w:val="both"/>
        <w:rPr>
          <w:color w:val="000000"/>
          <w:sz w:val="28"/>
          <w:szCs w:val="28"/>
        </w:rPr>
      </w:pPr>
      <w:r>
        <w:rPr>
          <w:color w:val="000000"/>
          <w:sz w:val="28"/>
          <w:szCs w:val="28"/>
        </w:rPr>
        <w:t>3</w:t>
      </w:r>
      <w:r w:rsidRPr="001944BD">
        <w:rPr>
          <w:color w:val="000000"/>
          <w:sz w:val="28"/>
          <w:szCs w:val="28"/>
        </w:rPr>
        <w:t>.3. Все оборудование должно быть русифицировано в соответствии со стандартами ISO.</w:t>
      </w:r>
    </w:p>
    <w:p w:rsidR="001D0FC5" w:rsidRPr="001944BD" w:rsidRDefault="001D0FC5" w:rsidP="001D0FC5">
      <w:pPr>
        <w:pStyle w:val="aa"/>
        <w:spacing w:before="0" w:after="0"/>
        <w:jc w:val="both"/>
        <w:rPr>
          <w:color w:val="000000"/>
          <w:sz w:val="28"/>
          <w:szCs w:val="28"/>
        </w:rPr>
      </w:pPr>
      <w:r>
        <w:rPr>
          <w:color w:val="000000"/>
          <w:sz w:val="28"/>
          <w:szCs w:val="28"/>
        </w:rPr>
        <w:t>3</w:t>
      </w:r>
      <w:r w:rsidRPr="001944BD">
        <w:rPr>
          <w:color w:val="000000"/>
          <w:sz w:val="28"/>
          <w:szCs w:val="28"/>
        </w:rPr>
        <w:t>.4. Все драйверы, необходимые для эксплуатации оборудования, должны присутствовать в составе стандартной поставки.</w:t>
      </w:r>
    </w:p>
    <w:p w:rsidR="001D0FC5" w:rsidRPr="001944BD" w:rsidRDefault="001D0FC5" w:rsidP="001D0FC5">
      <w:pPr>
        <w:pStyle w:val="aa"/>
        <w:spacing w:before="0" w:after="0"/>
        <w:jc w:val="both"/>
        <w:rPr>
          <w:color w:val="000000"/>
          <w:sz w:val="28"/>
          <w:szCs w:val="28"/>
        </w:rPr>
      </w:pPr>
      <w:r>
        <w:rPr>
          <w:color w:val="000000"/>
          <w:sz w:val="28"/>
          <w:szCs w:val="28"/>
        </w:rPr>
        <w:t>3</w:t>
      </w:r>
      <w:r w:rsidRPr="001944BD">
        <w:rPr>
          <w:color w:val="000000"/>
          <w:sz w:val="28"/>
          <w:szCs w:val="28"/>
        </w:rPr>
        <w:t>.5. Каждая единица оборудования должна сопровождаться необходимой технической документацией.</w:t>
      </w:r>
    </w:p>
    <w:p w:rsidR="001D0FC5" w:rsidRPr="001944BD" w:rsidRDefault="001D0FC5" w:rsidP="001D0FC5">
      <w:pPr>
        <w:pStyle w:val="aa"/>
        <w:spacing w:before="0" w:after="0"/>
        <w:jc w:val="both"/>
        <w:rPr>
          <w:color w:val="000000"/>
          <w:sz w:val="28"/>
          <w:szCs w:val="28"/>
        </w:rPr>
      </w:pPr>
      <w:r>
        <w:rPr>
          <w:color w:val="000000"/>
          <w:sz w:val="28"/>
          <w:szCs w:val="28"/>
        </w:rPr>
        <w:t>3</w:t>
      </w:r>
      <w:r w:rsidRPr="001944BD">
        <w:rPr>
          <w:color w:val="000000"/>
          <w:sz w:val="28"/>
          <w:szCs w:val="28"/>
        </w:rPr>
        <w:t>.6. Поставляемая продукция при использовании ее в работе не должна оказывать вредного воздействия на окружающую среду. Должна быть безопасна для человека. Соответствовать требованиям государственных стандартов, действующих на территории Российской Федерации.</w:t>
      </w:r>
    </w:p>
    <w:p w:rsidR="001D0FC5" w:rsidRPr="001944BD" w:rsidRDefault="001D0FC5" w:rsidP="001D0FC5">
      <w:pPr>
        <w:pStyle w:val="aa"/>
        <w:spacing w:before="0" w:after="0"/>
        <w:jc w:val="both"/>
        <w:rPr>
          <w:color w:val="000000"/>
          <w:sz w:val="28"/>
          <w:szCs w:val="28"/>
        </w:rPr>
      </w:pPr>
      <w:r>
        <w:rPr>
          <w:color w:val="000000"/>
          <w:sz w:val="28"/>
          <w:szCs w:val="28"/>
        </w:rPr>
        <w:t>3</w:t>
      </w:r>
      <w:r w:rsidRPr="001944BD">
        <w:rPr>
          <w:color w:val="000000"/>
          <w:sz w:val="28"/>
          <w:szCs w:val="28"/>
        </w:rPr>
        <w:t>.7. Поставщик должен иметь статус партнера производителя, что должно подтверждаться наличием действующих сертификатов.</w:t>
      </w:r>
    </w:p>
    <w:p w:rsidR="001D0FC5" w:rsidRPr="001944BD" w:rsidRDefault="001D0FC5" w:rsidP="001D0FC5">
      <w:pPr>
        <w:pStyle w:val="aa"/>
        <w:jc w:val="center"/>
        <w:rPr>
          <w:color w:val="000000"/>
          <w:sz w:val="28"/>
          <w:szCs w:val="28"/>
        </w:rPr>
      </w:pPr>
      <w:r>
        <w:rPr>
          <w:color w:val="000000"/>
          <w:sz w:val="28"/>
          <w:szCs w:val="28"/>
        </w:rPr>
        <w:t>4</w:t>
      </w:r>
      <w:r w:rsidRPr="001944BD">
        <w:rPr>
          <w:color w:val="000000"/>
          <w:sz w:val="28"/>
          <w:szCs w:val="28"/>
        </w:rPr>
        <w:t>. Сертификация:</w:t>
      </w:r>
    </w:p>
    <w:p w:rsidR="001D0FC5" w:rsidRPr="001944BD" w:rsidRDefault="001D0FC5" w:rsidP="001D0FC5">
      <w:pPr>
        <w:pStyle w:val="aa"/>
        <w:spacing w:before="0" w:after="0"/>
        <w:jc w:val="both"/>
        <w:rPr>
          <w:color w:val="000000"/>
          <w:sz w:val="28"/>
          <w:szCs w:val="28"/>
        </w:rPr>
      </w:pPr>
      <w:r>
        <w:rPr>
          <w:color w:val="000000"/>
          <w:sz w:val="28"/>
          <w:szCs w:val="28"/>
        </w:rPr>
        <w:t>4</w:t>
      </w:r>
      <w:r w:rsidRPr="001944BD">
        <w:rPr>
          <w:color w:val="000000"/>
          <w:sz w:val="28"/>
          <w:szCs w:val="28"/>
        </w:rPr>
        <w:t>.1. Все оборудование должно удовлетворять положениям санитарных правил и норм СанПиН 2.2.2/2.4.1304-03 «Гигиенические требования к персональным электронно-вычислительным машинам и организации работы» (Утв. Главным санитарным врачом РФ 30 июня 2003 г.).</w:t>
      </w:r>
    </w:p>
    <w:p w:rsidR="001D0FC5" w:rsidRPr="001944BD" w:rsidRDefault="001D0FC5" w:rsidP="001D0FC5">
      <w:pPr>
        <w:pStyle w:val="aa"/>
        <w:spacing w:before="0" w:after="0"/>
        <w:jc w:val="both"/>
        <w:rPr>
          <w:color w:val="000000"/>
          <w:sz w:val="28"/>
          <w:szCs w:val="28"/>
        </w:rPr>
      </w:pPr>
      <w:r>
        <w:rPr>
          <w:color w:val="000000"/>
          <w:sz w:val="28"/>
          <w:szCs w:val="28"/>
        </w:rPr>
        <w:t>4</w:t>
      </w:r>
      <w:r w:rsidRPr="001944BD">
        <w:rPr>
          <w:color w:val="000000"/>
          <w:sz w:val="28"/>
          <w:szCs w:val="28"/>
        </w:rPr>
        <w:t>.2. Поставщик вместе с поставкой товара должен предоставить на все поставляемое оборудование копии сертификатов и заключений, заверенные своей печатью.</w:t>
      </w:r>
    </w:p>
    <w:p w:rsidR="001D0FC5" w:rsidRPr="001944BD" w:rsidRDefault="001D0FC5" w:rsidP="001D0FC5">
      <w:pPr>
        <w:pStyle w:val="aa"/>
        <w:jc w:val="center"/>
        <w:rPr>
          <w:color w:val="000000"/>
          <w:sz w:val="28"/>
          <w:szCs w:val="28"/>
        </w:rPr>
      </w:pPr>
      <w:r>
        <w:rPr>
          <w:color w:val="000000"/>
          <w:sz w:val="28"/>
          <w:szCs w:val="28"/>
        </w:rPr>
        <w:t>5</w:t>
      </w:r>
      <w:r w:rsidRPr="001944BD">
        <w:rPr>
          <w:color w:val="000000"/>
          <w:sz w:val="28"/>
          <w:szCs w:val="28"/>
        </w:rPr>
        <w:t>. Требования к гарантии и гарантийному обслуживанию:</w:t>
      </w:r>
    </w:p>
    <w:p w:rsidR="001D0FC5" w:rsidRPr="001944BD" w:rsidRDefault="001D0FC5" w:rsidP="001D0FC5">
      <w:pPr>
        <w:pStyle w:val="aa"/>
        <w:spacing w:before="0" w:after="0"/>
        <w:jc w:val="both"/>
        <w:rPr>
          <w:color w:val="000000"/>
          <w:sz w:val="28"/>
          <w:szCs w:val="28"/>
        </w:rPr>
      </w:pPr>
      <w:r>
        <w:rPr>
          <w:color w:val="000000"/>
          <w:sz w:val="28"/>
          <w:szCs w:val="28"/>
        </w:rPr>
        <w:t>5</w:t>
      </w:r>
      <w:r w:rsidRPr="001944BD">
        <w:rPr>
          <w:color w:val="000000"/>
          <w:sz w:val="28"/>
          <w:szCs w:val="28"/>
        </w:rPr>
        <w:t>.1. Гарантия поставщика и производителя – не менее 3-х лет, если иное не установлено производителем.</w:t>
      </w:r>
    </w:p>
    <w:p w:rsidR="001D0FC5" w:rsidRPr="001944BD" w:rsidRDefault="001D0FC5" w:rsidP="001D0FC5">
      <w:pPr>
        <w:pStyle w:val="aa"/>
        <w:spacing w:before="0" w:after="0"/>
        <w:jc w:val="both"/>
        <w:rPr>
          <w:color w:val="000000"/>
          <w:sz w:val="28"/>
          <w:szCs w:val="28"/>
        </w:rPr>
      </w:pPr>
      <w:r>
        <w:rPr>
          <w:color w:val="000000"/>
          <w:sz w:val="28"/>
          <w:szCs w:val="28"/>
        </w:rPr>
        <w:lastRenderedPageBreak/>
        <w:t>5</w:t>
      </w:r>
      <w:r w:rsidRPr="001944BD">
        <w:rPr>
          <w:color w:val="000000"/>
          <w:sz w:val="28"/>
          <w:szCs w:val="28"/>
        </w:rPr>
        <w:t>.2. Гарантийное обслуживание должно обеспечиваться сервисным центром за счет Поставщика. В случае возникновения неисправностей в течение гарантийного срока и невозможности их оперативного устранения, гарантийный срок продлевается на период устранения недостатков.</w:t>
      </w:r>
    </w:p>
    <w:p w:rsidR="001D0FC5" w:rsidRPr="001944BD" w:rsidRDefault="001D0FC5" w:rsidP="001D0FC5">
      <w:pPr>
        <w:pStyle w:val="aa"/>
        <w:jc w:val="center"/>
        <w:rPr>
          <w:color w:val="000000"/>
          <w:sz w:val="28"/>
          <w:szCs w:val="28"/>
        </w:rPr>
      </w:pPr>
      <w:r>
        <w:rPr>
          <w:color w:val="000000"/>
          <w:sz w:val="28"/>
          <w:szCs w:val="28"/>
        </w:rPr>
        <w:t>6</w:t>
      </w:r>
      <w:r w:rsidRPr="001944BD">
        <w:rPr>
          <w:color w:val="000000"/>
          <w:sz w:val="28"/>
          <w:szCs w:val="28"/>
        </w:rPr>
        <w:t>. Требования к упаковке товара</w:t>
      </w:r>
    </w:p>
    <w:p w:rsidR="001D0FC5" w:rsidRPr="001944BD" w:rsidRDefault="001D0FC5" w:rsidP="001D0FC5">
      <w:pPr>
        <w:pStyle w:val="aa"/>
        <w:jc w:val="both"/>
        <w:rPr>
          <w:color w:val="000000"/>
          <w:sz w:val="28"/>
          <w:szCs w:val="28"/>
        </w:rPr>
      </w:pPr>
      <w:r>
        <w:rPr>
          <w:color w:val="000000"/>
          <w:sz w:val="28"/>
          <w:szCs w:val="28"/>
        </w:rPr>
        <w:t>6</w:t>
      </w:r>
      <w:r w:rsidRPr="001944BD">
        <w:rPr>
          <w:color w:val="000000"/>
          <w:sz w:val="28"/>
          <w:szCs w:val="28"/>
        </w:rPr>
        <w:t>.1. Оборудование должно поставляться в заводской упаковке, исключающей его повреждение, порчу вследствие транспортировки или хранения.</w:t>
      </w:r>
    </w:p>
    <w:p w:rsidR="001D0FC5" w:rsidRPr="001944BD" w:rsidRDefault="001D0FC5" w:rsidP="001D0FC5">
      <w:pPr>
        <w:pStyle w:val="aa"/>
        <w:spacing w:before="0" w:after="0"/>
        <w:jc w:val="both"/>
        <w:rPr>
          <w:color w:val="000000"/>
          <w:sz w:val="28"/>
          <w:szCs w:val="28"/>
        </w:rPr>
      </w:pPr>
      <w:r>
        <w:rPr>
          <w:color w:val="000000"/>
          <w:sz w:val="28"/>
          <w:szCs w:val="28"/>
        </w:rPr>
        <w:t>6</w:t>
      </w:r>
      <w:r w:rsidRPr="001944BD">
        <w:rPr>
          <w:color w:val="000000"/>
          <w:sz w:val="28"/>
          <w:szCs w:val="28"/>
        </w:rPr>
        <w:t>.2. Продукция должна быть индивидуально упакована в транспортировочную коробку. На упаковку каждого наименования должна быть нанесена типографским способом или при помощи этикеток информация.</w:t>
      </w:r>
    </w:p>
    <w:p w:rsidR="001D0FC5" w:rsidRPr="001944BD" w:rsidRDefault="001D0FC5" w:rsidP="001D0FC5">
      <w:pPr>
        <w:pStyle w:val="aa"/>
        <w:spacing w:before="0" w:after="0"/>
        <w:jc w:val="both"/>
        <w:rPr>
          <w:color w:val="000000"/>
          <w:sz w:val="28"/>
          <w:szCs w:val="28"/>
        </w:rPr>
      </w:pPr>
      <w:r>
        <w:rPr>
          <w:color w:val="000000"/>
          <w:sz w:val="28"/>
          <w:szCs w:val="28"/>
        </w:rPr>
        <w:t>6</w:t>
      </w:r>
      <w:r w:rsidRPr="001944BD">
        <w:rPr>
          <w:color w:val="000000"/>
          <w:sz w:val="28"/>
          <w:szCs w:val="28"/>
        </w:rPr>
        <w:t>.3. Маркировка должна быть легко читаемой.</w:t>
      </w:r>
    </w:p>
    <w:p w:rsidR="001D0FC5" w:rsidRDefault="001D0FC5" w:rsidP="001D0FC5">
      <w:pPr>
        <w:ind w:firstLine="708"/>
        <w:jc w:val="both"/>
        <w:rPr>
          <w:b/>
        </w:rPr>
      </w:pPr>
    </w:p>
    <w:p w:rsidR="001D0FC5" w:rsidRPr="00ED2ECE" w:rsidRDefault="001D0FC5" w:rsidP="001D0FC5">
      <w:pPr>
        <w:ind w:firstLine="708"/>
        <w:jc w:val="both"/>
        <w:rPr>
          <w:color w:val="000000"/>
        </w:rPr>
      </w:pPr>
      <w:r w:rsidRPr="00ED2ECE">
        <w:rPr>
          <w:b/>
        </w:rPr>
        <w:t>Предельная</w:t>
      </w:r>
      <w:r w:rsidRPr="00ED2ECE">
        <w:rPr>
          <w:b/>
          <w:color w:val="000000"/>
        </w:rPr>
        <w:t xml:space="preserve"> цена договора, включая все установленные налоги, сборы и платежи:</w:t>
      </w:r>
      <w:r w:rsidRPr="00ED2ECE">
        <w:t xml:space="preserve"> </w:t>
      </w:r>
      <w:r>
        <w:t>22 300 000</w:t>
      </w:r>
      <w:r w:rsidRPr="00ED2ECE">
        <w:t xml:space="preserve"> рублей 00 копеек</w:t>
      </w:r>
      <w:r>
        <w:t xml:space="preserve"> с НДС</w:t>
      </w:r>
      <w:r w:rsidRPr="00ED2ECE">
        <w:rPr>
          <w:color w:val="000000"/>
        </w:rPr>
        <w:t>.</w:t>
      </w:r>
    </w:p>
    <w:p w:rsidR="001D0FC5" w:rsidRPr="0067646D" w:rsidRDefault="001D0FC5" w:rsidP="001D0FC5">
      <w:pPr>
        <w:widowControl w:val="0"/>
        <w:autoSpaceDE w:val="0"/>
        <w:autoSpaceDN w:val="0"/>
        <w:jc w:val="both"/>
      </w:pPr>
    </w:p>
    <w:p w:rsidR="000518AC" w:rsidRPr="001D0FC5" w:rsidRDefault="000518AC" w:rsidP="001D0FC5">
      <w:bookmarkStart w:id="0" w:name="_GoBack"/>
      <w:bookmarkEnd w:id="0"/>
    </w:p>
    <w:sectPr w:rsidR="000518AC" w:rsidRPr="001D0FC5" w:rsidSect="007D042B">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53" w:rsidRDefault="006E6453" w:rsidP="00CA1FF8">
      <w:r>
        <w:separator/>
      </w:r>
    </w:p>
  </w:endnote>
  <w:endnote w:type="continuationSeparator" w:id="0">
    <w:p w:rsidR="006E6453" w:rsidRDefault="006E6453" w:rsidP="00CA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53" w:rsidRDefault="006E6453" w:rsidP="00CA1FF8">
      <w:r>
        <w:separator/>
      </w:r>
    </w:p>
  </w:footnote>
  <w:footnote w:type="continuationSeparator" w:id="0">
    <w:p w:rsidR="006E6453" w:rsidRDefault="006E6453" w:rsidP="00CA1F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727170"/>
    <w:lvl w:ilvl="0">
      <w:start w:val="1"/>
      <w:numFmt w:val="decimal"/>
      <w:pStyle w:val="2"/>
      <w:lvlText w:val="%1."/>
      <w:lvlJc w:val="left"/>
      <w:pPr>
        <w:tabs>
          <w:tab w:val="num" w:pos="643"/>
        </w:tabs>
        <w:ind w:left="643" w:hanging="360"/>
      </w:pPr>
    </w:lvl>
  </w:abstractNum>
  <w:abstractNum w:abstractNumId="1" w15:restartNumberingAfterBreak="0">
    <w:nsid w:val="05E12EAF"/>
    <w:multiLevelType w:val="multilevel"/>
    <w:tmpl w:val="C2CA44AC"/>
    <w:lvl w:ilvl="0">
      <w:start w:val="1"/>
      <w:numFmt w:val="decimal"/>
      <w:lvlText w:val="%1."/>
      <w:lvlJc w:val="left"/>
      <w:pPr>
        <w:ind w:left="1084" w:hanging="360"/>
      </w:pPr>
      <w:rPr>
        <w:rFonts w:cs="Times New Roman" w:hint="default"/>
        <w:b/>
      </w:rPr>
    </w:lvl>
    <w:lvl w:ilvl="1">
      <w:start w:val="1"/>
      <w:numFmt w:val="decimal"/>
      <w:isLgl/>
      <w:lvlText w:val="%1.%2."/>
      <w:lvlJc w:val="left"/>
      <w:pPr>
        <w:ind w:left="1084" w:hanging="360"/>
      </w:pPr>
      <w:rPr>
        <w:rFonts w:cs="Times New Roman" w:hint="default"/>
        <w:b/>
        <w:color w:val="auto"/>
        <w:sz w:val="24"/>
      </w:rPr>
    </w:lvl>
    <w:lvl w:ilvl="2">
      <w:start w:val="1"/>
      <w:numFmt w:val="decimal"/>
      <w:isLgl/>
      <w:lvlText w:val="%1.%2.%3."/>
      <w:lvlJc w:val="left"/>
      <w:pPr>
        <w:ind w:left="1444" w:hanging="720"/>
      </w:pPr>
      <w:rPr>
        <w:rFonts w:cs="Times New Roman" w:hint="default"/>
        <w:b/>
        <w:color w:val="auto"/>
        <w:sz w:val="24"/>
      </w:rPr>
    </w:lvl>
    <w:lvl w:ilvl="3">
      <w:start w:val="1"/>
      <w:numFmt w:val="decimal"/>
      <w:isLgl/>
      <w:lvlText w:val="%1.%2.%3.%4."/>
      <w:lvlJc w:val="left"/>
      <w:pPr>
        <w:ind w:left="1444" w:hanging="720"/>
      </w:pPr>
      <w:rPr>
        <w:rFonts w:cs="Times New Roman" w:hint="default"/>
        <w:b/>
        <w:color w:val="auto"/>
        <w:sz w:val="24"/>
      </w:rPr>
    </w:lvl>
    <w:lvl w:ilvl="4">
      <w:start w:val="1"/>
      <w:numFmt w:val="decimal"/>
      <w:isLgl/>
      <w:lvlText w:val="%1.%2.%3.%4.%5."/>
      <w:lvlJc w:val="left"/>
      <w:pPr>
        <w:ind w:left="1804" w:hanging="1080"/>
      </w:pPr>
      <w:rPr>
        <w:rFonts w:cs="Times New Roman" w:hint="default"/>
        <w:b/>
        <w:color w:val="auto"/>
        <w:sz w:val="24"/>
      </w:rPr>
    </w:lvl>
    <w:lvl w:ilvl="5">
      <w:start w:val="1"/>
      <w:numFmt w:val="decimal"/>
      <w:isLgl/>
      <w:lvlText w:val="%1.%2.%3.%4.%5.%6."/>
      <w:lvlJc w:val="left"/>
      <w:pPr>
        <w:ind w:left="1804" w:hanging="1080"/>
      </w:pPr>
      <w:rPr>
        <w:rFonts w:cs="Times New Roman" w:hint="default"/>
        <w:b/>
        <w:color w:val="auto"/>
        <w:sz w:val="24"/>
      </w:rPr>
    </w:lvl>
    <w:lvl w:ilvl="6">
      <w:start w:val="1"/>
      <w:numFmt w:val="decimal"/>
      <w:isLgl/>
      <w:lvlText w:val="%1.%2.%3.%4.%5.%6.%7."/>
      <w:lvlJc w:val="left"/>
      <w:pPr>
        <w:ind w:left="2164" w:hanging="1440"/>
      </w:pPr>
      <w:rPr>
        <w:rFonts w:cs="Times New Roman" w:hint="default"/>
        <w:b/>
        <w:color w:val="auto"/>
        <w:sz w:val="24"/>
      </w:rPr>
    </w:lvl>
    <w:lvl w:ilvl="7">
      <w:start w:val="1"/>
      <w:numFmt w:val="decimal"/>
      <w:isLgl/>
      <w:lvlText w:val="%1.%2.%3.%4.%5.%6.%7.%8."/>
      <w:lvlJc w:val="left"/>
      <w:pPr>
        <w:ind w:left="2164" w:hanging="1440"/>
      </w:pPr>
      <w:rPr>
        <w:rFonts w:cs="Times New Roman" w:hint="default"/>
        <w:b/>
        <w:color w:val="auto"/>
        <w:sz w:val="24"/>
      </w:rPr>
    </w:lvl>
    <w:lvl w:ilvl="8">
      <w:start w:val="1"/>
      <w:numFmt w:val="decimal"/>
      <w:isLgl/>
      <w:lvlText w:val="%1.%2.%3.%4.%5.%6.%7.%8.%9."/>
      <w:lvlJc w:val="left"/>
      <w:pPr>
        <w:ind w:left="2524" w:hanging="1800"/>
      </w:pPr>
      <w:rPr>
        <w:rFonts w:cs="Times New Roman" w:hint="default"/>
        <w:b/>
        <w:color w:val="auto"/>
        <w:sz w:val="24"/>
      </w:rPr>
    </w:lvl>
  </w:abstractNum>
  <w:abstractNum w:abstractNumId="2" w15:restartNumberingAfterBreak="0">
    <w:nsid w:val="070333DB"/>
    <w:multiLevelType w:val="hybridMultilevel"/>
    <w:tmpl w:val="2182EF1E"/>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 w15:restartNumberingAfterBreak="0">
    <w:nsid w:val="07D05FA2"/>
    <w:multiLevelType w:val="multilevel"/>
    <w:tmpl w:val="0DCCCCDA"/>
    <w:lvl w:ilvl="0">
      <w:start w:val="1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677882"/>
    <w:multiLevelType w:val="hybridMultilevel"/>
    <w:tmpl w:val="D60C1C5E"/>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5" w15:restartNumberingAfterBreak="0">
    <w:nsid w:val="0B1960C6"/>
    <w:multiLevelType w:val="hybridMultilevel"/>
    <w:tmpl w:val="1402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F201A"/>
    <w:multiLevelType w:val="hybridMultilevel"/>
    <w:tmpl w:val="109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9D4B1A"/>
    <w:multiLevelType w:val="hybridMultilevel"/>
    <w:tmpl w:val="DA767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455333"/>
    <w:multiLevelType w:val="multilevel"/>
    <w:tmpl w:val="45CC127A"/>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9" w15:restartNumberingAfterBreak="0">
    <w:nsid w:val="14D613EC"/>
    <w:multiLevelType w:val="multilevel"/>
    <w:tmpl w:val="9DF2E44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77F1847"/>
    <w:multiLevelType w:val="hybridMultilevel"/>
    <w:tmpl w:val="2FB2165C"/>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1" w15:restartNumberingAfterBreak="0">
    <w:nsid w:val="20D82777"/>
    <w:multiLevelType w:val="multilevel"/>
    <w:tmpl w:val="A308E56C"/>
    <w:lvl w:ilvl="0">
      <w:start w:val="1"/>
      <w:numFmt w:val="decimal"/>
      <w:lvlText w:val="%1."/>
      <w:lvlJc w:val="left"/>
      <w:pPr>
        <w:ind w:left="1005" w:hanging="645"/>
      </w:pPr>
      <w:rPr>
        <w:rFonts w:ascii="Times New Roman" w:hAnsi="Times New Roman" w:cs="Times New Roman" w:hint="default"/>
        <w:b/>
        <w:i w:val="0"/>
      </w:rPr>
    </w:lvl>
    <w:lvl w:ilvl="1">
      <w:start w:val="11"/>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7E52E1"/>
    <w:multiLevelType w:val="multilevel"/>
    <w:tmpl w:val="AA5C2F0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5C47778"/>
    <w:multiLevelType w:val="hybridMultilevel"/>
    <w:tmpl w:val="0F5C7BA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56" w:hanging="360"/>
      </w:pPr>
      <w:rPr>
        <w:rFonts w:ascii="Courier New" w:hAnsi="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4" w15:restartNumberingAfterBreak="0">
    <w:nsid w:val="29671981"/>
    <w:multiLevelType w:val="hybridMultilevel"/>
    <w:tmpl w:val="35B493C0"/>
    <w:lvl w:ilvl="0" w:tplc="2AE63B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62837"/>
    <w:multiLevelType w:val="multilevel"/>
    <w:tmpl w:val="E152B45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2C852C56"/>
    <w:multiLevelType w:val="hybridMultilevel"/>
    <w:tmpl w:val="B6D0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950A09"/>
    <w:multiLevelType w:val="hybridMultilevel"/>
    <w:tmpl w:val="9830D13E"/>
    <w:lvl w:ilvl="0" w:tplc="F1D050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F4BFE"/>
    <w:multiLevelType w:val="hybridMultilevel"/>
    <w:tmpl w:val="E73C6A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D1D2B"/>
    <w:multiLevelType w:val="multilevel"/>
    <w:tmpl w:val="CA328F2E"/>
    <w:lvl w:ilvl="0">
      <w:start w:val="1"/>
      <w:numFmt w:val="decimal"/>
      <w:lvlText w:val="%1."/>
      <w:lvlJc w:val="left"/>
      <w:pPr>
        <w:ind w:left="720" w:hanging="360"/>
      </w:pPr>
      <w:rPr>
        <w:rFonts w:hint="default"/>
      </w:rPr>
    </w:lvl>
    <w:lvl w:ilvl="1">
      <w:start w:val="4"/>
      <w:numFmt w:val="decimal"/>
      <w:isLgl/>
      <w:lvlText w:val="%1.%2."/>
      <w:lvlJc w:val="left"/>
      <w:pPr>
        <w:ind w:left="1956" w:hanging="1416"/>
      </w:pPr>
      <w:rPr>
        <w:rFonts w:hint="default"/>
      </w:rPr>
    </w:lvl>
    <w:lvl w:ilvl="2">
      <w:start w:val="1"/>
      <w:numFmt w:val="decimal"/>
      <w:isLgl/>
      <w:lvlText w:val="%1.%2.%3."/>
      <w:lvlJc w:val="left"/>
      <w:pPr>
        <w:ind w:left="2136" w:hanging="1416"/>
      </w:pPr>
      <w:rPr>
        <w:rFonts w:hint="default"/>
      </w:rPr>
    </w:lvl>
    <w:lvl w:ilvl="3">
      <w:start w:val="1"/>
      <w:numFmt w:val="decimal"/>
      <w:isLgl/>
      <w:lvlText w:val="%1.%2.%3.%4."/>
      <w:lvlJc w:val="left"/>
      <w:pPr>
        <w:ind w:left="2316" w:hanging="1416"/>
      </w:pPr>
      <w:rPr>
        <w:rFonts w:hint="default"/>
      </w:rPr>
    </w:lvl>
    <w:lvl w:ilvl="4">
      <w:start w:val="1"/>
      <w:numFmt w:val="decimal"/>
      <w:isLgl/>
      <w:lvlText w:val="%1.%2.%3.%4.%5."/>
      <w:lvlJc w:val="left"/>
      <w:pPr>
        <w:ind w:left="2496" w:hanging="1416"/>
      </w:pPr>
      <w:rPr>
        <w:rFonts w:hint="default"/>
      </w:rPr>
    </w:lvl>
    <w:lvl w:ilvl="5">
      <w:start w:val="1"/>
      <w:numFmt w:val="decimal"/>
      <w:isLgl/>
      <w:lvlText w:val="%1.%2.%3.%4.%5.%6."/>
      <w:lvlJc w:val="left"/>
      <w:pPr>
        <w:ind w:left="2676" w:hanging="1416"/>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301542E8"/>
    <w:multiLevelType w:val="hybridMultilevel"/>
    <w:tmpl w:val="E60CE3E8"/>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1" w15:restartNumberingAfterBreak="0">
    <w:nsid w:val="31E32194"/>
    <w:multiLevelType w:val="hybridMultilevel"/>
    <w:tmpl w:val="439C2222"/>
    <w:lvl w:ilvl="0" w:tplc="1D9440AA">
      <w:start w:val="1"/>
      <w:numFmt w:val="decimal"/>
      <w:lvlText w:val="%1."/>
      <w:lvlJc w:val="left"/>
      <w:pPr>
        <w:ind w:left="2912" w:hanging="360"/>
      </w:pPr>
      <w:rPr>
        <w:rFonts w:hint="default"/>
        <w:b/>
      </w:rPr>
    </w:lvl>
    <w:lvl w:ilvl="1" w:tplc="04190019">
      <w:start w:val="1"/>
      <w:numFmt w:val="lowerLetter"/>
      <w:lvlText w:val="%2."/>
      <w:lvlJc w:val="left"/>
      <w:pPr>
        <w:ind w:left="3632" w:hanging="360"/>
      </w:pPr>
    </w:lvl>
    <w:lvl w:ilvl="2" w:tplc="335A7AD8">
      <w:start w:val="1"/>
      <w:numFmt w:val="russianLower"/>
      <w:lvlText w:val="%3."/>
      <w:lvlJc w:val="left"/>
      <w:pPr>
        <w:ind w:left="4352" w:hanging="180"/>
      </w:pPr>
      <w:rPr>
        <w:rFonts w:hint="default"/>
      </w:r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15:restartNumberingAfterBreak="0">
    <w:nsid w:val="35705417"/>
    <w:multiLevelType w:val="hybridMultilevel"/>
    <w:tmpl w:val="AD16B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F0455"/>
    <w:multiLevelType w:val="hybridMultilevel"/>
    <w:tmpl w:val="DE920E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CDD3760"/>
    <w:multiLevelType w:val="multilevel"/>
    <w:tmpl w:val="0E8EC34A"/>
    <w:lvl w:ilvl="0">
      <w:start w:val="1"/>
      <w:numFmt w:val="decimal"/>
      <w:lvlText w:val="%1."/>
      <w:lvlJc w:val="left"/>
      <w:pPr>
        <w:ind w:left="1210" w:hanging="360"/>
      </w:pPr>
      <w:rPr>
        <w:rFonts w:hint="default"/>
        <w:b/>
      </w:rPr>
    </w:lvl>
    <w:lvl w:ilvl="1">
      <w:start w:val="1"/>
      <w:numFmt w:val="decimal"/>
      <w:isLgl/>
      <w:lvlText w:val="%1.%2."/>
      <w:lvlJc w:val="left"/>
      <w:pPr>
        <w:ind w:left="644" w:hanging="360"/>
      </w:pPr>
      <w:rPr>
        <w:rFonts w:hint="default"/>
        <w:b/>
        <w:color w:val="auto"/>
        <w:sz w:val="22"/>
        <w:szCs w:val="22"/>
      </w:rPr>
    </w:lvl>
    <w:lvl w:ilvl="2">
      <w:start w:val="1"/>
      <w:numFmt w:val="decimal"/>
      <w:isLgl/>
      <w:lvlText w:val="%1.%2.%3."/>
      <w:lvlJc w:val="left"/>
      <w:pPr>
        <w:ind w:left="1570" w:hanging="720"/>
      </w:pPr>
      <w:rPr>
        <w:rFonts w:hint="default"/>
        <w:b/>
        <w:color w:val="auto"/>
        <w:sz w:val="24"/>
      </w:rPr>
    </w:lvl>
    <w:lvl w:ilvl="3">
      <w:start w:val="1"/>
      <w:numFmt w:val="decimal"/>
      <w:isLgl/>
      <w:lvlText w:val="%1.%2.%3.%4."/>
      <w:lvlJc w:val="left"/>
      <w:pPr>
        <w:ind w:left="1570" w:hanging="720"/>
      </w:pPr>
      <w:rPr>
        <w:rFonts w:hint="default"/>
        <w:b/>
        <w:color w:val="auto"/>
        <w:sz w:val="24"/>
      </w:rPr>
    </w:lvl>
    <w:lvl w:ilvl="4">
      <w:start w:val="1"/>
      <w:numFmt w:val="decimal"/>
      <w:isLgl/>
      <w:lvlText w:val="%1.%2.%3.%4.%5."/>
      <w:lvlJc w:val="left"/>
      <w:pPr>
        <w:ind w:left="1930" w:hanging="1080"/>
      </w:pPr>
      <w:rPr>
        <w:rFonts w:hint="default"/>
        <w:b/>
        <w:color w:val="auto"/>
        <w:sz w:val="24"/>
      </w:rPr>
    </w:lvl>
    <w:lvl w:ilvl="5">
      <w:start w:val="1"/>
      <w:numFmt w:val="decimal"/>
      <w:isLgl/>
      <w:lvlText w:val="%1.%2.%3.%4.%5.%6."/>
      <w:lvlJc w:val="left"/>
      <w:pPr>
        <w:ind w:left="1930" w:hanging="1080"/>
      </w:pPr>
      <w:rPr>
        <w:rFonts w:hint="default"/>
        <w:b/>
        <w:color w:val="auto"/>
        <w:sz w:val="24"/>
      </w:rPr>
    </w:lvl>
    <w:lvl w:ilvl="6">
      <w:start w:val="1"/>
      <w:numFmt w:val="decimal"/>
      <w:isLgl/>
      <w:lvlText w:val="%1.%2.%3.%4.%5.%6.%7."/>
      <w:lvlJc w:val="left"/>
      <w:pPr>
        <w:ind w:left="2290" w:hanging="1440"/>
      </w:pPr>
      <w:rPr>
        <w:rFonts w:hint="default"/>
        <w:b/>
        <w:color w:val="auto"/>
        <w:sz w:val="24"/>
      </w:rPr>
    </w:lvl>
    <w:lvl w:ilvl="7">
      <w:start w:val="1"/>
      <w:numFmt w:val="decimal"/>
      <w:isLgl/>
      <w:lvlText w:val="%1.%2.%3.%4.%5.%6.%7.%8."/>
      <w:lvlJc w:val="left"/>
      <w:pPr>
        <w:ind w:left="2290" w:hanging="1440"/>
      </w:pPr>
      <w:rPr>
        <w:rFonts w:hint="default"/>
        <w:b/>
        <w:color w:val="auto"/>
        <w:sz w:val="24"/>
      </w:rPr>
    </w:lvl>
    <w:lvl w:ilvl="8">
      <w:start w:val="1"/>
      <w:numFmt w:val="decimal"/>
      <w:isLgl/>
      <w:lvlText w:val="%1.%2.%3.%4.%5.%6.%7.%8.%9."/>
      <w:lvlJc w:val="left"/>
      <w:pPr>
        <w:ind w:left="2650" w:hanging="1800"/>
      </w:pPr>
      <w:rPr>
        <w:rFonts w:hint="default"/>
        <w:b/>
        <w:color w:val="auto"/>
        <w:sz w:val="24"/>
      </w:rPr>
    </w:lvl>
  </w:abstractNum>
  <w:abstractNum w:abstractNumId="25" w15:restartNumberingAfterBreak="0">
    <w:nsid w:val="3F6D66E2"/>
    <w:multiLevelType w:val="hybridMultilevel"/>
    <w:tmpl w:val="58D2FD80"/>
    <w:lvl w:ilvl="0" w:tplc="04190001">
      <w:start w:val="1"/>
      <w:numFmt w:val="bullet"/>
      <w:lvlText w:val=""/>
      <w:lvlJc w:val="left"/>
      <w:pPr>
        <w:ind w:left="832" w:hanging="360"/>
      </w:pPr>
      <w:rPr>
        <w:rFonts w:ascii="Symbol" w:hAnsi="Symbol" w:hint="default"/>
      </w:rPr>
    </w:lvl>
    <w:lvl w:ilvl="1" w:tplc="04190003">
      <w:start w:val="1"/>
      <w:numFmt w:val="bullet"/>
      <w:lvlText w:val="o"/>
      <w:lvlJc w:val="left"/>
      <w:pPr>
        <w:ind w:left="1552" w:hanging="360"/>
      </w:pPr>
      <w:rPr>
        <w:rFonts w:ascii="Courier New" w:hAnsi="Courier New" w:cs="Courier New" w:hint="default"/>
      </w:rPr>
    </w:lvl>
    <w:lvl w:ilvl="2" w:tplc="04190005">
      <w:start w:val="1"/>
      <w:numFmt w:val="bullet"/>
      <w:lvlText w:val=""/>
      <w:lvlJc w:val="left"/>
      <w:pPr>
        <w:ind w:left="2272" w:hanging="360"/>
      </w:pPr>
      <w:rPr>
        <w:rFonts w:ascii="Wingdings" w:hAnsi="Wingdings" w:hint="default"/>
      </w:rPr>
    </w:lvl>
    <w:lvl w:ilvl="3" w:tplc="04190001">
      <w:start w:val="1"/>
      <w:numFmt w:val="bullet"/>
      <w:lvlText w:val=""/>
      <w:lvlJc w:val="left"/>
      <w:pPr>
        <w:ind w:left="2992" w:hanging="360"/>
      </w:pPr>
      <w:rPr>
        <w:rFonts w:ascii="Symbol" w:hAnsi="Symbol" w:hint="default"/>
      </w:rPr>
    </w:lvl>
    <w:lvl w:ilvl="4" w:tplc="04190003">
      <w:start w:val="1"/>
      <w:numFmt w:val="bullet"/>
      <w:lvlText w:val="o"/>
      <w:lvlJc w:val="left"/>
      <w:pPr>
        <w:ind w:left="3712" w:hanging="360"/>
      </w:pPr>
      <w:rPr>
        <w:rFonts w:ascii="Courier New" w:hAnsi="Courier New" w:cs="Courier New" w:hint="default"/>
      </w:rPr>
    </w:lvl>
    <w:lvl w:ilvl="5" w:tplc="04190005">
      <w:start w:val="1"/>
      <w:numFmt w:val="bullet"/>
      <w:lvlText w:val=""/>
      <w:lvlJc w:val="left"/>
      <w:pPr>
        <w:ind w:left="4432" w:hanging="360"/>
      </w:pPr>
      <w:rPr>
        <w:rFonts w:ascii="Wingdings" w:hAnsi="Wingdings" w:hint="default"/>
      </w:rPr>
    </w:lvl>
    <w:lvl w:ilvl="6" w:tplc="04190001">
      <w:start w:val="1"/>
      <w:numFmt w:val="bullet"/>
      <w:lvlText w:val=""/>
      <w:lvlJc w:val="left"/>
      <w:pPr>
        <w:ind w:left="5152" w:hanging="360"/>
      </w:pPr>
      <w:rPr>
        <w:rFonts w:ascii="Symbol" w:hAnsi="Symbol" w:hint="default"/>
      </w:rPr>
    </w:lvl>
    <w:lvl w:ilvl="7" w:tplc="04190003">
      <w:start w:val="1"/>
      <w:numFmt w:val="bullet"/>
      <w:lvlText w:val="o"/>
      <w:lvlJc w:val="left"/>
      <w:pPr>
        <w:ind w:left="5872" w:hanging="360"/>
      </w:pPr>
      <w:rPr>
        <w:rFonts w:ascii="Courier New" w:hAnsi="Courier New" w:cs="Courier New" w:hint="default"/>
      </w:rPr>
    </w:lvl>
    <w:lvl w:ilvl="8" w:tplc="04190005">
      <w:start w:val="1"/>
      <w:numFmt w:val="bullet"/>
      <w:lvlText w:val=""/>
      <w:lvlJc w:val="left"/>
      <w:pPr>
        <w:ind w:left="6592" w:hanging="360"/>
      </w:pPr>
      <w:rPr>
        <w:rFonts w:ascii="Wingdings" w:hAnsi="Wingdings" w:hint="default"/>
      </w:rPr>
    </w:lvl>
  </w:abstractNum>
  <w:abstractNum w:abstractNumId="26" w15:restartNumberingAfterBreak="0">
    <w:nsid w:val="406D65B8"/>
    <w:multiLevelType w:val="hybridMultilevel"/>
    <w:tmpl w:val="456E0B1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4BD45E0"/>
    <w:multiLevelType w:val="multilevel"/>
    <w:tmpl w:val="C2FCF804"/>
    <w:lvl w:ilvl="0">
      <w:start w:val="1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7521A6F"/>
    <w:multiLevelType w:val="multilevel"/>
    <w:tmpl w:val="BC06AC64"/>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val="0"/>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8156096"/>
    <w:multiLevelType w:val="hybridMultilevel"/>
    <w:tmpl w:val="8E1EB14E"/>
    <w:lvl w:ilvl="0" w:tplc="61BCC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C53F96"/>
    <w:multiLevelType w:val="hybridMultilevel"/>
    <w:tmpl w:val="9D1E0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96508D"/>
    <w:multiLevelType w:val="hybridMultilevel"/>
    <w:tmpl w:val="B6D0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C142B6"/>
    <w:multiLevelType w:val="hybridMultilevel"/>
    <w:tmpl w:val="7CF8DB10"/>
    <w:lvl w:ilvl="0" w:tplc="A98AB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377A34"/>
    <w:multiLevelType w:val="multilevel"/>
    <w:tmpl w:val="78CED67E"/>
    <w:lvl w:ilvl="0">
      <w:start w:val="4"/>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7351C66"/>
    <w:multiLevelType w:val="multilevel"/>
    <w:tmpl w:val="7CFE89EC"/>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5" w15:restartNumberingAfterBreak="0">
    <w:nsid w:val="694D0624"/>
    <w:multiLevelType w:val="hybridMultilevel"/>
    <w:tmpl w:val="ABBA78EA"/>
    <w:lvl w:ilvl="0" w:tplc="0419000F">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4F5451"/>
    <w:multiLevelType w:val="multilevel"/>
    <w:tmpl w:val="C666B83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6C8E4639"/>
    <w:multiLevelType w:val="multilevel"/>
    <w:tmpl w:val="6E6CA0E6"/>
    <w:lvl w:ilvl="0">
      <w:start w:val="3"/>
      <w:numFmt w:val="decimal"/>
      <w:lvlText w:val="%1"/>
      <w:lvlJc w:val="left"/>
      <w:pPr>
        <w:ind w:left="420" w:hanging="420"/>
      </w:pPr>
      <w:rPr>
        <w:rFonts w:cs="Times New Roman" w:hint="default"/>
      </w:rPr>
    </w:lvl>
    <w:lvl w:ilvl="1">
      <w:start w:val="10"/>
      <w:numFmt w:val="decimal"/>
      <w:lvlText w:val="%1.%2"/>
      <w:lvlJc w:val="left"/>
      <w:pPr>
        <w:ind w:left="704" w:hanging="4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8"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a"/>
      <w:lvlText w:val="%1.%2"/>
      <w:lvlJc w:val="left"/>
      <w:pPr>
        <w:tabs>
          <w:tab w:val="num" w:pos="936"/>
        </w:tabs>
        <w:ind w:left="936" w:hanging="576"/>
      </w:pPr>
      <w:rPr>
        <w:rFonts w:cs="Times New Roman" w:hint="default"/>
      </w:rPr>
    </w:lvl>
    <w:lvl w:ilvl="2">
      <w:start w:val="1"/>
      <w:numFmt w:val="decimal"/>
      <w:pStyle w:val="3"/>
      <w:lvlText w:val="%1.%2.%3"/>
      <w:lvlJc w:val="left"/>
      <w:pPr>
        <w:tabs>
          <w:tab w:val="num" w:pos="1504"/>
        </w:tabs>
        <w:ind w:left="127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0401094"/>
    <w:multiLevelType w:val="multilevel"/>
    <w:tmpl w:val="3EA8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11649F"/>
    <w:multiLevelType w:val="hybridMultilevel"/>
    <w:tmpl w:val="4BA08978"/>
    <w:lvl w:ilvl="0" w:tplc="BC0CB23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EB1AF6"/>
    <w:multiLevelType w:val="multilevel"/>
    <w:tmpl w:val="80526F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BC62BD1"/>
    <w:multiLevelType w:val="hybridMultilevel"/>
    <w:tmpl w:val="4E8E1456"/>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num w:numId="1">
    <w:abstractNumId w:val="11"/>
  </w:num>
  <w:num w:numId="2">
    <w:abstractNumId w:val="19"/>
  </w:num>
  <w:num w:numId="3">
    <w:abstractNumId w:val="23"/>
  </w:num>
  <w:num w:numId="4">
    <w:abstractNumId w:val="22"/>
  </w:num>
  <w:num w:numId="5">
    <w:abstractNumId w:val="6"/>
  </w:num>
  <w:num w:numId="6">
    <w:abstractNumId w:val="29"/>
  </w:num>
  <w:num w:numId="7">
    <w:abstractNumId w:val="31"/>
  </w:num>
  <w:num w:numId="8">
    <w:abstractNumId w:val="16"/>
  </w:num>
  <w:num w:numId="9">
    <w:abstractNumId w:val="26"/>
  </w:num>
  <w:num w:numId="10">
    <w:abstractNumId w:val="13"/>
  </w:num>
  <w:num w:numId="11">
    <w:abstractNumId w:val="21"/>
  </w:num>
  <w:num w:numId="12">
    <w:abstractNumId w:val="8"/>
  </w:num>
  <w:num w:numId="13">
    <w:abstractNumId w:val="32"/>
  </w:num>
  <w:num w:numId="14">
    <w:abstractNumId w:val="24"/>
  </w:num>
  <w:num w:numId="15">
    <w:abstractNumId w:val="33"/>
  </w:num>
  <w:num w:numId="16">
    <w:abstractNumId w:val="25"/>
  </w:num>
  <w:num w:numId="17">
    <w:abstractNumId w:val="20"/>
  </w:num>
  <w:num w:numId="18">
    <w:abstractNumId w:val="42"/>
  </w:num>
  <w:num w:numId="19">
    <w:abstractNumId w:val="4"/>
  </w:num>
  <w:num w:numId="20">
    <w:abstractNumId w:val="10"/>
  </w:num>
  <w:num w:numId="21">
    <w:abstractNumId w:val="2"/>
  </w:num>
  <w:num w:numId="22">
    <w:abstractNumId w:val="0"/>
  </w:num>
  <w:num w:numId="23">
    <w:abstractNumId w:val="38"/>
  </w:num>
  <w:num w:numId="24">
    <w:abstractNumId w:val="12"/>
  </w:num>
  <w:num w:numId="25">
    <w:abstractNumId w:val="39"/>
  </w:num>
  <w:num w:numId="26">
    <w:abstractNumId w:val="35"/>
  </w:num>
  <w:num w:numId="27">
    <w:abstractNumId w:val="7"/>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1"/>
  </w:num>
  <w:num w:numId="32">
    <w:abstractNumId w:val="9"/>
  </w:num>
  <w:num w:numId="33">
    <w:abstractNumId w:val="36"/>
  </w:num>
  <w:num w:numId="34">
    <w:abstractNumId w:val="15"/>
  </w:num>
  <w:num w:numId="35">
    <w:abstractNumId w:val="14"/>
  </w:num>
  <w:num w:numId="36">
    <w:abstractNumId w:val="17"/>
  </w:num>
  <w:num w:numId="37">
    <w:abstractNumId w:val="40"/>
  </w:num>
  <w:num w:numId="38">
    <w:abstractNumId w:val="27"/>
  </w:num>
  <w:num w:numId="39">
    <w:abstractNumId w:val="3"/>
  </w:num>
  <w:num w:numId="40">
    <w:abstractNumId w:val="30"/>
  </w:num>
  <w:num w:numId="41">
    <w:abstractNumId w:val="34"/>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F8"/>
    <w:rsid w:val="000200DD"/>
    <w:rsid w:val="000216DB"/>
    <w:rsid w:val="00021DDE"/>
    <w:rsid w:val="00022F0D"/>
    <w:rsid w:val="00025735"/>
    <w:rsid w:val="0003463B"/>
    <w:rsid w:val="00035D7F"/>
    <w:rsid w:val="000458FA"/>
    <w:rsid w:val="00046E55"/>
    <w:rsid w:val="00047B76"/>
    <w:rsid w:val="0005172D"/>
    <w:rsid w:val="000518AC"/>
    <w:rsid w:val="00057C03"/>
    <w:rsid w:val="000646B8"/>
    <w:rsid w:val="0007796D"/>
    <w:rsid w:val="00086B91"/>
    <w:rsid w:val="00091151"/>
    <w:rsid w:val="00094547"/>
    <w:rsid w:val="00094B61"/>
    <w:rsid w:val="0009616B"/>
    <w:rsid w:val="00096FD3"/>
    <w:rsid w:val="000A2C2A"/>
    <w:rsid w:val="000A2CF8"/>
    <w:rsid w:val="000A4C0A"/>
    <w:rsid w:val="000A74A9"/>
    <w:rsid w:val="000B6AE5"/>
    <w:rsid w:val="000B7CB7"/>
    <w:rsid w:val="000C0110"/>
    <w:rsid w:val="000C5EA4"/>
    <w:rsid w:val="000C636B"/>
    <w:rsid w:val="000D66A8"/>
    <w:rsid w:val="000E1B8D"/>
    <w:rsid w:val="000E4317"/>
    <w:rsid w:val="000E5CFD"/>
    <w:rsid w:val="000E5D28"/>
    <w:rsid w:val="000F2E5E"/>
    <w:rsid w:val="000F2E8E"/>
    <w:rsid w:val="0010570C"/>
    <w:rsid w:val="0010706A"/>
    <w:rsid w:val="00115D8E"/>
    <w:rsid w:val="001258A7"/>
    <w:rsid w:val="00127599"/>
    <w:rsid w:val="001305E1"/>
    <w:rsid w:val="00135ADA"/>
    <w:rsid w:val="0015284D"/>
    <w:rsid w:val="00160F7D"/>
    <w:rsid w:val="001631B9"/>
    <w:rsid w:val="00166713"/>
    <w:rsid w:val="001674F3"/>
    <w:rsid w:val="001709E7"/>
    <w:rsid w:val="00174299"/>
    <w:rsid w:val="00182F5E"/>
    <w:rsid w:val="0018661D"/>
    <w:rsid w:val="001A012E"/>
    <w:rsid w:val="001A15E2"/>
    <w:rsid w:val="001A21AB"/>
    <w:rsid w:val="001A77EB"/>
    <w:rsid w:val="001B3864"/>
    <w:rsid w:val="001B5275"/>
    <w:rsid w:val="001C1484"/>
    <w:rsid w:val="001C3479"/>
    <w:rsid w:val="001C55EC"/>
    <w:rsid w:val="001C7F91"/>
    <w:rsid w:val="001D031B"/>
    <w:rsid w:val="001D0FC5"/>
    <w:rsid w:val="001F0093"/>
    <w:rsid w:val="001F641F"/>
    <w:rsid w:val="00202648"/>
    <w:rsid w:val="00204461"/>
    <w:rsid w:val="00207385"/>
    <w:rsid w:val="002105C8"/>
    <w:rsid w:val="002229C0"/>
    <w:rsid w:val="00231CE7"/>
    <w:rsid w:val="002374AF"/>
    <w:rsid w:val="00240A85"/>
    <w:rsid w:val="002415E1"/>
    <w:rsid w:val="00247BC3"/>
    <w:rsid w:val="00254BB2"/>
    <w:rsid w:val="002550A4"/>
    <w:rsid w:val="00256DF7"/>
    <w:rsid w:val="00262B5B"/>
    <w:rsid w:val="0027110B"/>
    <w:rsid w:val="00285C4D"/>
    <w:rsid w:val="002862B6"/>
    <w:rsid w:val="002930F8"/>
    <w:rsid w:val="002A04A3"/>
    <w:rsid w:val="002A179C"/>
    <w:rsid w:val="002A3B65"/>
    <w:rsid w:val="002B6DD3"/>
    <w:rsid w:val="002C210A"/>
    <w:rsid w:val="002C4DA0"/>
    <w:rsid w:val="002C7843"/>
    <w:rsid w:val="002D381F"/>
    <w:rsid w:val="002D4226"/>
    <w:rsid w:val="002D6729"/>
    <w:rsid w:val="002E1F2C"/>
    <w:rsid w:val="002E341C"/>
    <w:rsid w:val="002F332D"/>
    <w:rsid w:val="0030381D"/>
    <w:rsid w:val="00313537"/>
    <w:rsid w:val="00315B7E"/>
    <w:rsid w:val="003231B8"/>
    <w:rsid w:val="0032463A"/>
    <w:rsid w:val="003254BC"/>
    <w:rsid w:val="00331A93"/>
    <w:rsid w:val="00340128"/>
    <w:rsid w:val="00362AA7"/>
    <w:rsid w:val="00365287"/>
    <w:rsid w:val="00371BC8"/>
    <w:rsid w:val="00374588"/>
    <w:rsid w:val="00384294"/>
    <w:rsid w:val="00390EDE"/>
    <w:rsid w:val="00394802"/>
    <w:rsid w:val="003948F6"/>
    <w:rsid w:val="00395A80"/>
    <w:rsid w:val="003A161B"/>
    <w:rsid w:val="003A2E3F"/>
    <w:rsid w:val="003C0A4C"/>
    <w:rsid w:val="003C2632"/>
    <w:rsid w:val="003C3C92"/>
    <w:rsid w:val="003D61AB"/>
    <w:rsid w:val="003D658A"/>
    <w:rsid w:val="003E0DF4"/>
    <w:rsid w:val="003E153F"/>
    <w:rsid w:val="003E7F34"/>
    <w:rsid w:val="004054D4"/>
    <w:rsid w:val="00406F61"/>
    <w:rsid w:val="00410A5C"/>
    <w:rsid w:val="00415997"/>
    <w:rsid w:val="00424549"/>
    <w:rsid w:val="00433867"/>
    <w:rsid w:val="00435242"/>
    <w:rsid w:val="00454080"/>
    <w:rsid w:val="00456A9E"/>
    <w:rsid w:val="004617FB"/>
    <w:rsid w:val="00461BC8"/>
    <w:rsid w:val="004636F0"/>
    <w:rsid w:val="00463D46"/>
    <w:rsid w:val="004700CE"/>
    <w:rsid w:val="004708D2"/>
    <w:rsid w:val="00471873"/>
    <w:rsid w:val="00475025"/>
    <w:rsid w:val="00475167"/>
    <w:rsid w:val="004941C9"/>
    <w:rsid w:val="00494F13"/>
    <w:rsid w:val="004A1C90"/>
    <w:rsid w:val="004A260D"/>
    <w:rsid w:val="004A41B7"/>
    <w:rsid w:val="004B066B"/>
    <w:rsid w:val="004B6DF5"/>
    <w:rsid w:val="004C00C7"/>
    <w:rsid w:val="004C1058"/>
    <w:rsid w:val="004C6F9C"/>
    <w:rsid w:val="004E3A7E"/>
    <w:rsid w:val="004F1B3E"/>
    <w:rsid w:val="004F252A"/>
    <w:rsid w:val="005005C5"/>
    <w:rsid w:val="0050608B"/>
    <w:rsid w:val="0050627F"/>
    <w:rsid w:val="00506A92"/>
    <w:rsid w:val="00511D21"/>
    <w:rsid w:val="005130CE"/>
    <w:rsid w:val="00515A52"/>
    <w:rsid w:val="00516B02"/>
    <w:rsid w:val="00520188"/>
    <w:rsid w:val="005353FF"/>
    <w:rsid w:val="00540FA7"/>
    <w:rsid w:val="0055164A"/>
    <w:rsid w:val="00560534"/>
    <w:rsid w:val="0056635B"/>
    <w:rsid w:val="00566BE3"/>
    <w:rsid w:val="00580653"/>
    <w:rsid w:val="00584260"/>
    <w:rsid w:val="005911B5"/>
    <w:rsid w:val="005A16E4"/>
    <w:rsid w:val="005A2157"/>
    <w:rsid w:val="005B044B"/>
    <w:rsid w:val="005C3EC5"/>
    <w:rsid w:val="005C42C4"/>
    <w:rsid w:val="005C45CD"/>
    <w:rsid w:val="005C7A47"/>
    <w:rsid w:val="005D6166"/>
    <w:rsid w:val="005F0FB4"/>
    <w:rsid w:val="005F357F"/>
    <w:rsid w:val="005F40AD"/>
    <w:rsid w:val="005F483E"/>
    <w:rsid w:val="006003BA"/>
    <w:rsid w:val="0060260A"/>
    <w:rsid w:val="006036C0"/>
    <w:rsid w:val="006051CA"/>
    <w:rsid w:val="00620B5F"/>
    <w:rsid w:val="00622E91"/>
    <w:rsid w:val="0062396C"/>
    <w:rsid w:val="00625779"/>
    <w:rsid w:val="00632501"/>
    <w:rsid w:val="006379F4"/>
    <w:rsid w:val="00644EE2"/>
    <w:rsid w:val="00651F4C"/>
    <w:rsid w:val="00654C7D"/>
    <w:rsid w:val="006557BE"/>
    <w:rsid w:val="00660881"/>
    <w:rsid w:val="00661E2C"/>
    <w:rsid w:val="0066561D"/>
    <w:rsid w:val="0067646D"/>
    <w:rsid w:val="00690D18"/>
    <w:rsid w:val="00695B8B"/>
    <w:rsid w:val="00695CEF"/>
    <w:rsid w:val="006A0401"/>
    <w:rsid w:val="006A1229"/>
    <w:rsid w:val="006B5793"/>
    <w:rsid w:val="006B6025"/>
    <w:rsid w:val="006B6C05"/>
    <w:rsid w:val="006B7D27"/>
    <w:rsid w:val="006B7F21"/>
    <w:rsid w:val="006C1B5A"/>
    <w:rsid w:val="006C337E"/>
    <w:rsid w:val="006C5963"/>
    <w:rsid w:val="006C6B55"/>
    <w:rsid w:val="006C791B"/>
    <w:rsid w:val="006D34A7"/>
    <w:rsid w:val="006D5812"/>
    <w:rsid w:val="006E6453"/>
    <w:rsid w:val="006E6AB8"/>
    <w:rsid w:val="007007C8"/>
    <w:rsid w:val="007009F4"/>
    <w:rsid w:val="00704586"/>
    <w:rsid w:val="00706561"/>
    <w:rsid w:val="007140B9"/>
    <w:rsid w:val="00717B1A"/>
    <w:rsid w:val="007232D9"/>
    <w:rsid w:val="007257D6"/>
    <w:rsid w:val="0073029D"/>
    <w:rsid w:val="00733201"/>
    <w:rsid w:val="00744C25"/>
    <w:rsid w:val="00750692"/>
    <w:rsid w:val="00751449"/>
    <w:rsid w:val="00752729"/>
    <w:rsid w:val="007563F8"/>
    <w:rsid w:val="007570B0"/>
    <w:rsid w:val="00761AE8"/>
    <w:rsid w:val="00762CFE"/>
    <w:rsid w:val="007673E6"/>
    <w:rsid w:val="00767BC5"/>
    <w:rsid w:val="007729F2"/>
    <w:rsid w:val="0078473F"/>
    <w:rsid w:val="00785537"/>
    <w:rsid w:val="00787060"/>
    <w:rsid w:val="00793713"/>
    <w:rsid w:val="007946B1"/>
    <w:rsid w:val="00795E0A"/>
    <w:rsid w:val="007A019D"/>
    <w:rsid w:val="007A630B"/>
    <w:rsid w:val="007B26A0"/>
    <w:rsid w:val="007B2A87"/>
    <w:rsid w:val="007D042B"/>
    <w:rsid w:val="007D3374"/>
    <w:rsid w:val="007D714E"/>
    <w:rsid w:val="007F033E"/>
    <w:rsid w:val="007F1CEB"/>
    <w:rsid w:val="007F2E75"/>
    <w:rsid w:val="007F7E77"/>
    <w:rsid w:val="00800726"/>
    <w:rsid w:val="00800ADE"/>
    <w:rsid w:val="0080573E"/>
    <w:rsid w:val="00811053"/>
    <w:rsid w:val="008129B9"/>
    <w:rsid w:val="00813206"/>
    <w:rsid w:val="008135C3"/>
    <w:rsid w:val="008153BA"/>
    <w:rsid w:val="00821D04"/>
    <w:rsid w:val="00843EB2"/>
    <w:rsid w:val="00847F29"/>
    <w:rsid w:val="00856027"/>
    <w:rsid w:val="00861EF3"/>
    <w:rsid w:val="00862ABE"/>
    <w:rsid w:val="00865872"/>
    <w:rsid w:val="00874B02"/>
    <w:rsid w:val="00876AE0"/>
    <w:rsid w:val="00882FA9"/>
    <w:rsid w:val="00891106"/>
    <w:rsid w:val="008A3875"/>
    <w:rsid w:val="008B249E"/>
    <w:rsid w:val="008B2A52"/>
    <w:rsid w:val="008B2F80"/>
    <w:rsid w:val="008C13BB"/>
    <w:rsid w:val="008C1D40"/>
    <w:rsid w:val="008C7435"/>
    <w:rsid w:val="008D3114"/>
    <w:rsid w:val="008D59CF"/>
    <w:rsid w:val="008D5EB0"/>
    <w:rsid w:val="008E1A81"/>
    <w:rsid w:val="008E2FB9"/>
    <w:rsid w:val="008E3134"/>
    <w:rsid w:val="008E6254"/>
    <w:rsid w:val="008E7A9C"/>
    <w:rsid w:val="008F1F3D"/>
    <w:rsid w:val="008F3882"/>
    <w:rsid w:val="0090033A"/>
    <w:rsid w:val="00902F20"/>
    <w:rsid w:val="00907E98"/>
    <w:rsid w:val="00927E1B"/>
    <w:rsid w:val="00930461"/>
    <w:rsid w:val="00931593"/>
    <w:rsid w:val="00937467"/>
    <w:rsid w:val="00944C8D"/>
    <w:rsid w:val="0094761C"/>
    <w:rsid w:val="00955828"/>
    <w:rsid w:val="00956236"/>
    <w:rsid w:val="0095707C"/>
    <w:rsid w:val="00960D5B"/>
    <w:rsid w:val="00962BC4"/>
    <w:rsid w:val="00971752"/>
    <w:rsid w:val="00972697"/>
    <w:rsid w:val="00980121"/>
    <w:rsid w:val="00986E92"/>
    <w:rsid w:val="00992769"/>
    <w:rsid w:val="00993C8F"/>
    <w:rsid w:val="00994854"/>
    <w:rsid w:val="009964AF"/>
    <w:rsid w:val="00997A6C"/>
    <w:rsid w:val="009A7379"/>
    <w:rsid w:val="009B6D8F"/>
    <w:rsid w:val="009C1256"/>
    <w:rsid w:val="009C32C9"/>
    <w:rsid w:val="009C7CB6"/>
    <w:rsid w:val="009D1C33"/>
    <w:rsid w:val="009D47A0"/>
    <w:rsid w:val="009E2BC2"/>
    <w:rsid w:val="009E50A0"/>
    <w:rsid w:val="009E6CE7"/>
    <w:rsid w:val="009F378F"/>
    <w:rsid w:val="00A03896"/>
    <w:rsid w:val="00A104C0"/>
    <w:rsid w:val="00A1505C"/>
    <w:rsid w:val="00A22FFB"/>
    <w:rsid w:val="00A2321D"/>
    <w:rsid w:val="00A23669"/>
    <w:rsid w:val="00A3708F"/>
    <w:rsid w:val="00A47A89"/>
    <w:rsid w:val="00A55682"/>
    <w:rsid w:val="00A57F7A"/>
    <w:rsid w:val="00A65419"/>
    <w:rsid w:val="00A72464"/>
    <w:rsid w:val="00A7577C"/>
    <w:rsid w:val="00A77BA7"/>
    <w:rsid w:val="00A85AAA"/>
    <w:rsid w:val="00A86B18"/>
    <w:rsid w:val="00AA0420"/>
    <w:rsid w:val="00AA2121"/>
    <w:rsid w:val="00AA3159"/>
    <w:rsid w:val="00AB2383"/>
    <w:rsid w:val="00AB3EFC"/>
    <w:rsid w:val="00AB6D8D"/>
    <w:rsid w:val="00AC186A"/>
    <w:rsid w:val="00AC2982"/>
    <w:rsid w:val="00AC5396"/>
    <w:rsid w:val="00AC6104"/>
    <w:rsid w:val="00AD1F70"/>
    <w:rsid w:val="00AD2552"/>
    <w:rsid w:val="00AD2782"/>
    <w:rsid w:val="00B07AF7"/>
    <w:rsid w:val="00B2250B"/>
    <w:rsid w:val="00B261F5"/>
    <w:rsid w:val="00B26830"/>
    <w:rsid w:val="00B60F44"/>
    <w:rsid w:val="00B6250E"/>
    <w:rsid w:val="00B66E60"/>
    <w:rsid w:val="00B761C5"/>
    <w:rsid w:val="00B85B69"/>
    <w:rsid w:val="00B925A2"/>
    <w:rsid w:val="00B95E8E"/>
    <w:rsid w:val="00BB2AC0"/>
    <w:rsid w:val="00BB4619"/>
    <w:rsid w:val="00BB69E4"/>
    <w:rsid w:val="00BC27E4"/>
    <w:rsid w:val="00BC692D"/>
    <w:rsid w:val="00BD2F4F"/>
    <w:rsid w:val="00BD35CE"/>
    <w:rsid w:val="00BD67F1"/>
    <w:rsid w:val="00BD7A31"/>
    <w:rsid w:val="00BE1CCE"/>
    <w:rsid w:val="00BE282D"/>
    <w:rsid w:val="00BE74AF"/>
    <w:rsid w:val="00BF4E80"/>
    <w:rsid w:val="00BF5E70"/>
    <w:rsid w:val="00BF6D0B"/>
    <w:rsid w:val="00C01224"/>
    <w:rsid w:val="00C02325"/>
    <w:rsid w:val="00C03E24"/>
    <w:rsid w:val="00C16137"/>
    <w:rsid w:val="00C16F92"/>
    <w:rsid w:val="00C17E3D"/>
    <w:rsid w:val="00C20ADF"/>
    <w:rsid w:val="00C22D34"/>
    <w:rsid w:val="00C30477"/>
    <w:rsid w:val="00C318DC"/>
    <w:rsid w:val="00C3777E"/>
    <w:rsid w:val="00C37B07"/>
    <w:rsid w:val="00C42FC5"/>
    <w:rsid w:val="00C44925"/>
    <w:rsid w:val="00C50A87"/>
    <w:rsid w:val="00C529F2"/>
    <w:rsid w:val="00C5739C"/>
    <w:rsid w:val="00C57729"/>
    <w:rsid w:val="00C57778"/>
    <w:rsid w:val="00C627A5"/>
    <w:rsid w:val="00C64A96"/>
    <w:rsid w:val="00C651B0"/>
    <w:rsid w:val="00C85671"/>
    <w:rsid w:val="00C8689F"/>
    <w:rsid w:val="00C871FC"/>
    <w:rsid w:val="00C9001A"/>
    <w:rsid w:val="00C94239"/>
    <w:rsid w:val="00CA1FF8"/>
    <w:rsid w:val="00CC0A22"/>
    <w:rsid w:val="00CC3C46"/>
    <w:rsid w:val="00CC5D0B"/>
    <w:rsid w:val="00CD03BE"/>
    <w:rsid w:val="00CD6115"/>
    <w:rsid w:val="00CD67E0"/>
    <w:rsid w:val="00CD7413"/>
    <w:rsid w:val="00CE1B5A"/>
    <w:rsid w:val="00CE2A34"/>
    <w:rsid w:val="00CE46E8"/>
    <w:rsid w:val="00CF25EB"/>
    <w:rsid w:val="00CF372E"/>
    <w:rsid w:val="00CF4095"/>
    <w:rsid w:val="00D063F5"/>
    <w:rsid w:val="00D1627B"/>
    <w:rsid w:val="00D17292"/>
    <w:rsid w:val="00D2444E"/>
    <w:rsid w:val="00D26660"/>
    <w:rsid w:val="00D47D1E"/>
    <w:rsid w:val="00D5010D"/>
    <w:rsid w:val="00D740CD"/>
    <w:rsid w:val="00D84B89"/>
    <w:rsid w:val="00D93B20"/>
    <w:rsid w:val="00DA433D"/>
    <w:rsid w:val="00DA5773"/>
    <w:rsid w:val="00DB0190"/>
    <w:rsid w:val="00DB15EE"/>
    <w:rsid w:val="00DC1D35"/>
    <w:rsid w:val="00DC239F"/>
    <w:rsid w:val="00DC2D5C"/>
    <w:rsid w:val="00DC7221"/>
    <w:rsid w:val="00DD73ED"/>
    <w:rsid w:val="00DE2218"/>
    <w:rsid w:val="00DF3E75"/>
    <w:rsid w:val="00E0790D"/>
    <w:rsid w:val="00E11287"/>
    <w:rsid w:val="00E14E66"/>
    <w:rsid w:val="00E16414"/>
    <w:rsid w:val="00E31A06"/>
    <w:rsid w:val="00E42BEB"/>
    <w:rsid w:val="00E4468B"/>
    <w:rsid w:val="00E50AE4"/>
    <w:rsid w:val="00E52748"/>
    <w:rsid w:val="00E5581E"/>
    <w:rsid w:val="00E60331"/>
    <w:rsid w:val="00E6070A"/>
    <w:rsid w:val="00E61FE4"/>
    <w:rsid w:val="00E62131"/>
    <w:rsid w:val="00E65BCA"/>
    <w:rsid w:val="00E80650"/>
    <w:rsid w:val="00E8226B"/>
    <w:rsid w:val="00E86C96"/>
    <w:rsid w:val="00E95576"/>
    <w:rsid w:val="00EA0E6F"/>
    <w:rsid w:val="00EA5D1F"/>
    <w:rsid w:val="00EB1AC1"/>
    <w:rsid w:val="00EB25B7"/>
    <w:rsid w:val="00EB5EF1"/>
    <w:rsid w:val="00EB7D01"/>
    <w:rsid w:val="00EC1189"/>
    <w:rsid w:val="00EC4005"/>
    <w:rsid w:val="00EC52A8"/>
    <w:rsid w:val="00EC72E6"/>
    <w:rsid w:val="00ED2ECE"/>
    <w:rsid w:val="00EE1B0F"/>
    <w:rsid w:val="00EE28B5"/>
    <w:rsid w:val="00EE3A63"/>
    <w:rsid w:val="00EE6208"/>
    <w:rsid w:val="00EF2D7A"/>
    <w:rsid w:val="00F05926"/>
    <w:rsid w:val="00F05F4B"/>
    <w:rsid w:val="00F06E39"/>
    <w:rsid w:val="00F10A78"/>
    <w:rsid w:val="00F12C71"/>
    <w:rsid w:val="00F12DBB"/>
    <w:rsid w:val="00F13D97"/>
    <w:rsid w:val="00F2148A"/>
    <w:rsid w:val="00F21F92"/>
    <w:rsid w:val="00F2495B"/>
    <w:rsid w:val="00F25D37"/>
    <w:rsid w:val="00F27432"/>
    <w:rsid w:val="00F422C7"/>
    <w:rsid w:val="00F434D9"/>
    <w:rsid w:val="00F51949"/>
    <w:rsid w:val="00F62E7C"/>
    <w:rsid w:val="00F838E5"/>
    <w:rsid w:val="00F978F7"/>
    <w:rsid w:val="00FA1BB1"/>
    <w:rsid w:val="00FA7158"/>
    <w:rsid w:val="00FA76A1"/>
    <w:rsid w:val="00FC3094"/>
    <w:rsid w:val="00FC3B4F"/>
    <w:rsid w:val="00FC48D4"/>
    <w:rsid w:val="00FC72F5"/>
    <w:rsid w:val="00FD0993"/>
    <w:rsid w:val="00FD1D18"/>
    <w:rsid w:val="00FD5F9C"/>
    <w:rsid w:val="00FE0868"/>
    <w:rsid w:val="00FE2A3F"/>
    <w:rsid w:val="00FE3BD5"/>
    <w:rsid w:val="00FF0C85"/>
    <w:rsid w:val="00FF6B97"/>
    <w:rsid w:val="00FF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D25C2-77B4-4969-9571-49E634A5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7385"/>
    <w:pPr>
      <w:spacing w:after="0" w:line="240" w:lineRule="auto"/>
    </w:pPr>
    <w:rPr>
      <w:rFonts w:ascii="Times New Roman" w:eastAsia="Times New Roman" w:hAnsi="Times New Roman" w:cs="Times New Roman"/>
      <w:sz w:val="28"/>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H1 Знак"/>
    <w:basedOn w:val="a0"/>
    <w:next w:val="a0"/>
    <w:link w:val="10"/>
    <w:qFormat/>
    <w:rsid w:val="00CE2A34"/>
    <w:pPr>
      <w:keepNext/>
      <w:widowControl w:val="0"/>
      <w:autoSpaceDE w:val="0"/>
      <w:autoSpaceDN w:val="0"/>
      <w:adjustRightInd w:val="0"/>
      <w:spacing w:before="240" w:after="60"/>
      <w:outlineLvl w:val="0"/>
    </w:pPr>
    <w:rPr>
      <w:rFonts w:ascii="Cambria" w:hAnsi="Cambria"/>
      <w:b/>
      <w:kern w:val="32"/>
      <w:sz w:val="32"/>
      <w:szCs w:val="20"/>
    </w:rPr>
  </w:style>
  <w:style w:type="paragraph" w:styleId="20">
    <w:name w:val="heading 2"/>
    <w:basedOn w:val="Style12"/>
    <w:next w:val="a0"/>
    <w:link w:val="21"/>
    <w:qFormat/>
    <w:rsid w:val="00CE2A34"/>
    <w:pPr>
      <w:widowControl/>
      <w:tabs>
        <w:tab w:val="left" w:pos="792"/>
      </w:tabs>
      <w:spacing w:before="240" w:line="250" w:lineRule="exact"/>
      <w:ind w:left="571"/>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rsid w:val="00CA1FF8"/>
    <w:rPr>
      <w:sz w:val="20"/>
      <w:szCs w:val="20"/>
    </w:rPr>
  </w:style>
  <w:style w:type="character" w:customStyle="1" w:styleId="a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1"/>
    <w:link w:val="a4"/>
    <w:rsid w:val="00CA1FF8"/>
    <w:rPr>
      <w:rFonts w:ascii="Times New Roman" w:eastAsia="Times New Roman" w:hAnsi="Times New Roman" w:cs="Times New Roman"/>
      <w:sz w:val="20"/>
      <w:szCs w:val="20"/>
      <w:lang w:eastAsia="ru-RU"/>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
    <w:basedOn w:val="a1"/>
    <w:uiPriority w:val="99"/>
    <w:rsid w:val="00CA1FF8"/>
    <w:rPr>
      <w:rFonts w:cs="Times New Roman"/>
      <w:vertAlign w:val="superscript"/>
    </w:rPr>
  </w:style>
  <w:style w:type="paragraph" w:styleId="a7">
    <w:name w:val="List Paragraph"/>
    <w:aliases w:val="Bullet List,FooterText,numbered,Список нумерованный цифры,Абзац маркированнный,UL,Table-Normal,RSHB_Table-Normal,Предусловия,Шаг процесса,List Paragraph,SL_Абзац списка,Содержание. 2 уровень,Списки,Paragraphe de liste1,lp1"/>
    <w:basedOn w:val="a0"/>
    <w:link w:val="a8"/>
    <w:uiPriority w:val="99"/>
    <w:qFormat/>
    <w:rsid w:val="00CA1FF8"/>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Bullet List Знак,FooterText Знак,numbered Знак,Список нумерованный цифры Знак,Абзац маркированнный Знак,UL Знак,Table-Normal Знак,RSHB_Table-Normal Знак,Предусловия Знак,Шаг процесса Знак,List Paragraph Знак,SL_Абзац списка Знак"/>
    <w:link w:val="a7"/>
    <w:uiPriority w:val="34"/>
    <w:rsid w:val="00CA1FF8"/>
    <w:rPr>
      <w:rFonts w:ascii="Calibri" w:eastAsia="Calibri" w:hAnsi="Calibri" w:cs="Times New Roman"/>
    </w:rPr>
  </w:style>
  <w:style w:type="character" w:customStyle="1" w:styleId="apple-converted-space">
    <w:name w:val="apple-converted-space"/>
    <w:basedOn w:val="a1"/>
    <w:rsid w:val="00AC6104"/>
  </w:style>
  <w:style w:type="table" w:styleId="a9">
    <w:name w:val="Table Grid"/>
    <w:basedOn w:val="a2"/>
    <w:rsid w:val="007D042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Обычный (веб) Знак Знак,Обычный (Web) Знак Знак Знак"/>
    <w:basedOn w:val="a0"/>
    <w:link w:val="ab"/>
    <w:uiPriority w:val="99"/>
    <w:qFormat/>
    <w:rsid w:val="007D042B"/>
    <w:pPr>
      <w:spacing w:before="200" w:after="200"/>
      <w:ind w:left="200" w:right="200"/>
    </w:pPr>
    <w:rPr>
      <w:sz w:val="24"/>
      <w:szCs w:val="20"/>
    </w:rPr>
  </w:style>
  <w:style w:type="character" w:customStyle="1" w:styleId="ab">
    <w:name w:val="Обычный (веб) Знак"/>
    <w:aliases w:val="Обычный (Web) Знак,Обычный (веб) Знак Знак Знак,Обычный (Web) Знак Знак Знак Знак"/>
    <w:link w:val="aa"/>
    <w:rsid w:val="007D042B"/>
    <w:rPr>
      <w:rFonts w:ascii="Times New Roman" w:eastAsia="Times New Roman" w:hAnsi="Times New Roman" w:cs="Times New Roman"/>
      <w:sz w:val="24"/>
      <w:szCs w:val="20"/>
      <w:lang w:eastAsia="ru-RU"/>
    </w:rPr>
  </w:style>
  <w:style w:type="paragraph" w:customStyle="1" w:styleId="Default">
    <w:name w:val="Default"/>
    <w:rsid w:val="004A260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annotation text"/>
    <w:basedOn w:val="a0"/>
    <w:link w:val="ad"/>
    <w:semiHidden/>
    <w:rsid w:val="00202648"/>
    <w:pPr>
      <w:widowControl w:val="0"/>
      <w:autoSpaceDE w:val="0"/>
      <w:autoSpaceDN w:val="0"/>
      <w:adjustRightInd w:val="0"/>
    </w:pPr>
    <w:rPr>
      <w:sz w:val="20"/>
      <w:szCs w:val="20"/>
    </w:rPr>
  </w:style>
  <w:style w:type="character" w:customStyle="1" w:styleId="ad">
    <w:name w:val="Текст примечания Знак"/>
    <w:basedOn w:val="a1"/>
    <w:link w:val="ac"/>
    <w:semiHidden/>
    <w:rsid w:val="00202648"/>
    <w:rPr>
      <w:rFonts w:ascii="Times New Roman" w:eastAsia="Times New Roman" w:hAnsi="Times New Roman" w:cs="Times New Roman"/>
      <w:sz w:val="20"/>
      <w:szCs w:val="20"/>
    </w:rPr>
  </w:style>
  <w:style w:type="character" w:customStyle="1" w:styleId="ListParagraphChar">
    <w:name w:val="List Paragraph Char"/>
    <w:aliases w:val="Bullet List Char,FooterText Char,numbered Char,Абзац маркированнный Char,UL Char,Table-Normal Char,RSHB_Table-Normal Char,Предусловия Char,Шаг процесса Char,Список нумерованный цифры Char,SL_Абзац списка Char"/>
    <w:locked/>
    <w:rsid w:val="00202648"/>
    <w:rPr>
      <w:rFonts w:ascii="Calibri"/>
      <w:sz w:val="22"/>
    </w:rPr>
  </w:style>
  <w:style w:type="character" w:styleId="ae">
    <w:name w:val="annotation reference"/>
    <w:basedOn w:val="a1"/>
    <w:semiHidden/>
    <w:unhideWhenUsed/>
    <w:rsid w:val="00E0790D"/>
    <w:rPr>
      <w:sz w:val="16"/>
      <w:szCs w:val="16"/>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E2A34"/>
    <w:rPr>
      <w:rFonts w:ascii="Cambria" w:eastAsia="Times New Roman" w:hAnsi="Cambria" w:cs="Times New Roman"/>
      <w:b/>
      <w:kern w:val="32"/>
      <w:sz w:val="32"/>
      <w:szCs w:val="20"/>
    </w:rPr>
  </w:style>
  <w:style w:type="character" w:customStyle="1" w:styleId="21">
    <w:name w:val="Заголовок 2 Знак"/>
    <w:basedOn w:val="a1"/>
    <w:link w:val="20"/>
    <w:rsid w:val="00CE2A34"/>
    <w:rPr>
      <w:rFonts w:ascii="Times New Roman" w:eastAsia="Times New Roman" w:hAnsi="Times New Roman" w:cs="Times New Roman"/>
      <w:sz w:val="24"/>
      <w:szCs w:val="20"/>
    </w:rPr>
  </w:style>
  <w:style w:type="paragraph" w:customStyle="1" w:styleId="Style1">
    <w:name w:val="Style1"/>
    <w:basedOn w:val="a0"/>
    <w:rsid w:val="00CE2A34"/>
    <w:pPr>
      <w:widowControl w:val="0"/>
      <w:autoSpaceDE w:val="0"/>
      <w:autoSpaceDN w:val="0"/>
      <w:adjustRightInd w:val="0"/>
      <w:spacing w:line="277" w:lineRule="exact"/>
      <w:jc w:val="center"/>
    </w:pPr>
    <w:rPr>
      <w:sz w:val="24"/>
      <w:szCs w:val="24"/>
    </w:rPr>
  </w:style>
  <w:style w:type="paragraph" w:customStyle="1" w:styleId="Style2">
    <w:name w:val="Style2"/>
    <w:basedOn w:val="a0"/>
    <w:rsid w:val="00CE2A34"/>
    <w:pPr>
      <w:widowControl w:val="0"/>
      <w:autoSpaceDE w:val="0"/>
      <w:autoSpaceDN w:val="0"/>
      <w:adjustRightInd w:val="0"/>
      <w:spacing w:line="278" w:lineRule="exact"/>
      <w:jc w:val="both"/>
    </w:pPr>
    <w:rPr>
      <w:sz w:val="24"/>
      <w:szCs w:val="24"/>
    </w:rPr>
  </w:style>
  <w:style w:type="paragraph" w:customStyle="1" w:styleId="Style3">
    <w:name w:val="Style3"/>
    <w:basedOn w:val="a0"/>
    <w:rsid w:val="00CE2A34"/>
    <w:pPr>
      <w:widowControl w:val="0"/>
      <w:autoSpaceDE w:val="0"/>
      <w:autoSpaceDN w:val="0"/>
      <w:adjustRightInd w:val="0"/>
    </w:pPr>
    <w:rPr>
      <w:sz w:val="24"/>
      <w:szCs w:val="24"/>
    </w:rPr>
  </w:style>
  <w:style w:type="paragraph" w:customStyle="1" w:styleId="Style4">
    <w:name w:val="Style4"/>
    <w:basedOn w:val="a0"/>
    <w:rsid w:val="00CE2A34"/>
    <w:pPr>
      <w:widowControl w:val="0"/>
      <w:autoSpaceDE w:val="0"/>
      <w:autoSpaceDN w:val="0"/>
      <w:adjustRightInd w:val="0"/>
    </w:pPr>
    <w:rPr>
      <w:sz w:val="24"/>
      <w:szCs w:val="24"/>
    </w:rPr>
  </w:style>
  <w:style w:type="paragraph" w:customStyle="1" w:styleId="Style5">
    <w:name w:val="Style5"/>
    <w:basedOn w:val="a0"/>
    <w:rsid w:val="00CE2A34"/>
    <w:pPr>
      <w:widowControl w:val="0"/>
      <w:autoSpaceDE w:val="0"/>
      <w:autoSpaceDN w:val="0"/>
      <w:adjustRightInd w:val="0"/>
      <w:spacing w:line="317" w:lineRule="exact"/>
      <w:jc w:val="both"/>
    </w:pPr>
    <w:rPr>
      <w:sz w:val="24"/>
      <w:szCs w:val="24"/>
    </w:rPr>
  </w:style>
  <w:style w:type="paragraph" w:customStyle="1" w:styleId="Style6">
    <w:name w:val="Style6"/>
    <w:basedOn w:val="a0"/>
    <w:rsid w:val="00CE2A34"/>
    <w:pPr>
      <w:widowControl w:val="0"/>
      <w:autoSpaceDE w:val="0"/>
      <w:autoSpaceDN w:val="0"/>
      <w:adjustRightInd w:val="0"/>
    </w:pPr>
    <w:rPr>
      <w:sz w:val="24"/>
      <w:szCs w:val="24"/>
    </w:rPr>
  </w:style>
  <w:style w:type="paragraph" w:customStyle="1" w:styleId="Style7">
    <w:name w:val="Style7"/>
    <w:basedOn w:val="a0"/>
    <w:rsid w:val="00CE2A34"/>
    <w:pPr>
      <w:widowControl w:val="0"/>
      <w:autoSpaceDE w:val="0"/>
      <w:autoSpaceDN w:val="0"/>
      <w:adjustRightInd w:val="0"/>
      <w:jc w:val="center"/>
    </w:pPr>
    <w:rPr>
      <w:sz w:val="24"/>
      <w:szCs w:val="24"/>
    </w:rPr>
  </w:style>
  <w:style w:type="paragraph" w:customStyle="1" w:styleId="Style8">
    <w:name w:val="Style8"/>
    <w:basedOn w:val="a0"/>
    <w:rsid w:val="00CE2A34"/>
    <w:pPr>
      <w:widowControl w:val="0"/>
      <w:autoSpaceDE w:val="0"/>
      <w:autoSpaceDN w:val="0"/>
      <w:adjustRightInd w:val="0"/>
    </w:pPr>
    <w:rPr>
      <w:sz w:val="24"/>
      <w:szCs w:val="24"/>
    </w:rPr>
  </w:style>
  <w:style w:type="paragraph" w:customStyle="1" w:styleId="Style9">
    <w:name w:val="Style9"/>
    <w:basedOn w:val="a0"/>
    <w:rsid w:val="00CE2A34"/>
    <w:pPr>
      <w:widowControl w:val="0"/>
      <w:autoSpaceDE w:val="0"/>
      <w:autoSpaceDN w:val="0"/>
      <w:adjustRightInd w:val="0"/>
      <w:spacing w:line="253" w:lineRule="exact"/>
      <w:ind w:firstLine="590"/>
      <w:jc w:val="both"/>
    </w:pPr>
    <w:rPr>
      <w:sz w:val="24"/>
      <w:szCs w:val="24"/>
    </w:rPr>
  </w:style>
  <w:style w:type="paragraph" w:customStyle="1" w:styleId="Style10">
    <w:name w:val="Style10"/>
    <w:basedOn w:val="a0"/>
    <w:rsid w:val="00CE2A34"/>
    <w:pPr>
      <w:widowControl w:val="0"/>
      <w:autoSpaceDE w:val="0"/>
      <w:autoSpaceDN w:val="0"/>
      <w:adjustRightInd w:val="0"/>
      <w:spacing w:line="274" w:lineRule="exact"/>
      <w:ind w:firstLine="562"/>
    </w:pPr>
    <w:rPr>
      <w:sz w:val="24"/>
      <w:szCs w:val="24"/>
    </w:rPr>
  </w:style>
  <w:style w:type="paragraph" w:customStyle="1" w:styleId="Style11">
    <w:name w:val="Style11"/>
    <w:basedOn w:val="a0"/>
    <w:rsid w:val="00CE2A34"/>
    <w:pPr>
      <w:widowControl w:val="0"/>
      <w:autoSpaceDE w:val="0"/>
      <w:autoSpaceDN w:val="0"/>
      <w:adjustRightInd w:val="0"/>
      <w:spacing w:line="254" w:lineRule="exact"/>
      <w:ind w:firstLine="571"/>
      <w:jc w:val="both"/>
    </w:pPr>
    <w:rPr>
      <w:sz w:val="24"/>
      <w:szCs w:val="24"/>
    </w:rPr>
  </w:style>
  <w:style w:type="paragraph" w:customStyle="1" w:styleId="Style12">
    <w:name w:val="Style12"/>
    <w:basedOn w:val="a0"/>
    <w:rsid w:val="00CE2A34"/>
    <w:pPr>
      <w:widowControl w:val="0"/>
      <w:autoSpaceDE w:val="0"/>
      <w:autoSpaceDN w:val="0"/>
      <w:adjustRightInd w:val="0"/>
    </w:pPr>
    <w:rPr>
      <w:sz w:val="24"/>
      <w:szCs w:val="24"/>
    </w:rPr>
  </w:style>
  <w:style w:type="paragraph" w:customStyle="1" w:styleId="Style13">
    <w:name w:val="Style13"/>
    <w:basedOn w:val="a0"/>
    <w:rsid w:val="00CE2A34"/>
    <w:pPr>
      <w:widowControl w:val="0"/>
      <w:autoSpaceDE w:val="0"/>
      <w:autoSpaceDN w:val="0"/>
      <w:adjustRightInd w:val="0"/>
      <w:spacing w:line="254" w:lineRule="exact"/>
      <w:ind w:firstLine="581"/>
      <w:jc w:val="both"/>
    </w:pPr>
    <w:rPr>
      <w:sz w:val="24"/>
      <w:szCs w:val="24"/>
    </w:rPr>
  </w:style>
  <w:style w:type="paragraph" w:customStyle="1" w:styleId="Style14">
    <w:name w:val="Style14"/>
    <w:basedOn w:val="a0"/>
    <w:rsid w:val="00CE2A34"/>
    <w:pPr>
      <w:widowControl w:val="0"/>
      <w:autoSpaceDE w:val="0"/>
      <w:autoSpaceDN w:val="0"/>
      <w:adjustRightInd w:val="0"/>
      <w:spacing w:line="254" w:lineRule="exact"/>
      <w:ind w:firstLine="547"/>
      <w:jc w:val="both"/>
    </w:pPr>
    <w:rPr>
      <w:sz w:val="24"/>
      <w:szCs w:val="24"/>
    </w:rPr>
  </w:style>
  <w:style w:type="character" w:customStyle="1" w:styleId="FontStyle16">
    <w:name w:val="Font Style16"/>
    <w:rsid w:val="00CE2A34"/>
    <w:rPr>
      <w:rFonts w:ascii="Times New Roman" w:hAnsi="Times New Roman"/>
      <w:b/>
      <w:sz w:val="48"/>
    </w:rPr>
  </w:style>
  <w:style w:type="character" w:customStyle="1" w:styleId="FontStyle17">
    <w:name w:val="Font Style17"/>
    <w:rsid w:val="00CE2A34"/>
    <w:rPr>
      <w:rFonts w:ascii="Times New Roman" w:hAnsi="Times New Roman"/>
      <w:b/>
      <w:sz w:val="26"/>
    </w:rPr>
  </w:style>
  <w:style w:type="character" w:customStyle="1" w:styleId="FontStyle18">
    <w:name w:val="Font Style18"/>
    <w:rsid w:val="00CE2A34"/>
    <w:rPr>
      <w:rFonts w:ascii="Cambria" w:hAnsi="Cambria"/>
      <w:b/>
      <w:sz w:val="20"/>
    </w:rPr>
  </w:style>
  <w:style w:type="character" w:customStyle="1" w:styleId="FontStyle19">
    <w:name w:val="Font Style19"/>
    <w:rsid w:val="00CE2A34"/>
    <w:rPr>
      <w:rFonts w:ascii="Times New Roman" w:hAnsi="Times New Roman"/>
      <w:b/>
      <w:sz w:val="22"/>
    </w:rPr>
  </w:style>
  <w:style w:type="character" w:customStyle="1" w:styleId="FontStyle20">
    <w:name w:val="Font Style20"/>
    <w:rsid w:val="00CE2A34"/>
    <w:rPr>
      <w:rFonts w:ascii="Cambria" w:hAnsi="Cambria"/>
      <w:b/>
      <w:i/>
      <w:sz w:val="26"/>
    </w:rPr>
  </w:style>
  <w:style w:type="character" w:customStyle="1" w:styleId="FontStyle21">
    <w:name w:val="Font Style21"/>
    <w:rsid w:val="00CE2A34"/>
    <w:rPr>
      <w:rFonts w:ascii="Times New Roman" w:hAnsi="Times New Roman"/>
      <w:b/>
      <w:sz w:val="20"/>
    </w:rPr>
  </w:style>
  <w:style w:type="character" w:customStyle="1" w:styleId="FontStyle22">
    <w:name w:val="Font Style22"/>
    <w:rsid w:val="00CE2A34"/>
    <w:rPr>
      <w:rFonts w:ascii="Times New Roman" w:hAnsi="Times New Roman"/>
      <w:sz w:val="20"/>
    </w:rPr>
  </w:style>
  <w:style w:type="character" w:styleId="af">
    <w:name w:val="Hyperlink"/>
    <w:rsid w:val="00CE2A34"/>
    <w:rPr>
      <w:color w:val="0066CC"/>
      <w:u w:val="single"/>
    </w:rPr>
  </w:style>
  <w:style w:type="paragraph" w:styleId="af0">
    <w:name w:val="header"/>
    <w:basedOn w:val="a0"/>
    <w:link w:val="af1"/>
    <w:rsid w:val="00CE2A34"/>
    <w:pPr>
      <w:tabs>
        <w:tab w:val="center" w:pos="4153"/>
        <w:tab w:val="right" w:pos="8306"/>
      </w:tabs>
      <w:spacing w:before="120" w:after="120"/>
      <w:jc w:val="both"/>
    </w:pPr>
    <w:rPr>
      <w:rFonts w:ascii="Arial" w:hAnsi="Arial"/>
      <w:noProof/>
      <w:color w:val="333333"/>
      <w:sz w:val="20"/>
      <w:szCs w:val="20"/>
    </w:rPr>
  </w:style>
  <w:style w:type="character" w:customStyle="1" w:styleId="af1">
    <w:name w:val="Верхний колонтитул Знак"/>
    <w:basedOn w:val="a1"/>
    <w:link w:val="af0"/>
    <w:rsid w:val="00CE2A34"/>
    <w:rPr>
      <w:rFonts w:ascii="Arial" w:eastAsia="Times New Roman" w:hAnsi="Arial" w:cs="Times New Roman"/>
      <w:noProof/>
      <w:color w:val="333333"/>
      <w:sz w:val="20"/>
      <w:szCs w:val="20"/>
    </w:rPr>
  </w:style>
  <w:style w:type="character" w:styleId="af2">
    <w:name w:val="page number"/>
    <w:rsid w:val="00CE2A34"/>
    <w:rPr>
      <w:rFonts w:ascii="Times New Roman" w:hAnsi="Times New Roman"/>
    </w:rPr>
  </w:style>
  <w:style w:type="paragraph" w:styleId="af3">
    <w:name w:val="footer"/>
    <w:basedOn w:val="a0"/>
    <w:link w:val="af4"/>
    <w:rsid w:val="00CE2A34"/>
    <w:pPr>
      <w:tabs>
        <w:tab w:val="center" w:pos="4153"/>
        <w:tab w:val="right" w:pos="8306"/>
      </w:tabs>
      <w:spacing w:after="60"/>
      <w:jc w:val="both"/>
    </w:pPr>
    <w:rPr>
      <w:rFonts w:ascii="Arial" w:hAnsi="Arial"/>
      <w:noProof/>
      <w:color w:val="333333"/>
      <w:sz w:val="20"/>
      <w:szCs w:val="20"/>
    </w:rPr>
  </w:style>
  <w:style w:type="character" w:customStyle="1" w:styleId="af4">
    <w:name w:val="Нижний колонтитул Знак"/>
    <w:basedOn w:val="a1"/>
    <w:link w:val="af3"/>
    <w:rsid w:val="00CE2A34"/>
    <w:rPr>
      <w:rFonts w:ascii="Arial" w:eastAsia="Times New Roman" w:hAnsi="Arial" w:cs="Times New Roman"/>
      <w:noProof/>
      <w:color w:val="333333"/>
      <w:sz w:val="20"/>
      <w:szCs w:val="20"/>
    </w:rPr>
  </w:style>
  <w:style w:type="character" w:styleId="HTML">
    <w:name w:val="HTML Typewriter"/>
    <w:rsid w:val="00CE2A34"/>
    <w:rPr>
      <w:rFonts w:ascii="Courier New" w:hAnsi="Courier New"/>
      <w:sz w:val="20"/>
    </w:rPr>
  </w:style>
  <w:style w:type="paragraph" w:styleId="a">
    <w:name w:val="Salutation"/>
    <w:basedOn w:val="a0"/>
    <w:next w:val="a0"/>
    <w:link w:val="af5"/>
    <w:rsid w:val="00CE2A34"/>
    <w:pPr>
      <w:numPr>
        <w:ilvl w:val="1"/>
        <w:numId w:val="23"/>
      </w:numPr>
      <w:tabs>
        <w:tab w:val="clear" w:pos="936"/>
      </w:tabs>
      <w:spacing w:after="60"/>
      <w:ind w:left="0" w:firstLine="0"/>
      <w:jc w:val="both"/>
    </w:pPr>
    <w:rPr>
      <w:rFonts w:ascii="Arial" w:hAnsi="Arial"/>
      <w:color w:val="333333"/>
      <w:sz w:val="20"/>
      <w:szCs w:val="20"/>
    </w:rPr>
  </w:style>
  <w:style w:type="character" w:customStyle="1" w:styleId="af5">
    <w:name w:val="Приветствие Знак"/>
    <w:basedOn w:val="a1"/>
    <w:link w:val="a"/>
    <w:rsid w:val="00CE2A34"/>
    <w:rPr>
      <w:rFonts w:ascii="Arial" w:eastAsia="Times New Roman" w:hAnsi="Arial" w:cs="Times New Roman"/>
      <w:color w:val="333333"/>
      <w:sz w:val="20"/>
      <w:szCs w:val="20"/>
      <w:lang w:eastAsia="ru-RU"/>
    </w:rPr>
  </w:style>
  <w:style w:type="paragraph" w:customStyle="1" w:styleId="3">
    <w:name w:val="Стиль3"/>
    <w:basedOn w:val="22"/>
    <w:rsid w:val="00CE2A34"/>
    <w:pPr>
      <w:numPr>
        <w:ilvl w:val="2"/>
        <w:numId w:val="23"/>
      </w:numPr>
      <w:autoSpaceDE/>
      <w:autoSpaceDN/>
      <w:spacing w:after="0" w:line="240" w:lineRule="auto"/>
      <w:jc w:val="both"/>
      <w:textAlignment w:val="baseline"/>
    </w:pPr>
    <w:rPr>
      <w:rFonts w:ascii="Arial" w:hAnsi="Arial" w:cs="Arial"/>
      <w:color w:val="333333"/>
      <w:sz w:val="20"/>
    </w:rPr>
  </w:style>
  <w:style w:type="paragraph" w:styleId="22">
    <w:name w:val="Body Text Indent 2"/>
    <w:basedOn w:val="a0"/>
    <w:link w:val="23"/>
    <w:semiHidden/>
    <w:rsid w:val="00CE2A34"/>
    <w:pPr>
      <w:widowControl w:val="0"/>
      <w:autoSpaceDE w:val="0"/>
      <w:autoSpaceDN w:val="0"/>
      <w:adjustRightInd w:val="0"/>
      <w:spacing w:after="120" w:line="480" w:lineRule="auto"/>
      <w:ind w:left="283"/>
    </w:pPr>
    <w:rPr>
      <w:sz w:val="24"/>
      <w:szCs w:val="20"/>
    </w:rPr>
  </w:style>
  <w:style w:type="character" w:customStyle="1" w:styleId="23">
    <w:name w:val="Основной текст с отступом 2 Знак"/>
    <w:basedOn w:val="a1"/>
    <w:link w:val="22"/>
    <w:semiHidden/>
    <w:rsid w:val="00CE2A34"/>
    <w:rPr>
      <w:rFonts w:ascii="Times New Roman" w:eastAsia="Times New Roman" w:hAnsi="Times New Roman" w:cs="Times New Roman"/>
      <w:sz w:val="24"/>
      <w:szCs w:val="20"/>
    </w:rPr>
  </w:style>
  <w:style w:type="paragraph" w:customStyle="1" w:styleId="11">
    <w:name w:val="Заголовок оглавления1"/>
    <w:basedOn w:val="1"/>
    <w:next w:val="a0"/>
    <w:rsid w:val="00CE2A3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0"/>
    <w:next w:val="a0"/>
    <w:autoRedefine/>
    <w:rsid w:val="00CE2A34"/>
    <w:pPr>
      <w:widowControl w:val="0"/>
      <w:tabs>
        <w:tab w:val="left" w:pos="284"/>
        <w:tab w:val="right" w:leader="dot" w:pos="9639"/>
      </w:tabs>
      <w:autoSpaceDE w:val="0"/>
      <w:autoSpaceDN w:val="0"/>
      <w:adjustRightInd w:val="0"/>
      <w:jc w:val="both"/>
    </w:pPr>
    <w:rPr>
      <w:iCs/>
      <w:noProof/>
      <w:sz w:val="20"/>
      <w:szCs w:val="20"/>
    </w:rPr>
  </w:style>
  <w:style w:type="paragraph" w:styleId="24">
    <w:name w:val="toc 2"/>
    <w:basedOn w:val="a0"/>
    <w:next w:val="a0"/>
    <w:autoRedefine/>
    <w:rsid w:val="00CE2A34"/>
    <w:pPr>
      <w:widowControl w:val="0"/>
      <w:tabs>
        <w:tab w:val="left" w:pos="284"/>
        <w:tab w:val="left" w:pos="880"/>
        <w:tab w:val="right" w:leader="dot" w:pos="9639"/>
      </w:tabs>
      <w:autoSpaceDE w:val="0"/>
      <w:autoSpaceDN w:val="0"/>
      <w:adjustRightInd w:val="0"/>
      <w:jc w:val="both"/>
    </w:pPr>
    <w:rPr>
      <w:bCs/>
      <w:iCs/>
      <w:noProof/>
      <w:sz w:val="20"/>
      <w:szCs w:val="20"/>
    </w:rPr>
  </w:style>
  <w:style w:type="paragraph" w:customStyle="1" w:styleId="30">
    <w:name w:val="Знак3"/>
    <w:basedOn w:val="a0"/>
    <w:rsid w:val="00CE2A34"/>
    <w:pPr>
      <w:keepLines/>
      <w:spacing w:after="160" w:line="240" w:lineRule="exact"/>
    </w:pPr>
    <w:rPr>
      <w:rFonts w:ascii="Verdana" w:eastAsia="MS Mincho" w:hAnsi="Verdana" w:cs="Franklin Gothic Book"/>
      <w:sz w:val="20"/>
      <w:szCs w:val="20"/>
      <w:lang w:val="en-US" w:eastAsia="en-US"/>
    </w:rPr>
  </w:style>
  <w:style w:type="paragraph" w:customStyle="1" w:styleId="ConsPlusCell">
    <w:name w:val="ConsPlusCell"/>
    <w:rsid w:val="00CE2A34"/>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CE2A3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0">
    <w:name w:val="HTML Preformatted"/>
    <w:basedOn w:val="a0"/>
    <w:link w:val="HTML1"/>
    <w:rsid w:val="00CE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color w:val="333333"/>
      <w:sz w:val="20"/>
      <w:szCs w:val="20"/>
    </w:rPr>
  </w:style>
  <w:style w:type="character" w:customStyle="1" w:styleId="HTML1">
    <w:name w:val="Стандартный HTML Знак"/>
    <w:basedOn w:val="a1"/>
    <w:link w:val="HTML0"/>
    <w:rsid w:val="00CE2A34"/>
    <w:rPr>
      <w:rFonts w:ascii="Times New Roman" w:eastAsia="Times New Roman" w:hAnsi="Times New Roman" w:cs="Times New Roman"/>
      <w:color w:val="333333"/>
      <w:sz w:val="20"/>
      <w:szCs w:val="20"/>
    </w:rPr>
  </w:style>
  <w:style w:type="paragraph" w:customStyle="1" w:styleId="ks">
    <w:name w:val="ks"/>
    <w:basedOn w:val="a0"/>
    <w:rsid w:val="00CE2A34"/>
    <w:pPr>
      <w:spacing w:before="60" w:after="60"/>
      <w:ind w:left="60" w:right="60" w:firstLine="285"/>
      <w:jc w:val="both"/>
    </w:pPr>
    <w:rPr>
      <w:sz w:val="24"/>
      <w:szCs w:val="24"/>
    </w:rPr>
  </w:style>
  <w:style w:type="paragraph" w:customStyle="1" w:styleId="13">
    <w:name w:val="Стиль1"/>
    <w:basedOn w:val="a0"/>
    <w:rsid w:val="00CE2A34"/>
    <w:pPr>
      <w:keepNext/>
      <w:keepLines/>
      <w:widowControl w:val="0"/>
      <w:suppressLineNumbers/>
      <w:tabs>
        <w:tab w:val="num" w:pos="432"/>
      </w:tabs>
      <w:suppressAutoHyphens/>
      <w:spacing w:after="60"/>
      <w:ind w:left="432" w:hanging="432"/>
    </w:pPr>
    <w:rPr>
      <w:rFonts w:ascii="Arial" w:hAnsi="Arial" w:cs="Arial"/>
      <w:b/>
      <w:bCs/>
      <w:color w:val="333333"/>
    </w:rPr>
  </w:style>
  <w:style w:type="paragraph" w:customStyle="1" w:styleId="25">
    <w:name w:val="Стиль2"/>
    <w:basedOn w:val="2"/>
    <w:rsid w:val="00CE2A34"/>
    <w:pPr>
      <w:keepNext/>
      <w:keepLines/>
      <w:suppressLineNumbers/>
      <w:tabs>
        <w:tab w:val="num" w:pos="643"/>
      </w:tabs>
      <w:suppressAutoHyphens/>
      <w:autoSpaceDE/>
      <w:autoSpaceDN/>
      <w:adjustRightInd/>
      <w:spacing w:after="60"/>
      <w:ind w:left="720" w:hanging="360"/>
      <w:contextualSpacing w:val="0"/>
      <w:jc w:val="both"/>
    </w:pPr>
    <w:rPr>
      <w:rFonts w:ascii="Arial" w:hAnsi="Arial" w:cs="Arial"/>
      <w:b/>
      <w:bCs/>
      <w:color w:val="333333"/>
      <w:sz w:val="20"/>
      <w:szCs w:val="20"/>
    </w:rPr>
  </w:style>
  <w:style w:type="character" w:customStyle="1" w:styleId="FontStyle33">
    <w:name w:val="Font Style33"/>
    <w:rsid w:val="00CE2A34"/>
    <w:rPr>
      <w:rFonts w:ascii="Times New Roman" w:hAnsi="Times New Roman"/>
      <w:sz w:val="20"/>
    </w:rPr>
  </w:style>
  <w:style w:type="character" w:customStyle="1" w:styleId="FontStyle29">
    <w:name w:val="Font Style29"/>
    <w:rsid w:val="00CE2A34"/>
    <w:rPr>
      <w:rFonts w:ascii="Times New Roman" w:hAnsi="Times New Roman"/>
      <w:b/>
      <w:sz w:val="20"/>
    </w:rPr>
  </w:style>
  <w:style w:type="paragraph" w:styleId="2">
    <w:name w:val="List Number 2"/>
    <w:basedOn w:val="a0"/>
    <w:semiHidden/>
    <w:rsid w:val="00CE2A34"/>
    <w:pPr>
      <w:widowControl w:val="0"/>
      <w:numPr>
        <w:numId w:val="22"/>
      </w:numPr>
      <w:tabs>
        <w:tab w:val="clear" w:pos="643"/>
      </w:tabs>
      <w:autoSpaceDE w:val="0"/>
      <w:autoSpaceDN w:val="0"/>
      <w:adjustRightInd w:val="0"/>
      <w:ind w:left="405" w:hanging="405"/>
      <w:contextualSpacing/>
    </w:pPr>
    <w:rPr>
      <w:sz w:val="24"/>
      <w:szCs w:val="24"/>
    </w:rPr>
  </w:style>
  <w:style w:type="paragraph" w:customStyle="1" w:styleId="14">
    <w:name w:val="Без интервала1"/>
    <w:rsid w:val="00CE2A34"/>
    <w:pPr>
      <w:spacing w:after="0" w:line="240" w:lineRule="auto"/>
    </w:pPr>
    <w:rPr>
      <w:rFonts w:ascii="Calibri" w:eastAsia="Times New Roman" w:hAnsi="Calibri" w:cs="Times New Roman"/>
    </w:rPr>
  </w:style>
  <w:style w:type="paragraph" w:styleId="af6">
    <w:name w:val="Body Text"/>
    <w:aliases w:val="Заг1,BO,ID,body indent,ändrad,EHPT,Body Text2"/>
    <w:basedOn w:val="a0"/>
    <w:link w:val="af7"/>
    <w:rsid w:val="00CE2A34"/>
    <w:pPr>
      <w:widowControl w:val="0"/>
      <w:autoSpaceDE w:val="0"/>
      <w:autoSpaceDN w:val="0"/>
      <w:adjustRightInd w:val="0"/>
      <w:spacing w:after="120"/>
    </w:pPr>
    <w:rPr>
      <w:sz w:val="24"/>
      <w:szCs w:val="20"/>
    </w:rPr>
  </w:style>
  <w:style w:type="character" w:customStyle="1" w:styleId="af7">
    <w:name w:val="Основной текст Знак"/>
    <w:aliases w:val="Заг1 Знак,BO Знак,ID Знак,body indent Знак,ändrad Знак,EHPT Знак,Body Text2 Знак"/>
    <w:basedOn w:val="a1"/>
    <w:link w:val="af6"/>
    <w:rsid w:val="00CE2A34"/>
    <w:rPr>
      <w:rFonts w:ascii="Times New Roman" w:eastAsia="Times New Roman" w:hAnsi="Times New Roman" w:cs="Times New Roman"/>
      <w:sz w:val="24"/>
      <w:szCs w:val="20"/>
    </w:rPr>
  </w:style>
  <w:style w:type="paragraph" w:customStyle="1" w:styleId="ConsPlusNonformat">
    <w:name w:val="ConsPlusNonformat"/>
    <w:rsid w:val="00CE2A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0"/>
    <w:link w:val="af9"/>
    <w:semiHidden/>
    <w:rsid w:val="00CE2A34"/>
    <w:pPr>
      <w:spacing w:after="200" w:line="276" w:lineRule="auto"/>
    </w:pPr>
    <w:rPr>
      <w:rFonts w:ascii="Tahoma" w:hAnsi="Tahoma"/>
      <w:sz w:val="16"/>
      <w:szCs w:val="20"/>
    </w:rPr>
  </w:style>
  <w:style w:type="character" w:customStyle="1" w:styleId="af9">
    <w:name w:val="Текст выноски Знак"/>
    <w:basedOn w:val="a1"/>
    <w:link w:val="af8"/>
    <w:semiHidden/>
    <w:rsid w:val="00CE2A34"/>
    <w:rPr>
      <w:rFonts w:ascii="Tahoma" w:eastAsia="Times New Roman" w:hAnsi="Tahoma" w:cs="Times New Roman"/>
      <w:sz w:val="16"/>
      <w:szCs w:val="20"/>
    </w:rPr>
  </w:style>
  <w:style w:type="character" w:customStyle="1" w:styleId="iceouttxt5">
    <w:name w:val="iceouttxt5"/>
    <w:rsid w:val="00CE2A34"/>
    <w:rPr>
      <w:rFonts w:ascii="Arial" w:hAnsi="Arial"/>
      <w:color w:val="666666"/>
      <w:sz w:val="15"/>
    </w:rPr>
  </w:style>
  <w:style w:type="character" w:styleId="afa">
    <w:name w:val="FollowedHyperlink"/>
    <w:semiHidden/>
    <w:rsid w:val="00CE2A34"/>
    <w:rPr>
      <w:color w:val="800080"/>
      <w:u w:val="single"/>
    </w:rPr>
  </w:style>
  <w:style w:type="paragraph" w:customStyle="1" w:styleId="afb">
    <w:name w:val="Содержимое таблицы"/>
    <w:basedOn w:val="a0"/>
    <w:rsid w:val="00CE2A34"/>
    <w:pPr>
      <w:widowControl w:val="0"/>
      <w:suppressLineNumbers/>
      <w:suppressAutoHyphens/>
    </w:pPr>
    <w:rPr>
      <w:rFonts w:eastAsia="SimSun" w:cs="Tahoma"/>
      <w:kern w:val="1"/>
      <w:sz w:val="24"/>
      <w:szCs w:val="24"/>
      <w:lang w:eastAsia="hi-IN" w:bidi="hi-IN"/>
    </w:rPr>
  </w:style>
  <w:style w:type="paragraph" w:customStyle="1" w:styleId="110">
    <w:name w:val="Без интервала11"/>
    <w:link w:val="15"/>
    <w:rsid w:val="00CE2A34"/>
    <w:pPr>
      <w:spacing w:after="0" w:line="240" w:lineRule="auto"/>
    </w:pPr>
    <w:rPr>
      <w:rFonts w:ascii="Calibri" w:eastAsia="Times New Roman" w:hAnsi="Calibri" w:cs="Times New Roman"/>
      <w:szCs w:val="20"/>
    </w:rPr>
  </w:style>
  <w:style w:type="character" w:customStyle="1" w:styleId="15">
    <w:name w:val="Без интервала Знак1"/>
    <w:link w:val="110"/>
    <w:locked/>
    <w:rsid w:val="00CE2A34"/>
    <w:rPr>
      <w:rFonts w:ascii="Calibri" w:eastAsia="Times New Roman" w:hAnsi="Calibri" w:cs="Times New Roman"/>
      <w:szCs w:val="20"/>
    </w:rPr>
  </w:style>
  <w:style w:type="character" w:customStyle="1" w:styleId="16">
    <w:name w:val="Основной шрифт абзаца1"/>
    <w:rsid w:val="00CE2A34"/>
    <w:rPr>
      <w:sz w:val="24"/>
    </w:rPr>
  </w:style>
  <w:style w:type="character" w:customStyle="1" w:styleId="ConsPlusNormal0">
    <w:name w:val="ConsPlusNormal Знак"/>
    <w:link w:val="ConsPlusNormal"/>
    <w:locked/>
    <w:rsid w:val="00CE2A34"/>
    <w:rPr>
      <w:rFonts w:ascii="Times New Roman" w:eastAsia="Times New Roman" w:hAnsi="Times New Roman" w:cs="Times New Roman"/>
      <w:sz w:val="20"/>
      <w:szCs w:val="20"/>
      <w:lang w:eastAsia="ru-RU"/>
    </w:rPr>
  </w:style>
  <w:style w:type="character" w:customStyle="1" w:styleId="FontStyle24">
    <w:name w:val="Font Style24"/>
    <w:rsid w:val="00CE2A34"/>
    <w:rPr>
      <w:rFonts w:ascii="Times New Roman" w:hAnsi="Times New Roman"/>
      <w:sz w:val="22"/>
    </w:rPr>
  </w:style>
  <w:style w:type="paragraph" w:customStyle="1" w:styleId="afc">
    <w:name w:val="Базовый"/>
    <w:rsid w:val="00CE2A3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fd">
    <w:name w:val="annotation subject"/>
    <w:basedOn w:val="ac"/>
    <w:next w:val="ac"/>
    <w:link w:val="afe"/>
    <w:semiHidden/>
    <w:rsid w:val="00CE2A34"/>
    <w:rPr>
      <w:b/>
    </w:rPr>
  </w:style>
  <w:style w:type="character" w:customStyle="1" w:styleId="afe">
    <w:name w:val="Тема примечания Знак"/>
    <w:basedOn w:val="ad"/>
    <w:link w:val="afd"/>
    <w:semiHidden/>
    <w:rsid w:val="00CE2A34"/>
    <w:rPr>
      <w:rFonts w:ascii="Times New Roman" w:eastAsia="Times New Roman" w:hAnsi="Times New Roman" w:cs="Times New Roman"/>
      <w:b/>
      <w:sz w:val="20"/>
      <w:szCs w:val="20"/>
    </w:rPr>
  </w:style>
  <w:style w:type="character" w:customStyle="1" w:styleId="17">
    <w:name w:val="Сильная ссылка1"/>
    <w:rsid w:val="00CE2A34"/>
    <w:rPr>
      <w:b/>
      <w:smallCaps/>
      <w:color w:val="C0504D"/>
      <w:spacing w:val="5"/>
      <w:u w:val="single"/>
    </w:rPr>
  </w:style>
  <w:style w:type="paragraph" w:customStyle="1" w:styleId="Standard">
    <w:name w:val="Standard"/>
    <w:rsid w:val="00CE2A34"/>
    <w:pPr>
      <w:tabs>
        <w:tab w:val="left" w:pos="720"/>
      </w:tabs>
      <w:suppressAutoHyphens/>
      <w:autoSpaceDN w:val="0"/>
      <w:spacing w:after="60"/>
      <w:jc w:val="both"/>
      <w:textAlignment w:val="baseline"/>
    </w:pPr>
    <w:rPr>
      <w:rFonts w:ascii="Times New Roman" w:eastAsia="Times New Roman" w:hAnsi="Times New Roman" w:cs="Times New Roman"/>
      <w:sz w:val="24"/>
      <w:szCs w:val="24"/>
      <w:lang w:eastAsia="zh-CN"/>
    </w:rPr>
  </w:style>
  <w:style w:type="character" w:customStyle="1" w:styleId="18">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ocked/>
    <w:rsid w:val="00CE2A34"/>
    <w:rPr>
      <w:rFonts w:ascii="Calibri"/>
    </w:rPr>
  </w:style>
  <w:style w:type="paragraph" w:customStyle="1" w:styleId="19">
    <w:name w:val="Рецензия1"/>
    <w:hidden/>
    <w:semiHidden/>
    <w:rsid w:val="00CE2A34"/>
    <w:pPr>
      <w:spacing w:after="0"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6C6B55"/>
  </w:style>
  <w:style w:type="paragraph" w:customStyle="1" w:styleId="aff">
    <w:name w:val="Таблица текст"/>
    <w:basedOn w:val="a0"/>
    <w:rsid w:val="00C5739C"/>
    <w:pPr>
      <w:tabs>
        <w:tab w:val="left" w:pos="1134"/>
      </w:tabs>
      <w:kinsoku w:val="0"/>
      <w:overflowPunct w:val="0"/>
      <w:autoSpaceDE w:val="0"/>
      <w:autoSpaceDN w:val="0"/>
      <w:spacing w:before="40" w:after="40"/>
      <w:ind w:left="57" w:right="57"/>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979">
      <w:bodyDiv w:val="1"/>
      <w:marLeft w:val="0"/>
      <w:marRight w:val="0"/>
      <w:marTop w:val="0"/>
      <w:marBottom w:val="0"/>
      <w:divBdr>
        <w:top w:val="none" w:sz="0" w:space="0" w:color="auto"/>
        <w:left w:val="none" w:sz="0" w:space="0" w:color="auto"/>
        <w:bottom w:val="none" w:sz="0" w:space="0" w:color="auto"/>
        <w:right w:val="none" w:sz="0" w:space="0" w:color="auto"/>
      </w:divBdr>
    </w:div>
    <w:div w:id="232854755">
      <w:bodyDiv w:val="1"/>
      <w:marLeft w:val="0"/>
      <w:marRight w:val="0"/>
      <w:marTop w:val="0"/>
      <w:marBottom w:val="0"/>
      <w:divBdr>
        <w:top w:val="none" w:sz="0" w:space="0" w:color="auto"/>
        <w:left w:val="none" w:sz="0" w:space="0" w:color="auto"/>
        <w:bottom w:val="none" w:sz="0" w:space="0" w:color="auto"/>
        <w:right w:val="none" w:sz="0" w:space="0" w:color="auto"/>
      </w:divBdr>
    </w:div>
    <w:div w:id="403452605">
      <w:bodyDiv w:val="1"/>
      <w:marLeft w:val="0"/>
      <w:marRight w:val="0"/>
      <w:marTop w:val="0"/>
      <w:marBottom w:val="0"/>
      <w:divBdr>
        <w:top w:val="none" w:sz="0" w:space="0" w:color="auto"/>
        <w:left w:val="none" w:sz="0" w:space="0" w:color="auto"/>
        <w:bottom w:val="none" w:sz="0" w:space="0" w:color="auto"/>
        <w:right w:val="none" w:sz="0" w:space="0" w:color="auto"/>
      </w:divBdr>
      <w:divsChild>
        <w:div w:id="77095139">
          <w:marLeft w:val="0"/>
          <w:marRight w:val="0"/>
          <w:marTop w:val="0"/>
          <w:marBottom w:val="0"/>
          <w:divBdr>
            <w:top w:val="none" w:sz="0" w:space="0" w:color="auto"/>
            <w:left w:val="none" w:sz="0" w:space="0" w:color="auto"/>
            <w:bottom w:val="none" w:sz="0" w:space="0" w:color="auto"/>
            <w:right w:val="none" w:sz="0" w:space="0" w:color="auto"/>
          </w:divBdr>
          <w:divsChild>
            <w:div w:id="748160347">
              <w:marLeft w:val="0"/>
              <w:marRight w:val="0"/>
              <w:marTop w:val="0"/>
              <w:marBottom w:val="0"/>
              <w:divBdr>
                <w:top w:val="none" w:sz="0" w:space="0" w:color="auto"/>
                <w:left w:val="none" w:sz="0" w:space="0" w:color="auto"/>
                <w:bottom w:val="none" w:sz="0" w:space="0" w:color="auto"/>
                <w:right w:val="none" w:sz="0" w:space="0" w:color="auto"/>
              </w:divBdr>
              <w:divsChild>
                <w:div w:id="310601176">
                  <w:marLeft w:val="0"/>
                  <w:marRight w:val="0"/>
                  <w:marTop w:val="0"/>
                  <w:marBottom w:val="0"/>
                  <w:divBdr>
                    <w:top w:val="none" w:sz="0" w:space="0" w:color="auto"/>
                    <w:left w:val="none" w:sz="0" w:space="0" w:color="auto"/>
                    <w:bottom w:val="none" w:sz="0" w:space="0" w:color="auto"/>
                    <w:right w:val="none" w:sz="0" w:space="0" w:color="auto"/>
                  </w:divBdr>
                  <w:divsChild>
                    <w:div w:id="1051541482">
                      <w:marLeft w:val="0"/>
                      <w:marRight w:val="0"/>
                      <w:marTop w:val="480"/>
                      <w:marBottom w:val="0"/>
                      <w:divBdr>
                        <w:top w:val="none" w:sz="0" w:space="0" w:color="auto"/>
                        <w:left w:val="none" w:sz="0" w:space="0" w:color="auto"/>
                        <w:bottom w:val="none" w:sz="0" w:space="0" w:color="auto"/>
                        <w:right w:val="none" w:sz="0" w:space="0" w:color="auto"/>
                      </w:divBdr>
                      <w:divsChild>
                        <w:div w:id="1734767729">
                          <w:marLeft w:val="0"/>
                          <w:marRight w:val="0"/>
                          <w:marTop w:val="0"/>
                          <w:marBottom w:val="0"/>
                          <w:divBdr>
                            <w:top w:val="single" w:sz="4" w:space="0" w:color="DDDDDD"/>
                            <w:left w:val="single" w:sz="4" w:space="0" w:color="DDDDDD"/>
                            <w:bottom w:val="single" w:sz="4" w:space="0" w:color="DDDDDD"/>
                            <w:right w:val="single" w:sz="4" w:space="0" w:color="DDDDDD"/>
                          </w:divBdr>
                          <w:divsChild>
                            <w:div w:id="1938782953">
                              <w:marLeft w:val="0"/>
                              <w:marRight w:val="0"/>
                              <w:marTop w:val="0"/>
                              <w:marBottom w:val="0"/>
                              <w:divBdr>
                                <w:top w:val="none" w:sz="0" w:space="0" w:color="auto"/>
                                <w:left w:val="none" w:sz="0" w:space="0" w:color="auto"/>
                                <w:bottom w:val="none" w:sz="0" w:space="0" w:color="auto"/>
                                <w:right w:val="none" w:sz="0" w:space="0" w:color="auto"/>
                              </w:divBdr>
                              <w:divsChild>
                                <w:div w:id="641883799">
                                  <w:marLeft w:val="0"/>
                                  <w:marRight w:val="0"/>
                                  <w:marTop w:val="0"/>
                                  <w:marBottom w:val="0"/>
                                  <w:divBdr>
                                    <w:top w:val="none" w:sz="0" w:space="0" w:color="auto"/>
                                    <w:left w:val="none" w:sz="0" w:space="0" w:color="auto"/>
                                    <w:bottom w:val="none" w:sz="0" w:space="0" w:color="auto"/>
                                    <w:right w:val="none" w:sz="0" w:space="0" w:color="auto"/>
                                  </w:divBdr>
                                  <w:divsChild>
                                    <w:div w:id="1453524009">
                                      <w:marLeft w:val="0"/>
                                      <w:marRight w:val="0"/>
                                      <w:marTop w:val="0"/>
                                      <w:marBottom w:val="0"/>
                                      <w:divBdr>
                                        <w:top w:val="none" w:sz="0" w:space="0" w:color="auto"/>
                                        <w:left w:val="none" w:sz="0" w:space="0" w:color="auto"/>
                                        <w:bottom w:val="none" w:sz="0" w:space="0" w:color="auto"/>
                                        <w:right w:val="none" w:sz="0" w:space="0" w:color="auto"/>
                                      </w:divBdr>
                                      <w:divsChild>
                                        <w:div w:id="1167594848">
                                          <w:marLeft w:val="0"/>
                                          <w:marRight w:val="0"/>
                                          <w:marTop w:val="0"/>
                                          <w:marBottom w:val="0"/>
                                          <w:divBdr>
                                            <w:top w:val="none" w:sz="0" w:space="0" w:color="auto"/>
                                            <w:left w:val="none" w:sz="0" w:space="0" w:color="auto"/>
                                            <w:bottom w:val="none" w:sz="0" w:space="0" w:color="auto"/>
                                            <w:right w:val="none" w:sz="0" w:space="0" w:color="auto"/>
                                          </w:divBdr>
                                        </w:div>
                                        <w:div w:id="1545797790">
                                          <w:marLeft w:val="0"/>
                                          <w:marRight w:val="0"/>
                                          <w:marTop w:val="0"/>
                                          <w:marBottom w:val="0"/>
                                          <w:divBdr>
                                            <w:top w:val="single" w:sz="4" w:space="1" w:color="E3E3E3"/>
                                            <w:left w:val="single" w:sz="4" w:space="1" w:color="E3E3E3"/>
                                            <w:bottom w:val="single" w:sz="4" w:space="1" w:color="E3E3E3"/>
                                            <w:right w:val="single" w:sz="4" w:space="1" w:color="E3E3E3"/>
                                          </w:divBdr>
                                          <w:divsChild>
                                            <w:div w:id="308755266">
                                              <w:marLeft w:val="0"/>
                                              <w:marRight w:val="0"/>
                                              <w:marTop w:val="0"/>
                                              <w:marBottom w:val="0"/>
                                              <w:divBdr>
                                                <w:top w:val="none" w:sz="0" w:space="0" w:color="auto"/>
                                                <w:left w:val="none" w:sz="0" w:space="0" w:color="auto"/>
                                                <w:bottom w:val="none" w:sz="0" w:space="0" w:color="auto"/>
                                                <w:right w:val="none" w:sz="0" w:space="0" w:color="auto"/>
                                              </w:divBdr>
                                            </w:div>
                                          </w:divsChild>
                                        </w:div>
                                        <w:div w:id="1150247206">
                                          <w:marLeft w:val="0"/>
                                          <w:marRight w:val="0"/>
                                          <w:marTop w:val="0"/>
                                          <w:marBottom w:val="0"/>
                                          <w:divBdr>
                                            <w:top w:val="none" w:sz="0" w:space="0" w:color="auto"/>
                                            <w:left w:val="none" w:sz="0" w:space="0" w:color="auto"/>
                                            <w:bottom w:val="none" w:sz="0" w:space="0" w:color="auto"/>
                                            <w:right w:val="none" w:sz="0" w:space="0" w:color="auto"/>
                                          </w:divBdr>
                                        </w:div>
                                        <w:div w:id="1516072544">
                                          <w:marLeft w:val="0"/>
                                          <w:marRight w:val="0"/>
                                          <w:marTop w:val="0"/>
                                          <w:marBottom w:val="0"/>
                                          <w:divBdr>
                                            <w:top w:val="single" w:sz="4" w:space="1" w:color="E3E3E3"/>
                                            <w:left w:val="single" w:sz="4" w:space="1" w:color="E3E3E3"/>
                                            <w:bottom w:val="single" w:sz="4" w:space="1" w:color="E3E3E3"/>
                                            <w:right w:val="single" w:sz="4" w:space="1" w:color="E3E3E3"/>
                                          </w:divBdr>
                                          <w:divsChild>
                                            <w:div w:id="617642652">
                                              <w:marLeft w:val="0"/>
                                              <w:marRight w:val="0"/>
                                              <w:marTop w:val="0"/>
                                              <w:marBottom w:val="0"/>
                                              <w:divBdr>
                                                <w:top w:val="none" w:sz="0" w:space="0" w:color="auto"/>
                                                <w:left w:val="none" w:sz="0" w:space="0" w:color="auto"/>
                                                <w:bottom w:val="none" w:sz="0" w:space="0" w:color="auto"/>
                                                <w:right w:val="none" w:sz="0" w:space="0" w:color="auto"/>
                                              </w:divBdr>
                                            </w:div>
                                          </w:divsChild>
                                        </w:div>
                                        <w:div w:id="1985766957">
                                          <w:marLeft w:val="0"/>
                                          <w:marRight w:val="0"/>
                                          <w:marTop w:val="0"/>
                                          <w:marBottom w:val="0"/>
                                          <w:divBdr>
                                            <w:top w:val="none" w:sz="0" w:space="0" w:color="auto"/>
                                            <w:left w:val="none" w:sz="0" w:space="0" w:color="auto"/>
                                            <w:bottom w:val="none" w:sz="0" w:space="0" w:color="auto"/>
                                            <w:right w:val="none" w:sz="0" w:space="0" w:color="auto"/>
                                          </w:divBdr>
                                        </w:div>
                                        <w:div w:id="17590503">
                                          <w:marLeft w:val="0"/>
                                          <w:marRight w:val="0"/>
                                          <w:marTop w:val="0"/>
                                          <w:marBottom w:val="0"/>
                                          <w:divBdr>
                                            <w:top w:val="single" w:sz="4" w:space="1" w:color="E3E3E3"/>
                                            <w:left w:val="single" w:sz="4" w:space="1" w:color="E3E3E3"/>
                                            <w:bottom w:val="single" w:sz="4" w:space="1" w:color="E3E3E3"/>
                                            <w:right w:val="single" w:sz="4" w:space="1" w:color="E3E3E3"/>
                                          </w:divBdr>
                                          <w:divsChild>
                                            <w:div w:id="1629820226">
                                              <w:marLeft w:val="0"/>
                                              <w:marRight w:val="0"/>
                                              <w:marTop w:val="0"/>
                                              <w:marBottom w:val="0"/>
                                              <w:divBdr>
                                                <w:top w:val="none" w:sz="0" w:space="0" w:color="auto"/>
                                                <w:left w:val="none" w:sz="0" w:space="0" w:color="auto"/>
                                                <w:bottom w:val="none" w:sz="0" w:space="0" w:color="auto"/>
                                                <w:right w:val="none" w:sz="0" w:space="0" w:color="auto"/>
                                              </w:divBdr>
                                            </w:div>
                                          </w:divsChild>
                                        </w:div>
                                        <w:div w:id="74128170">
                                          <w:marLeft w:val="0"/>
                                          <w:marRight w:val="0"/>
                                          <w:marTop w:val="0"/>
                                          <w:marBottom w:val="0"/>
                                          <w:divBdr>
                                            <w:top w:val="none" w:sz="0" w:space="0" w:color="auto"/>
                                            <w:left w:val="none" w:sz="0" w:space="0" w:color="auto"/>
                                            <w:bottom w:val="none" w:sz="0" w:space="0" w:color="auto"/>
                                            <w:right w:val="none" w:sz="0" w:space="0" w:color="auto"/>
                                          </w:divBdr>
                                        </w:div>
                                        <w:div w:id="1243830303">
                                          <w:marLeft w:val="0"/>
                                          <w:marRight w:val="0"/>
                                          <w:marTop w:val="0"/>
                                          <w:marBottom w:val="0"/>
                                          <w:divBdr>
                                            <w:top w:val="single" w:sz="4" w:space="1" w:color="E3E3E3"/>
                                            <w:left w:val="single" w:sz="4" w:space="1" w:color="E3E3E3"/>
                                            <w:bottom w:val="single" w:sz="4" w:space="1" w:color="E3E3E3"/>
                                            <w:right w:val="single" w:sz="4" w:space="1" w:color="E3E3E3"/>
                                          </w:divBdr>
                                          <w:divsChild>
                                            <w:div w:id="545527071">
                                              <w:marLeft w:val="0"/>
                                              <w:marRight w:val="0"/>
                                              <w:marTop w:val="0"/>
                                              <w:marBottom w:val="0"/>
                                              <w:divBdr>
                                                <w:top w:val="none" w:sz="0" w:space="0" w:color="auto"/>
                                                <w:left w:val="none" w:sz="0" w:space="0" w:color="auto"/>
                                                <w:bottom w:val="none" w:sz="0" w:space="0" w:color="auto"/>
                                                <w:right w:val="none" w:sz="0" w:space="0" w:color="auto"/>
                                              </w:divBdr>
                                            </w:div>
                                          </w:divsChild>
                                        </w:div>
                                        <w:div w:id="1293747855">
                                          <w:marLeft w:val="0"/>
                                          <w:marRight w:val="0"/>
                                          <w:marTop w:val="0"/>
                                          <w:marBottom w:val="0"/>
                                          <w:divBdr>
                                            <w:top w:val="none" w:sz="0" w:space="0" w:color="auto"/>
                                            <w:left w:val="none" w:sz="0" w:space="0" w:color="auto"/>
                                            <w:bottom w:val="none" w:sz="0" w:space="0" w:color="auto"/>
                                            <w:right w:val="none" w:sz="0" w:space="0" w:color="auto"/>
                                          </w:divBdr>
                                        </w:div>
                                        <w:div w:id="1562016544">
                                          <w:marLeft w:val="0"/>
                                          <w:marRight w:val="0"/>
                                          <w:marTop w:val="0"/>
                                          <w:marBottom w:val="0"/>
                                          <w:divBdr>
                                            <w:top w:val="single" w:sz="4" w:space="1" w:color="E3E3E3"/>
                                            <w:left w:val="single" w:sz="4" w:space="1" w:color="E3E3E3"/>
                                            <w:bottom w:val="single" w:sz="4" w:space="1" w:color="E3E3E3"/>
                                            <w:right w:val="single" w:sz="4" w:space="1" w:color="E3E3E3"/>
                                          </w:divBdr>
                                          <w:divsChild>
                                            <w:div w:id="372077088">
                                              <w:marLeft w:val="0"/>
                                              <w:marRight w:val="0"/>
                                              <w:marTop w:val="0"/>
                                              <w:marBottom w:val="0"/>
                                              <w:divBdr>
                                                <w:top w:val="none" w:sz="0" w:space="0" w:color="auto"/>
                                                <w:left w:val="none" w:sz="0" w:space="0" w:color="auto"/>
                                                <w:bottom w:val="none" w:sz="0" w:space="0" w:color="auto"/>
                                                <w:right w:val="none" w:sz="0" w:space="0" w:color="auto"/>
                                              </w:divBdr>
                                            </w:div>
                                          </w:divsChild>
                                        </w:div>
                                        <w:div w:id="437334518">
                                          <w:marLeft w:val="0"/>
                                          <w:marRight w:val="0"/>
                                          <w:marTop w:val="0"/>
                                          <w:marBottom w:val="0"/>
                                          <w:divBdr>
                                            <w:top w:val="none" w:sz="0" w:space="0" w:color="auto"/>
                                            <w:left w:val="none" w:sz="0" w:space="0" w:color="auto"/>
                                            <w:bottom w:val="none" w:sz="0" w:space="0" w:color="auto"/>
                                            <w:right w:val="none" w:sz="0" w:space="0" w:color="auto"/>
                                          </w:divBdr>
                                        </w:div>
                                        <w:div w:id="1794715094">
                                          <w:marLeft w:val="0"/>
                                          <w:marRight w:val="0"/>
                                          <w:marTop w:val="0"/>
                                          <w:marBottom w:val="0"/>
                                          <w:divBdr>
                                            <w:top w:val="single" w:sz="4" w:space="1" w:color="E3E3E3"/>
                                            <w:left w:val="single" w:sz="4" w:space="1" w:color="E3E3E3"/>
                                            <w:bottom w:val="single" w:sz="4" w:space="1" w:color="E3E3E3"/>
                                            <w:right w:val="single" w:sz="4" w:space="1" w:color="E3E3E3"/>
                                          </w:divBdr>
                                          <w:divsChild>
                                            <w:div w:id="1233390472">
                                              <w:marLeft w:val="0"/>
                                              <w:marRight w:val="0"/>
                                              <w:marTop w:val="0"/>
                                              <w:marBottom w:val="0"/>
                                              <w:divBdr>
                                                <w:top w:val="none" w:sz="0" w:space="0" w:color="auto"/>
                                                <w:left w:val="none" w:sz="0" w:space="0" w:color="auto"/>
                                                <w:bottom w:val="none" w:sz="0" w:space="0" w:color="auto"/>
                                                <w:right w:val="none" w:sz="0" w:space="0" w:color="auto"/>
                                              </w:divBdr>
                                            </w:div>
                                          </w:divsChild>
                                        </w:div>
                                        <w:div w:id="286352422">
                                          <w:marLeft w:val="0"/>
                                          <w:marRight w:val="0"/>
                                          <w:marTop w:val="0"/>
                                          <w:marBottom w:val="0"/>
                                          <w:divBdr>
                                            <w:top w:val="none" w:sz="0" w:space="0" w:color="auto"/>
                                            <w:left w:val="none" w:sz="0" w:space="0" w:color="auto"/>
                                            <w:bottom w:val="none" w:sz="0" w:space="0" w:color="auto"/>
                                            <w:right w:val="none" w:sz="0" w:space="0" w:color="auto"/>
                                          </w:divBdr>
                                        </w:div>
                                        <w:div w:id="1114446436">
                                          <w:marLeft w:val="0"/>
                                          <w:marRight w:val="0"/>
                                          <w:marTop w:val="0"/>
                                          <w:marBottom w:val="0"/>
                                          <w:divBdr>
                                            <w:top w:val="single" w:sz="4" w:space="1" w:color="E3E3E3"/>
                                            <w:left w:val="single" w:sz="4" w:space="1" w:color="E3E3E3"/>
                                            <w:bottom w:val="single" w:sz="4" w:space="1" w:color="E3E3E3"/>
                                            <w:right w:val="single" w:sz="4" w:space="1" w:color="E3E3E3"/>
                                          </w:divBdr>
                                          <w:divsChild>
                                            <w:div w:id="663171641">
                                              <w:marLeft w:val="0"/>
                                              <w:marRight w:val="0"/>
                                              <w:marTop w:val="0"/>
                                              <w:marBottom w:val="0"/>
                                              <w:divBdr>
                                                <w:top w:val="none" w:sz="0" w:space="0" w:color="auto"/>
                                                <w:left w:val="none" w:sz="0" w:space="0" w:color="auto"/>
                                                <w:bottom w:val="none" w:sz="0" w:space="0" w:color="auto"/>
                                                <w:right w:val="none" w:sz="0" w:space="0" w:color="auto"/>
                                              </w:divBdr>
                                            </w:div>
                                          </w:divsChild>
                                        </w:div>
                                        <w:div w:id="1845898025">
                                          <w:marLeft w:val="0"/>
                                          <w:marRight w:val="0"/>
                                          <w:marTop w:val="0"/>
                                          <w:marBottom w:val="0"/>
                                          <w:divBdr>
                                            <w:top w:val="none" w:sz="0" w:space="0" w:color="auto"/>
                                            <w:left w:val="none" w:sz="0" w:space="0" w:color="auto"/>
                                            <w:bottom w:val="none" w:sz="0" w:space="0" w:color="auto"/>
                                            <w:right w:val="none" w:sz="0" w:space="0" w:color="auto"/>
                                          </w:divBdr>
                                        </w:div>
                                        <w:div w:id="1858154355">
                                          <w:marLeft w:val="0"/>
                                          <w:marRight w:val="0"/>
                                          <w:marTop w:val="0"/>
                                          <w:marBottom w:val="0"/>
                                          <w:divBdr>
                                            <w:top w:val="single" w:sz="4" w:space="1" w:color="E3E3E3"/>
                                            <w:left w:val="single" w:sz="4" w:space="1" w:color="E3E3E3"/>
                                            <w:bottom w:val="single" w:sz="4" w:space="1" w:color="E3E3E3"/>
                                            <w:right w:val="single" w:sz="4" w:space="1" w:color="E3E3E3"/>
                                          </w:divBdr>
                                          <w:divsChild>
                                            <w:div w:id="17033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95863">
      <w:bodyDiv w:val="1"/>
      <w:marLeft w:val="0"/>
      <w:marRight w:val="0"/>
      <w:marTop w:val="0"/>
      <w:marBottom w:val="0"/>
      <w:divBdr>
        <w:top w:val="none" w:sz="0" w:space="0" w:color="auto"/>
        <w:left w:val="none" w:sz="0" w:space="0" w:color="auto"/>
        <w:bottom w:val="none" w:sz="0" w:space="0" w:color="auto"/>
        <w:right w:val="none" w:sz="0" w:space="0" w:color="auto"/>
      </w:divBdr>
    </w:div>
    <w:div w:id="1032807109">
      <w:bodyDiv w:val="1"/>
      <w:marLeft w:val="0"/>
      <w:marRight w:val="0"/>
      <w:marTop w:val="0"/>
      <w:marBottom w:val="0"/>
      <w:divBdr>
        <w:top w:val="none" w:sz="0" w:space="0" w:color="auto"/>
        <w:left w:val="none" w:sz="0" w:space="0" w:color="auto"/>
        <w:bottom w:val="none" w:sz="0" w:space="0" w:color="auto"/>
        <w:right w:val="none" w:sz="0" w:space="0" w:color="auto"/>
      </w:divBdr>
    </w:div>
    <w:div w:id="1141076094">
      <w:bodyDiv w:val="1"/>
      <w:marLeft w:val="0"/>
      <w:marRight w:val="0"/>
      <w:marTop w:val="0"/>
      <w:marBottom w:val="0"/>
      <w:divBdr>
        <w:top w:val="none" w:sz="0" w:space="0" w:color="auto"/>
        <w:left w:val="none" w:sz="0" w:space="0" w:color="auto"/>
        <w:bottom w:val="none" w:sz="0" w:space="0" w:color="auto"/>
        <w:right w:val="none" w:sz="0" w:space="0" w:color="auto"/>
      </w:divBdr>
    </w:div>
    <w:div w:id="1358236893">
      <w:bodyDiv w:val="1"/>
      <w:marLeft w:val="0"/>
      <w:marRight w:val="0"/>
      <w:marTop w:val="0"/>
      <w:marBottom w:val="0"/>
      <w:divBdr>
        <w:top w:val="none" w:sz="0" w:space="0" w:color="auto"/>
        <w:left w:val="none" w:sz="0" w:space="0" w:color="auto"/>
        <w:bottom w:val="none" w:sz="0" w:space="0" w:color="auto"/>
        <w:right w:val="none" w:sz="0" w:space="0" w:color="auto"/>
      </w:divBdr>
    </w:div>
    <w:div w:id="13787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6EA1-3201-48F7-B4F1-6A5446AC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Зашеловский</dc:creator>
  <cp:keywords>ZAE</cp:keywords>
  <cp:lastModifiedBy>Кайбилов Евгений Сергеевич</cp:lastModifiedBy>
  <cp:revision>6</cp:revision>
  <dcterms:created xsi:type="dcterms:W3CDTF">2023-08-01T12:28:00Z</dcterms:created>
  <dcterms:modified xsi:type="dcterms:W3CDTF">2023-08-02T12:36:00Z</dcterms:modified>
</cp:coreProperties>
</file>