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5D" w:rsidRDefault="00517D27">
      <w:pPr>
        <w:spacing w:after="0"/>
        <w:jc w:val="center"/>
      </w:pPr>
      <w:r>
        <w:rPr>
          <w:b/>
          <w:bCs/>
        </w:rPr>
        <w:t>Протокол</w:t>
      </w:r>
    </w:p>
    <w:p w:rsidR="0044565D" w:rsidRDefault="00517D27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44565D" w:rsidRDefault="00517D27">
      <w:pPr>
        <w:spacing w:after="0"/>
        <w:jc w:val="center"/>
      </w:pPr>
      <w:r>
        <w:rPr>
          <w:b/>
          <w:bCs/>
        </w:rPr>
        <w:t>32312168435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44565D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44565D" w:rsidRDefault="0044565D"/>
        </w:tc>
        <w:tc>
          <w:tcPr>
            <w:tcW w:w="5000" w:type="dxa"/>
          </w:tcPr>
          <w:p w:rsidR="0044565D" w:rsidRDefault="00517D27">
            <w:pPr>
              <w:jc w:val="right"/>
            </w:pPr>
            <w:r>
              <w:t>«15» марта 2023г.</w:t>
            </w:r>
          </w:p>
        </w:tc>
      </w:tr>
    </w:tbl>
    <w:p w:rsidR="0044565D" w:rsidRDefault="00517D27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44565D" w:rsidRDefault="00517D27">
      <w:r>
        <w:rPr>
          <w:b/>
          <w:bCs/>
        </w:rPr>
        <w:t xml:space="preserve">Способ закупки: </w:t>
      </w:r>
    </w:p>
    <w:p w:rsidR="0044565D" w:rsidRDefault="00517D27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44565D" w:rsidRDefault="00517D27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«Электроснабжение ЭПУ производственной базы, Лит</w:t>
      </w:r>
      <w:r>
        <w:t>ер А, г. Новороссийск (ТУ 4-55-20-0035)».</w:t>
      </w:r>
    </w:p>
    <w:p w:rsidR="0044565D" w:rsidRDefault="00517D27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</w:t>
      </w:r>
      <w:r>
        <w:rPr>
          <w:b/>
          <w:bCs/>
        </w:rPr>
        <w:t>говора, лота:</w:t>
      </w:r>
      <w:r>
        <w:br/>
      </w:r>
      <w:r>
        <w:t>27 597 790.88 (с учетом НДС) в валюте - Российский рубль</w:t>
      </w:r>
    </w:p>
    <w:p w:rsidR="0044565D" w:rsidRDefault="00517D27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</w:t>
      </w:r>
      <w:r>
        <w:t xml:space="preserve"> размещены «06» марта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44565D" w:rsidRDefault="00517D27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p w:rsidR="00A54CC2" w:rsidRDefault="00A54CC2" w:rsidP="00A54CC2">
      <w:pPr>
        <w:pStyle w:val="P-Style"/>
        <w:ind w:left="360"/>
      </w:pPr>
    </w:p>
    <w:tbl>
      <w:tblPr>
        <w:tblStyle w:val="style6652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3705"/>
        <w:gridCol w:w="1842"/>
        <w:gridCol w:w="1562"/>
        <w:gridCol w:w="1888"/>
      </w:tblGrid>
      <w:tr w:rsidR="00445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44565D" w:rsidRDefault="00517D27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44565D" w:rsidRDefault="00517D27">
            <w:pPr>
              <w:jc w:val="center"/>
            </w:pPr>
            <w:r>
              <w:rPr>
                <w:b/>
                <w:bCs/>
              </w:rPr>
              <w:t>Наименован</w:t>
            </w:r>
            <w:r>
              <w:rPr>
                <w:b/>
                <w:bCs/>
              </w:rPr>
              <w:t>ие участника</w:t>
            </w:r>
          </w:p>
        </w:tc>
        <w:tc>
          <w:tcPr>
            <w:tcW w:w="5000" w:type="dxa"/>
          </w:tcPr>
          <w:p w:rsidR="0044565D" w:rsidRDefault="00517D27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44565D" w:rsidRDefault="00517D27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44565D" w:rsidRDefault="00517D27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445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44565D" w:rsidRDefault="00517D27">
            <w:pPr>
              <w:jc w:val="center"/>
            </w:pPr>
            <w:r>
              <w:t>1029526</w:t>
            </w:r>
          </w:p>
        </w:tc>
        <w:tc>
          <w:tcPr>
            <w:tcW w:w="5000" w:type="dxa"/>
          </w:tcPr>
          <w:p w:rsidR="0044565D" w:rsidRDefault="00517D27">
            <w:pPr>
              <w:jc w:val="center"/>
            </w:pPr>
            <w:r>
              <w:t>ОБЩЕСТВО С ОГРАНИЧЕННОЙ ОТВЕТСТВЕННОСТЬЮ   "ЭНЕРГОСТРОЙИННОВАЦИИ", 123317, Г.Москва, ПЕР СТРЕЛЬБИЩЕНСКИЙ, ИНН 0919004210, КПП 770301001, ОГРН 1130919000497</w:t>
            </w:r>
          </w:p>
        </w:tc>
        <w:tc>
          <w:tcPr>
            <w:tcW w:w="5000" w:type="dxa"/>
          </w:tcPr>
          <w:p w:rsidR="0044565D" w:rsidRDefault="00517D27">
            <w:pPr>
              <w:jc w:val="center"/>
            </w:pPr>
            <w:r>
              <w:t>13.03.2023 10:27:17</w:t>
            </w:r>
          </w:p>
        </w:tc>
        <w:tc>
          <w:tcPr>
            <w:tcW w:w="5000" w:type="dxa"/>
          </w:tcPr>
          <w:p w:rsidR="0044565D" w:rsidRDefault="00517D27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44565D" w:rsidRDefault="00517D27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44565D" w:rsidRDefault="00517D27">
      <w:r>
        <w:t>Для участия в процедуре было подано 1 заявка от участников, место не присвоено 0 заявок.</w:t>
      </w:r>
    </w:p>
    <w:p w:rsidR="0044565D" w:rsidRDefault="0044565D">
      <w:pPr>
        <w:spacing w:line="120" w:lineRule="auto"/>
      </w:pPr>
    </w:p>
    <w:p w:rsidR="0044565D" w:rsidRDefault="00517D27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</w:t>
      </w:r>
      <w:r>
        <w:t xml:space="preserve">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717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445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44565D" w:rsidRDefault="00517D27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44565D" w:rsidRDefault="00517D27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44565D" w:rsidRDefault="00517D27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44565D" w:rsidRDefault="00517D27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44565D" w:rsidRDefault="00517D27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44565D" w:rsidRDefault="00517D27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445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44565D" w:rsidRDefault="00517D27">
            <w:pPr>
              <w:jc w:val="center"/>
            </w:pPr>
            <w:r>
              <w:t>1029526</w:t>
            </w:r>
          </w:p>
        </w:tc>
        <w:tc>
          <w:tcPr>
            <w:tcW w:w="5000" w:type="dxa"/>
          </w:tcPr>
          <w:p w:rsidR="0044565D" w:rsidRDefault="00517D27">
            <w:pPr>
              <w:jc w:val="center"/>
            </w:pPr>
            <w:r>
              <w:t>ОБЩЕСТВО С ОГРАНИЧЕННОЙ ОТВЕТСТВЕННОСТЬЮ   "ЭНЕРГОСТРОЙИННОВАЦИИ", 123317, Г.Москва, ПЕР СТРЕЛЬБИЩЕНСКИЙ, ИНН 0919004210, КПП 770301001, ОГРН 1130919000497</w:t>
            </w:r>
          </w:p>
        </w:tc>
        <w:tc>
          <w:tcPr>
            <w:tcW w:w="1600" w:type="dxa"/>
          </w:tcPr>
          <w:p w:rsidR="0044565D" w:rsidRDefault="00517D27">
            <w:pPr>
              <w:jc w:val="center"/>
            </w:pPr>
            <w:r>
              <w:t>22 883 168.28</w:t>
            </w:r>
          </w:p>
        </w:tc>
        <w:tc>
          <w:tcPr>
            <w:tcW w:w="1600" w:type="dxa"/>
          </w:tcPr>
          <w:p w:rsidR="0044565D" w:rsidRDefault="00517D27">
            <w:pPr>
              <w:jc w:val="center"/>
            </w:pPr>
            <w:r>
              <w:t>27 459 801.93</w:t>
            </w:r>
          </w:p>
        </w:tc>
        <w:tc>
          <w:tcPr>
            <w:tcW w:w="1600" w:type="dxa"/>
          </w:tcPr>
          <w:p w:rsidR="0044565D" w:rsidRDefault="00517D27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44565D" w:rsidRDefault="00517D27">
            <w:pPr>
              <w:jc w:val="center"/>
            </w:pPr>
            <w:r>
              <w:t>1</w:t>
            </w:r>
          </w:p>
        </w:tc>
      </w:tr>
    </w:tbl>
    <w:p w:rsidR="0044565D" w:rsidRDefault="0044565D">
      <w:pPr>
        <w:spacing w:line="120" w:lineRule="auto"/>
      </w:pPr>
    </w:p>
    <w:p w:rsidR="0044565D" w:rsidRDefault="0044565D">
      <w:pPr>
        <w:spacing w:line="120" w:lineRule="auto"/>
      </w:pPr>
    </w:p>
    <w:p w:rsidR="00A54CC2" w:rsidRDefault="00A54CC2" w:rsidP="00A54CC2">
      <w:pPr>
        <w:pStyle w:val="a4"/>
        <w:numPr>
          <w:ilvl w:val="0"/>
          <w:numId w:val="2"/>
        </w:numPr>
        <w:jc w:val="both"/>
      </w:pPr>
      <w:r w:rsidRPr="002F6A3C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ОБЩЕСТВОМ С ОГРАНИЧЕННОЙ ОТВЕТСТВЕННОСТЬЮ "ЭНЕРГОСТРОЙИННОВАЦИИ", как единственным участником закупки.</w:t>
      </w:r>
    </w:p>
    <w:p w:rsidR="0044565D" w:rsidRDefault="00517D27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</w:t>
      </w:r>
      <w:r>
        <w:t>.gov.ru и на сайте АО «Единая электронная торговая площадка», по адресу в сети «Интернет»:</w:t>
      </w:r>
      <w:hyperlink r:id="rId9" w:history="1">
        <w:r>
          <w:t>https://msp.roseltorg.ru</w:t>
        </w:r>
      </w:hyperlink>
    </w:p>
    <w:p w:rsidR="00A54CC2" w:rsidRDefault="00517D27" w:rsidP="00A54CC2">
      <w:r>
        <w:rPr>
          <w:b/>
          <w:bCs/>
        </w:rPr>
        <w:t xml:space="preserve">     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A54CC2" w:rsidTr="00DB3787">
        <w:trPr>
          <w:trHeight w:val="46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CC2" w:rsidRPr="00001566" w:rsidRDefault="00A54CC2" w:rsidP="00DB3787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A54CC2" w:rsidRPr="00B26CCD" w:rsidRDefault="00A54CC2" w:rsidP="00A54CC2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A54CC2" w:rsidTr="00DB3787">
        <w:trPr>
          <w:trHeight w:val="567"/>
        </w:trPr>
        <w:tc>
          <w:tcPr>
            <w:tcW w:w="3007" w:type="dxa"/>
            <w:vAlign w:val="center"/>
          </w:tcPr>
          <w:p w:rsidR="00A54CC2" w:rsidRDefault="00A54CC2" w:rsidP="00DB3787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A54CC2" w:rsidRDefault="00A54CC2" w:rsidP="00DB378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54CC2" w:rsidRDefault="00A54CC2" w:rsidP="00DB3787">
            <w:pPr>
              <w:spacing w:after="0"/>
              <w:ind w:firstLine="770"/>
              <w:jc w:val="both"/>
            </w:pPr>
            <w:r>
              <w:t>Бештоков М.М.</w:t>
            </w:r>
          </w:p>
        </w:tc>
      </w:tr>
      <w:tr w:rsidR="00A54CC2" w:rsidTr="00DB3787">
        <w:trPr>
          <w:trHeight w:val="567"/>
        </w:trPr>
        <w:tc>
          <w:tcPr>
            <w:tcW w:w="3007" w:type="dxa"/>
            <w:vAlign w:val="center"/>
          </w:tcPr>
          <w:p w:rsidR="00A54CC2" w:rsidRDefault="00A54CC2" w:rsidP="00DB378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54CC2" w:rsidRDefault="00A54CC2" w:rsidP="00DB378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54CC2" w:rsidRDefault="00A54CC2" w:rsidP="00DB3787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A54CC2" w:rsidTr="00DB3787">
        <w:trPr>
          <w:trHeight w:val="567"/>
        </w:trPr>
        <w:tc>
          <w:tcPr>
            <w:tcW w:w="3007" w:type="dxa"/>
            <w:vAlign w:val="center"/>
          </w:tcPr>
          <w:p w:rsidR="00A54CC2" w:rsidRDefault="00A54CC2" w:rsidP="00DB378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54CC2" w:rsidRDefault="00A54CC2" w:rsidP="00DB378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54CC2" w:rsidRDefault="00A54CC2" w:rsidP="00DB3787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A54CC2" w:rsidTr="00DB3787">
        <w:trPr>
          <w:trHeight w:val="567"/>
        </w:trPr>
        <w:tc>
          <w:tcPr>
            <w:tcW w:w="3007" w:type="dxa"/>
            <w:vAlign w:val="center"/>
          </w:tcPr>
          <w:p w:rsidR="00A54CC2" w:rsidRDefault="00A54CC2" w:rsidP="00DB378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54CC2" w:rsidRDefault="00A54CC2" w:rsidP="00DB378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54CC2" w:rsidRPr="00882847" w:rsidRDefault="00A54CC2" w:rsidP="00DB3787">
            <w:pPr>
              <w:spacing w:after="0"/>
              <w:ind w:firstLine="770"/>
              <w:jc w:val="both"/>
            </w:pPr>
            <w:r w:rsidRPr="00882847">
              <w:t>Карпушенкова</w:t>
            </w:r>
            <w:r w:rsidRPr="00001566">
              <w:t xml:space="preserve"> </w:t>
            </w:r>
            <w:r>
              <w:t>М.В.</w:t>
            </w:r>
          </w:p>
        </w:tc>
      </w:tr>
      <w:tr w:rsidR="00A54CC2" w:rsidTr="00DB3787">
        <w:trPr>
          <w:trHeight w:val="567"/>
        </w:trPr>
        <w:tc>
          <w:tcPr>
            <w:tcW w:w="3007" w:type="dxa"/>
            <w:vAlign w:val="center"/>
          </w:tcPr>
          <w:p w:rsidR="00A54CC2" w:rsidRDefault="00A54CC2" w:rsidP="00DB3787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A54CC2" w:rsidRDefault="00A54CC2" w:rsidP="00DB378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54CC2" w:rsidRDefault="00A54CC2" w:rsidP="00DB3787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A54CC2" w:rsidTr="00DB3787">
        <w:trPr>
          <w:trHeight w:val="567"/>
        </w:trPr>
        <w:tc>
          <w:tcPr>
            <w:tcW w:w="3007" w:type="dxa"/>
            <w:vAlign w:val="center"/>
          </w:tcPr>
          <w:p w:rsidR="00A54CC2" w:rsidRDefault="00A54CC2" w:rsidP="00DB3787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A54CC2" w:rsidRDefault="00A54CC2" w:rsidP="00DB378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A54CC2" w:rsidRDefault="00A54CC2" w:rsidP="00DB3787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A54CC2" w:rsidRDefault="00A54CC2" w:rsidP="00A54CC2">
      <w:pPr>
        <w:rPr>
          <w:b/>
          <w:bCs/>
          <w:lang w:val="en-US"/>
        </w:rPr>
      </w:pPr>
    </w:p>
    <w:p w:rsidR="00517D27" w:rsidRDefault="00517D27" w:rsidP="00A54CC2">
      <w:bookmarkStart w:id="0" w:name="_GoBack"/>
      <w:bookmarkEnd w:id="0"/>
    </w:p>
    <w:sectPr w:rsidR="00517D27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27" w:rsidRDefault="00517D27">
      <w:pPr>
        <w:spacing w:after="0" w:line="240" w:lineRule="auto"/>
      </w:pPr>
      <w:r>
        <w:separator/>
      </w:r>
    </w:p>
  </w:endnote>
  <w:endnote w:type="continuationSeparator" w:id="0">
    <w:p w:rsidR="00517D27" w:rsidRDefault="0051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44565D">
      <w:tc>
        <w:tcPr>
          <w:tcW w:w="8503" w:type="dxa"/>
        </w:tcPr>
        <w:p w:rsidR="0044565D" w:rsidRDefault="00517D27">
          <w:r>
            <w:t>Протокол подведения итогов процедуры №32312168435 от 15.03.2023г.</w:t>
          </w:r>
        </w:p>
      </w:tc>
      <w:tc>
        <w:tcPr>
          <w:tcW w:w="1417" w:type="dxa"/>
        </w:tcPr>
        <w:p w:rsidR="0044565D" w:rsidRDefault="00517D27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A54CC2">
            <w:fldChar w:fldCharType="separate"/>
          </w:r>
          <w:r w:rsidR="00A54CC2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A54CC2">
            <w:fldChar w:fldCharType="separate"/>
          </w:r>
          <w:r w:rsidR="00A54CC2">
            <w:rPr>
              <w:noProof/>
            </w:rPr>
            <w:t>2</w:t>
          </w:r>
          <w:r>
            <w:fldChar w:fldCharType="end"/>
          </w:r>
        </w:p>
      </w:tc>
    </w:tr>
    <w:tr w:rsidR="00A54CC2">
      <w:tc>
        <w:tcPr>
          <w:tcW w:w="8503" w:type="dxa"/>
        </w:tcPr>
        <w:p w:rsidR="00A54CC2" w:rsidRPr="002F6A3C" w:rsidRDefault="00A54CC2" w:rsidP="00A54CC2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A54CC2" w:rsidRDefault="00A54CC2" w:rsidP="00A54CC2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A54CC2" w:rsidRDefault="00A54CC2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27" w:rsidRDefault="00517D27">
      <w:pPr>
        <w:spacing w:after="0" w:line="240" w:lineRule="auto"/>
      </w:pPr>
      <w:r>
        <w:separator/>
      </w:r>
    </w:p>
  </w:footnote>
  <w:footnote w:type="continuationSeparator" w:id="0">
    <w:p w:rsidR="00517D27" w:rsidRDefault="00517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C10F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B85669F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D592F68"/>
    <w:multiLevelType w:val="hybridMultilevel"/>
    <w:tmpl w:val="7D08FBEE"/>
    <w:lvl w:ilvl="0" w:tplc="880A7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0C24F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6F3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E3099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35CD9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7204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9E067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0E25D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9A5B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65D"/>
    <w:rsid w:val="0044565D"/>
    <w:rsid w:val="00517D27"/>
    <w:rsid w:val="00A5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30556">
    <w:name w:val="style3055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82966">
    <w:name w:val="style8296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525">
    <w:name w:val="style665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179">
    <w:name w:val="style717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246">
    <w:name w:val="style6024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012">
    <w:name w:val="style7801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3485">
    <w:name w:val="style2348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A54C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CC2"/>
  </w:style>
  <w:style w:type="paragraph" w:styleId="a7">
    <w:name w:val="footer"/>
    <w:basedOn w:val="a"/>
    <w:link w:val="a8"/>
    <w:uiPriority w:val="99"/>
    <w:unhideWhenUsed/>
    <w:rsid w:val="00A54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Manager/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2023-03-15T08:38:00Z</dcterms:created>
  <dcterms:modified xsi:type="dcterms:W3CDTF">2023-03-15T08:40:00Z</dcterms:modified>
  <cp:category/>
</cp:coreProperties>
</file>