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2F1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244C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E244C" w:rsidRPr="00F219AB" w:rsidTr="00FE7766">
        <w:trPr>
          <w:trHeight w:val="1256"/>
        </w:trPr>
        <w:tc>
          <w:tcPr>
            <w:tcW w:w="427" w:type="dxa"/>
          </w:tcPr>
          <w:p w:rsidR="00CE244C" w:rsidRDefault="00CE244C" w:rsidP="00FE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8" w:type="dxa"/>
            <w:shd w:val="clear" w:color="auto" w:fill="auto"/>
          </w:tcPr>
          <w:p w:rsidR="00CE244C" w:rsidRDefault="00CE244C" w:rsidP="00FE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E244C" w:rsidRDefault="00CE244C" w:rsidP="00FE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CE244C" w:rsidRDefault="00CE244C" w:rsidP="00FE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ТП-197, ТП-327, ТП-382, ТП-241, ТП-344, ТП-176, ТП-331, ТП-335, ТП-173, ТП-166, ТП-387, ТП-357, ТП-334, ТП-328, ТП-186, ТП-177, ТП-272, ТП-366, ТП-174, ТП-169, ТП-298, ТП-215, ТП-187, ТП-276, ТП-287, ТП-196, ТП-324,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ТП-374, ТП-190, ТП-198, ТП-260;ТП-360</w:t>
            </w:r>
          </w:p>
        </w:tc>
        <w:tc>
          <w:tcPr>
            <w:tcW w:w="3980" w:type="dxa"/>
            <w:shd w:val="clear" w:color="auto" w:fill="auto"/>
          </w:tcPr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«Газовая»  8-918-388-97-00«Двери Кубани»    5-22-12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                         5-27-91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фабрика ТОО ТОСС 4-73-66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Крымскбетонпром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«Газовая»  8-918-388-97-00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 Самойленко    8-988-245-60-92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на радуге   8-918-366-07-85</w:t>
            </w:r>
          </w:p>
          <w:p w:rsidR="00CE244C" w:rsidRDefault="00CE244C" w:rsidP="00FE776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Южстальмонтаж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4-66-01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Кубаньмелиорация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4-65-54</w:t>
            </w:r>
            <w:r>
              <w:t xml:space="preserve"> </w:t>
            </w:r>
          </w:p>
          <w:p w:rsidR="00CE244C" w:rsidRDefault="00CE244C" w:rsidP="00FE776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«Континент»  2-27-07</w:t>
            </w:r>
            <w:r>
              <w:t xml:space="preserve"> 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продукты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  8-918-110-56-40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коном»    8-918-41-08-997.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11,  Кредо 2-32-91;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988-620-45-28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Сервис-Сити  8-905-495-80-36</w:t>
            </w:r>
          </w:p>
          <w:p w:rsidR="00CE244C" w:rsidRDefault="00CE244C" w:rsidP="00FE776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Таманская 12Ж; Маг. Электрик  8-918-154-88-04</w:t>
            </w:r>
            <w:r>
              <w:t xml:space="preserve"> </w:t>
            </w:r>
          </w:p>
          <w:p w:rsidR="00CE244C" w:rsidRDefault="00CE244C" w:rsidP="00FE776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44  4-78-23</w:t>
            </w:r>
            <w:r>
              <w:t xml:space="preserve"> 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                             4-64-87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                        4-62-21</w:t>
            </w:r>
          </w:p>
          <w:p w:rsidR="00CE244C" w:rsidRDefault="00CE244C" w:rsidP="00FE7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</w:tc>
        <w:tc>
          <w:tcPr>
            <w:tcW w:w="4271" w:type="dxa"/>
            <w:shd w:val="clear" w:color="auto" w:fill="auto"/>
          </w:tcPr>
          <w:p w:rsidR="00CE244C" w:rsidRDefault="00CE244C" w:rsidP="00F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Маршала Жукова 52,53,54; ул. Туманная; ул. Ветеранов, ул. Привольная,  ул. Лебединая, ул. Богатырская, ул. Красной розы, ул. Виктории, ул. Снежная, ул. Ясная, ул. 1-я Ясная, ул. 2-я Ясная, ул. 3-я Ясная, ул. 4-я Ясная, ул. 5-я Ясная, ул. Раевская, ул. Мироненко,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Чабанова, ул. Радужная,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Грушевая, 9; ул. Гайдара 1-8; ул. Слободская 1-54, 104; ул. Чехова 1-13; ул. Тепличная;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Лесная; ул. Казачья; ул. Рубиновая, ул. Янтарная, ул. Жемчужная, ул. Олимпийская 1; ул. Таманская 3-12, 26-40, ул. Таманская 1-я 3-14;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1-27; ул. Таманская 3-я 1-27; ул. Таманская 4-я 2-20; ул. Колхозная 2-48;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Котовского 2-я 1-20;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ул. Котовского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3-46; ул. Фадеева 2-8; ул. Кочергина 2-36; ул. Революционная 1-20; 101-103; ул. Темченко 1-4; Аграрная 2-4; Кузбасская 2-31; ул. Свердлова, 236.</w:t>
            </w:r>
            <w:r w:rsidR="00096664" w:rsidRPr="00532263">
              <w:t xml:space="preserve"> </w:t>
            </w:r>
            <w:r w:rsidR="00096664" w:rsidRPr="00532263">
              <w:t xml:space="preserve">ул. </w:t>
            </w:r>
            <w:proofErr w:type="spellStart"/>
            <w:r w:rsidR="00096664" w:rsidRPr="00532263">
              <w:t>А.Покрышкина</w:t>
            </w:r>
            <w:proofErr w:type="spellEnd"/>
            <w:r w:rsidR="00096664" w:rsidRPr="00532263">
              <w:t xml:space="preserve">, ул. Хрустальная, пер. Хрустальный, ул. Стекольная, пер. 1-й Хрустальный, пер. 2-й Хрустальный, пер. 3-й Хрустальный, пер. Алмазный, пер. Зеркальный, пер. </w:t>
            </w:r>
            <w:proofErr w:type="gramEnd"/>
            <w:r w:rsidR="00096664" w:rsidRPr="00532263">
              <w:t>Изумрудный</w:t>
            </w:r>
            <w:r w:rsidR="00096664">
              <w:t>.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CE244C" w:rsidRDefault="00CE244C" w:rsidP="00FE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E244C" w:rsidRPr="00B120CE" w:rsidRDefault="00CE244C" w:rsidP="00FE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CE244C" w:rsidRDefault="00CE244C" w:rsidP="00FE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E244C" w:rsidRPr="001D071C" w:rsidRDefault="00CE244C" w:rsidP="00FE7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77" w:type="dxa"/>
            <w:shd w:val="clear" w:color="auto" w:fill="auto"/>
          </w:tcPr>
          <w:p w:rsidR="00CE244C" w:rsidRPr="00F219AB" w:rsidRDefault="00CE244C" w:rsidP="00FE77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ТСН в ячейке 6кВ в РП-5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31" w:rsidRDefault="001D7931">
      <w:pPr>
        <w:spacing w:after="0" w:line="240" w:lineRule="auto"/>
      </w:pPr>
      <w:r>
        <w:separator/>
      </w:r>
    </w:p>
  </w:endnote>
  <w:endnote w:type="continuationSeparator" w:id="0">
    <w:p w:rsidR="001D7931" w:rsidRDefault="001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31" w:rsidRDefault="001D7931">
      <w:pPr>
        <w:spacing w:after="0" w:line="240" w:lineRule="auto"/>
      </w:pPr>
      <w:r>
        <w:separator/>
      </w:r>
    </w:p>
  </w:footnote>
  <w:footnote w:type="continuationSeparator" w:id="0">
    <w:p w:rsidR="001D7931" w:rsidRDefault="001D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664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D7931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244C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CDFB-AA28-42FE-AEC7-D44E7EC9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64</cp:revision>
  <cp:lastPrinted>2022-10-24T12:31:00Z</cp:lastPrinted>
  <dcterms:created xsi:type="dcterms:W3CDTF">2022-09-14T11:30:00Z</dcterms:created>
  <dcterms:modified xsi:type="dcterms:W3CDTF">2022-11-02T07:13:00Z</dcterms:modified>
</cp:coreProperties>
</file>