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C4962">
        <w:rPr>
          <w:rFonts w:ascii="Times New Roman" w:hAnsi="Times New Roman" w:cs="Times New Roman"/>
          <w:sz w:val="28"/>
          <w:szCs w:val="28"/>
        </w:rPr>
        <w:t>29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E4F64" w:rsidP="000C496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</w:t>
            </w:r>
            <w:r w:rsidR="000C4962">
              <w:rPr>
                <w:rFonts w:ascii="Times New Roman" w:hAnsi="Times New Roman"/>
                <w:b/>
                <w:i/>
              </w:rPr>
              <w:t>24</w:t>
            </w:r>
            <w:r w:rsidR="00511640">
              <w:rPr>
                <w:rFonts w:ascii="Times New Roman" w:hAnsi="Times New Roman"/>
                <w:b/>
                <w:i/>
              </w:rPr>
              <w:t>, руб. «</w:t>
            </w:r>
            <w:proofErr w:type="gramStart"/>
            <w:r w:rsidR="000C4962">
              <w:rPr>
                <w:rFonts w:ascii="Times New Roman" w:hAnsi="Times New Roman"/>
                <w:b/>
                <w:i/>
              </w:rPr>
              <w:t>Одесская-Советов</w:t>
            </w:r>
            <w:proofErr w:type="gramEnd"/>
            <w:r w:rsidR="00511640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9338CB" w:rsidRPr="00E80BF8" w:rsidRDefault="009338CB" w:rsidP="00C67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0C4962" w:rsidRPr="000C4962" w:rsidRDefault="000C4962" w:rsidP="000C4962">
            <w:pPr>
              <w:rPr>
                <w:rFonts w:ascii="Times New Roman" w:hAnsi="Times New Roman"/>
                <w:b/>
                <w:i/>
              </w:rPr>
            </w:pPr>
            <w:r w:rsidRPr="000C4962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0C4962">
              <w:rPr>
                <w:rFonts w:ascii="Times New Roman" w:hAnsi="Times New Roman"/>
                <w:b/>
                <w:i/>
              </w:rPr>
              <w:t>Одесская</w:t>
            </w:r>
            <w:proofErr w:type="gramEnd"/>
            <w:r w:rsidRPr="000C4962">
              <w:rPr>
                <w:rFonts w:ascii="Times New Roman" w:hAnsi="Times New Roman"/>
                <w:b/>
                <w:i/>
              </w:rPr>
              <w:t xml:space="preserve"> – от улицы Советов до улицы Бердянской;</w:t>
            </w:r>
          </w:p>
          <w:p w:rsidR="00C97FEA" w:rsidRDefault="000C4962" w:rsidP="000C4962">
            <w:pPr>
              <w:rPr>
                <w:rFonts w:ascii="Times New Roman" w:hAnsi="Times New Roman"/>
                <w:b/>
                <w:i/>
              </w:rPr>
            </w:pPr>
            <w:r w:rsidRPr="000C4962">
              <w:rPr>
                <w:rFonts w:ascii="Times New Roman" w:hAnsi="Times New Roman"/>
                <w:b/>
                <w:i/>
              </w:rPr>
              <w:t xml:space="preserve">По улице Советов – от улицы  </w:t>
            </w:r>
            <w:proofErr w:type="gramStart"/>
            <w:r w:rsidRPr="000C4962">
              <w:rPr>
                <w:rFonts w:ascii="Times New Roman" w:hAnsi="Times New Roman"/>
                <w:b/>
                <w:i/>
              </w:rPr>
              <w:t>Одесская</w:t>
            </w:r>
            <w:proofErr w:type="gramEnd"/>
            <w:r w:rsidRPr="000C4962">
              <w:rPr>
                <w:rFonts w:ascii="Times New Roman" w:hAnsi="Times New Roman"/>
                <w:b/>
                <w:i/>
              </w:rPr>
              <w:t xml:space="preserve">  до улицы  Карла  Либкнехта.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511640" w:rsidRDefault="00511640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0C4962">
              <w:rPr>
                <w:rFonts w:ascii="Times New Roman" w:hAnsi="Times New Roman" w:cs="Times New Roman"/>
                <w:b/>
                <w:sz w:val="24"/>
                <w:szCs w:val="24"/>
              </w:rPr>
              <w:t>.11.2022г. в период с 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511640" w:rsidRPr="00E80BF8" w:rsidRDefault="0051164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D55C5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11640" w:rsidP="00D55C5D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Тех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.о</w:t>
            </w:r>
            <w:proofErr w:type="gramEnd"/>
            <w:r>
              <w:rPr>
                <w:rFonts w:ascii="Times New Roman" w:hAnsi="Times New Roman"/>
                <w:b/>
                <w:i/>
              </w:rPr>
              <w:t>бслуживание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ВЛ-0,4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701" w:rsidRDefault="002D0701">
      <w:pPr>
        <w:spacing w:after="0" w:line="240" w:lineRule="auto"/>
      </w:pPr>
      <w:r>
        <w:separator/>
      </w:r>
    </w:p>
  </w:endnote>
  <w:endnote w:type="continuationSeparator" w:id="0">
    <w:p w:rsidR="002D0701" w:rsidRDefault="002D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701" w:rsidRDefault="002D0701">
      <w:pPr>
        <w:spacing w:after="0" w:line="240" w:lineRule="auto"/>
      </w:pPr>
      <w:r>
        <w:separator/>
      </w:r>
    </w:p>
  </w:footnote>
  <w:footnote w:type="continuationSeparator" w:id="0">
    <w:p w:rsidR="002D0701" w:rsidRDefault="002D0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FF6"/>
    <w:rsid w:val="002322D6"/>
    <w:rsid w:val="00233F29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216AE-4AB7-43C5-9260-5FA2C706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2022-11-25T09:53:00Z</dcterms:created>
  <dcterms:modified xsi:type="dcterms:W3CDTF">2022-11-25T09:53:00Z</dcterms:modified>
</cp:coreProperties>
</file>