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0C" w:rsidRDefault="00E0555D">
      <w:pPr>
        <w:spacing w:after="0"/>
        <w:jc w:val="center"/>
      </w:pPr>
      <w:r>
        <w:rPr>
          <w:b/>
          <w:bCs/>
        </w:rPr>
        <w:t>Протокол</w:t>
      </w:r>
    </w:p>
    <w:p w:rsidR="00CD5F0C" w:rsidRDefault="00E0555D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CD5F0C" w:rsidRDefault="00E0555D">
      <w:pPr>
        <w:spacing w:after="0"/>
        <w:jc w:val="center"/>
      </w:pPr>
      <w:r>
        <w:rPr>
          <w:b/>
          <w:bCs/>
        </w:rPr>
        <w:t>32211775989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CD5F0C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CD5F0C" w:rsidRDefault="00CD5F0C"/>
        </w:tc>
        <w:tc>
          <w:tcPr>
            <w:tcW w:w="5000" w:type="dxa"/>
          </w:tcPr>
          <w:p w:rsidR="00CD5F0C" w:rsidRDefault="00E0555D">
            <w:pPr>
              <w:jc w:val="right"/>
            </w:pPr>
            <w:r>
              <w:t>«27» октября 2022г.</w:t>
            </w:r>
          </w:p>
        </w:tc>
      </w:tr>
    </w:tbl>
    <w:p w:rsidR="00CD5F0C" w:rsidRPr="00EE2252" w:rsidRDefault="00E0555D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CD5F0C" w:rsidRDefault="00E0555D">
      <w:r>
        <w:rPr>
          <w:b/>
          <w:bCs/>
        </w:rPr>
        <w:t xml:space="preserve">Способ закупки: </w:t>
      </w:r>
    </w:p>
    <w:p w:rsidR="00CD5F0C" w:rsidRDefault="00E0555D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CD5F0C" w:rsidRDefault="00E0555D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«Рек</w:t>
      </w:r>
      <w:r>
        <w:t>онструкция КЛ-10 кВ ПС РИП прис.19-ТП-452, г. Новороссийск».</w:t>
      </w:r>
    </w:p>
    <w:p w:rsidR="00CD5F0C" w:rsidRDefault="00E0555D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14 499 129.54 (с учетом НДС) в валюте - Российский рубль</w:t>
      </w:r>
    </w:p>
    <w:p w:rsidR="00CD5F0C" w:rsidRDefault="00E0555D">
      <w:pPr>
        <w:pStyle w:val="P-Style"/>
        <w:numPr>
          <w:ilvl w:val="0"/>
          <w:numId w:val="2"/>
        </w:numPr>
      </w:pPr>
      <w:r>
        <w:t>Извещение о проведении настояще</w:t>
      </w:r>
      <w:r>
        <w:t xml:space="preserve">й процедуры и документация были размещены «19» октября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CD5F0C" w:rsidRDefault="00E0555D">
      <w:pPr>
        <w:pStyle w:val="P-Style"/>
        <w:numPr>
          <w:ilvl w:val="0"/>
          <w:numId w:val="2"/>
        </w:numPr>
      </w:pPr>
      <w:r>
        <w:t>Были рассмотрены заявки следующих у</w:t>
      </w:r>
      <w:r>
        <w:t>частников процедуры:</w:t>
      </w:r>
    </w:p>
    <w:tbl>
      <w:tblPr>
        <w:tblStyle w:val="style3446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CD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CD5F0C" w:rsidRDefault="00E0555D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CD5F0C" w:rsidRDefault="00E0555D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CD5F0C" w:rsidRDefault="00E0555D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CD5F0C" w:rsidRDefault="00E0555D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CD5F0C" w:rsidRDefault="00E0555D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CD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CD5F0C" w:rsidRDefault="00E0555D">
            <w:pPr>
              <w:jc w:val="center"/>
            </w:pPr>
            <w:r>
              <w:t>931774</w:t>
            </w:r>
          </w:p>
        </w:tc>
        <w:tc>
          <w:tcPr>
            <w:tcW w:w="5000" w:type="dxa"/>
          </w:tcPr>
          <w:p w:rsidR="00CD5F0C" w:rsidRDefault="00E0555D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CD5F0C" w:rsidRDefault="00E0555D">
            <w:pPr>
              <w:jc w:val="center"/>
            </w:pPr>
            <w:r>
              <w:t>24.10.2022 11:57:36</w:t>
            </w:r>
          </w:p>
        </w:tc>
        <w:tc>
          <w:tcPr>
            <w:tcW w:w="5000" w:type="dxa"/>
          </w:tcPr>
          <w:p w:rsidR="00CD5F0C" w:rsidRDefault="00E0555D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CD5F0C" w:rsidRDefault="00E0555D">
            <w:pPr>
              <w:jc w:val="center"/>
            </w:pPr>
            <w:r>
              <w:t>Состав документов заявителя соответствует тре</w:t>
            </w:r>
            <w:r>
              <w:t>бованиям</w:t>
            </w:r>
          </w:p>
        </w:tc>
      </w:tr>
    </w:tbl>
    <w:p w:rsidR="00CD5F0C" w:rsidRDefault="00E0555D">
      <w:r>
        <w:t>Для участия в процедуре было подано 1 заявка от участников, место не присвоено 0 заявок.</w:t>
      </w:r>
    </w:p>
    <w:p w:rsidR="00CD5F0C" w:rsidRDefault="00CD5F0C">
      <w:pPr>
        <w:spacing w:line="120" w:lineRule="auto"/>
      </w:pPr>
    </w:p>
    <w:p w:rsidR="00CD5F0C" w:rsidRDefault="00E0555D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</w:t>
      </w:r>
      <w:r>
        <w:t>стниках, подавших данные заявки, и приняла следующее решение:</w:t>
      </w:r>
    </w:p>
    <w:tbl>
      <w:tblPr>
        <w:tblStyle w:val="style7661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CD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CD5F0C" w:rsidRDefault="00E0555D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CD5F0C" w:rsidRDefault="00E0555D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CD5F0C" w:rsidRDefault="00E0555D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CD5F0C" w:rsidRDefault="00E0555D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CD5F0C" w:rsidRDefault="00E0555D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CD5F0C" w:rsidRDefault="00E0555D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CD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CD5F0C" w:rsidRDefault="00E0555D">
            <w:pPr>
              <w:jc w:val="center"/>
            </w:pPr>
            <w:r>
              <w:t>931774</w:t>
            </w:r>
          </w:p>
        </w:tc>
        <w:tc>
          <w:tcPr>
            <w:tcW w:w="5000" w:type="dxa"/>
          </w:tcPr>
          <w:p w:rsidR="00CD5F0C" w:rsidRDefault="00E0555D">
            <w:pPr>
              <w:jc w:val="center"/>
            </w:pPr>
            <w:r>
              <w:t>ОБЩЕСТВО</w:t>
            </w:r>
            <w:bookmarkStart w:id="0" w:name="_GoBack"/>
            <w:bookmarkEnd w:id="0"/>
            <w:r>
              <w:t xml:space="preserve">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CD5F0C" w:rsidRDefault="00E0555D">
            <w:pPr>
              <w:jc w:val="center"/>
            </w:pPr>
            <w:r>
              <w:t>12 022 195.00</w:t>
            </w:r>
          </w:p>
        </w:tc>
        <w:tc>
          <w:tcPr>
            <w:tcW w:w="1600" w:type="dxa"/>
          </w:tcPr>
          <w:p w:rsidR="00CD5F0C" w:rsidRDefault="00E0555D">
            <w:pPr>
              <w:jc w:val="center"/>
            </w:pPr>
            <w:r>
              <w:t>14 426 634.00</w:t>
            </w:r>
          </w:p>
        </w:tc>
        <w:tc>
          <w:tcPr>
            <w:tcW w:w="1600" w:type="dxa"/>
          </w:tcPr>
          <w:p w:rsidR="00CD5F0C" w:rsidRDefault="00E0555D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CD5F0C" w:rsidRDefault="00E0555D">
            <w:pPr>
              <w:jc w:val="center"/>
            </w:pPr>
            <w:r>
              <w:t>1</w:t>
            </w:r>
          </w:p>
        </w:tc>
      </w:tr>
    </w:tbl>
    <w:p w:rsidR="00CD5F0C" w:rsidRDefault="00CD5F0C">
      <w:pPr>
        <w:spacing w:line="120" w:lineRule="auto"/>
      </w:pPr>
    </w:p>
    <w:p w:rsidR="00CD5F0C" w:rsidRDefault="00CD5F0C">
      <w:pPr>
        <w:spacing w:line="120" w:lineRule="auto"/>
      </w:pPr>
    </w:p>
    <w:p w:rsidR="00EE2252" w:rsidRPr="00EE2252" w:rsidRDefault="00EE2252" w:rsidP="00EE2252">
      <w:pPr>
        <w:pStyle w:val="a4"/>
        <w:numPr>
          <w:ilvl w:val="0"/>
          <w:numId w:val="2"/>
        </w:numPr>
        <w:jc w:val="both"/>
      </w:pPr>
      <w:r w:rsidRPr="00EE2252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 С ОГРАНИЧЕННОЙ ОТВЕТСТВЕННОСТЬЮ   "ЭНЕРГОСТРОЙИННОВАЦИИ"</w:t>
      </w:r>
    </w:p>
    <w:p w:rsidR="00CD5F0C" w:rsidRDefault="00E0555D" w:rsidP="00EE2252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</w:t>
      </w:r>
      <w:r>
        <w:t>ка», по адресу в сети «Интернет»:</w:t>
      </w:r>
      <w:hyperlink r:id="rId9" w:history="1">
        <w:r>
          <w:t>https://msp.roseltorg.ru</w:t>
        </w:r>
      </w:hyperlink>
    </w:p>
    <w:p w:rsidR="00EE2252" w:rsidRDefault="00E0555D" w:rsidP="00EE2252">
      <w:r>
        <w:rPr>
          <w:b/>
          <w:bCs/>
        </w:rPr>
        <w:t xml:space="preserve">     </w:t>
      </w:r>
    </w:p>
    <w:tbl>
      <w:tblPr>
        <w:tblW w:w="10230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EE2252" w:rsidTr="002D4C85">
        <w:trPr>
          <w:trHeight w:val="567"/>
        </w:trPr>
        <w:tc>
          <w:tcPr>
            <w:tcW w:w="10230" w:type="dxa"/>
            <w:vAlign w:val="center"/>
            <w:hideMark/>
          </w:tcPr>
          <w:p w:rsidR="00EE2252" w:rsidRPr="00302E57" w:rsidRDefault="00EE2252" w:rsidP="002D4C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</w:t>
            </w:r>
            <w:r w:rsidRPr="00302E57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EE2252" w:rsidRDefault="00EE2252" w:rsidP="00EE2252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EE2252" w:rsidTr="002D4C85">
        <w:tc>
          <w:tcPr>
            <w:tcW w:w="2837" w:type="dxa"/>
            <w:vAlign w:val="center"/>
            <w:hideMark/>
          </w:tcPr>
          <w:p w:rsidR="00EE2252" w:rsidRDefault="00EE2252" w:rsidP="002D4C85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EE2252" w:rsidRDefault="00EE2252" w:rsidP="002D4C8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EE2252" w:rsidRDefault="00EE2252" w:rsidP="002D4C85">
            <w:pPr>
              <w:spacing w:after="0"/>
              <w:jc w:val="center"/>
            </w:pPr>
            <w:r>
              <w:t>Макитов Р.З.</w:t>
            </w:r>
          </w:p>
        </w:tc>
      </w:tr>
      <w:tr w:rsidR="00EE2252" w:rsidTr="002D4C85">
        <w:tc>
          <w:tcPr>
            <w:tcW w:w="2837" w:type="dxa"/>
            <w:vAlign w:val="center"/>
            <w:hideMark/>
          </w:tcPr>
          <w:p w:rsidR="00EE2252" w:rsidRDefault="00EE2252" w:rsidP="002D4C85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EE2252" w:rsidRDefault="00EE2252" w:rsidP="002D4C8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EE2252" w:rsidRDefault="00EE2252" w:rsidP="002D4C85">
            <w:pPr>
              <w:spacing w:after="0"/>
              <w:jc w:val="center"/>
            </w:pPr>
            <w:r>
              <w:t>Семенов Ф.И.</w:t>
            </w:r>
          </w:p>
        </w:tc>
      </w:tr>
      <w:tr w:rsidR="00EE2252" w:rsidTr="002D4C85">
        <w:tc>
          <w:tcPr>
            <w:tcW w:w="2837" w:type="dxa"/>
            <w:vAlign w:val="center"/>
            <w:hideMark/>
          </w:tcPr>
          <w:p w:rsidR="00EE2252" w:rsidRDefault="00EE2252" w:rsidP="002D4C85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EE2252" w:rsidRDefault="00EE2252" w:rsidP="002D4C8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EE2252" w:rsidRDefault="00EE2252" w:rsidP="002D4C85">
            <w:pPr>
              <w:spacing w:after="0"/>
              <w:jc w:val="center"/>
            </w:pPr>
            <w:r>
              <w:t>Иванов Д.С.</w:t>
            </w:r>
          </w:p>
        </w:tc>
      </w:tr>
      <w:tr w:rsidR="00EE2252" w:rsidTr="002D4C85">
        <w:tc>
          <w:tcPr>
            <w:tcW w:w="2837" w:type="dxa"/>
            <w:vAlign w:val="center"/>
            <w:hideMark/>
          </w:tcPr>
          <w:p w:rsidR="00EE2252" w:rsidRDefault="00EE2252" w:rsidP="002D4C85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EE2252" w:rsidRDefault="00EE2252" w:rsidP="002D4C8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EE2252" w:rsidRDefault="00EE2252" w:rsidP="002D4C85">
            <w:pPr>
              <w:spacing w:after="0"/>
              <w:jc w:val="center"/>
            </w:pPr>
            <w:r>
              <w:t>Ткачева Н.Я.</w:t>
            </w:r>
          </w:p>
        </w:tc>
      </w:tr>
      <w:tr w:rsidR="00EE2252" w:rsidTr="002D4C85">
        <w:tc>
          <w:tcPr>
            <w:tcW w:w="2837" w:type="dxa"/>
            <w:vAlign w:val="center"/>
            <w:hideMark/>
          </w:tcPr>
          <w:p w:rsidR="00EE2252" w:rsidRDefault="00EE2252" w:rsidP="002D4C85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EE2252" w:rsidRDefault="00EE2252" w:rsidP="002D4C8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EE2252" w:rsidRDefault="00EE2252" w:rsidP="002D4C85">
            <w:pPr>
              <w:spacing w:after="0"/>
              <w:jc w:val="center"/>
            </w:pPr>
            <w:r>
              <w:t>Маммеев М.В.</w:t>
            </w:r>
          </w:p>
        </w:tc>
      </w:tr>
      <w:tr w:rsidR="00EE2252" w:rsidTr="002D4C85">
        <w:tc>
          <w:tcPr>
            <w:tcW w:w="2837" w:type="dxa"/>
            <w:vAlign w:val="center"/>
            <w:hideMark/>
          </w:tcPr>
          <w:p w:rsidR="00EE2252" w:rsidRDefault="00EE2252" w:rsidP="002D4C85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EE2252" w:rsidRDefault="00EE2252" w:rsidP="002D4C8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EE2252" w:rsidRDefault="00EE2252" w:rsidP="002D4C85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EE2252" w:rsidRDefault="00EE2252" w:rsidP="00EE2252"/>
    <w:p w:rsidR="00E0555D" w:rsidRDefault="00E0555D" w:rsidP="00EE2252"/>
    <w:sectPr w:rsidR="00E0555D" w:rsidSect="00EE2252">
      <w:footerReference w:type="default" r:id="rId10"/>
      <w:pgSz w:w="11905" w:h="16837"/>
      <w:pgMar w:top="1440" w:right="566" w:bottom="1440" w:left="1417" w:header="720" w:footer="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5D" w:rsidRDefault="00E0555D">
      <w:pPr>
        <w:spacing w:after="0" w:line="240" w:lineRule="auto"/>
      </w:pPr>
      <w:r>
        <w:separator/>
      </w:r>
    </w:p>
  </w:endnote>
  <w:endnote w:type="continuationSeparator" w:id="0">
    <w:p w:rsidR="00E0555D" w:rsidRDefault="00E0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CD5F0C">
      <w:tc>
        <w:tcPr>
          <w:tcW w:w="8503" w:type="dxa"/>
        </w:tcPr>
        <w:p w:rsidR="00CD5F0C" w:rsidRDefault="00E0555D">
          <w:r>
            <w:t>Протокол подведения итогов процедуры №32211775989 от 27.10.2022г.</w:t>
          </w:r>
        </w:p>
      </w:tc>
      <w:tc>
        <w:tcPr>
          <w:tcW w:w="1417" w:type="dxa"/>
        </w:tcPr>
        <w:p w:rsidR="00CD5F0C" w:rsidRDefault="00E0555D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EE2252">
            <w:fldChar w:fldCharType="separate"/>
          </w:r>
          <w:r w:rsidR="00EE2252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EE2252">
            <w:fldChar w:fldCharType="separate"/>
          </w:r>
          <w:r w:rsidR="00EE2252">
            <w:rPr>
              <w:noProof/>
            </w:rPr>
            <w:t>2</w:t>
          </w:r>
          <w:r>
            <w:fldChar w:fldCharType="end"/>
          </w:r>
        </w:p>
      </w:tc>
    </w:tr>
    <w:tr w:rsidR="00EE2252">
      <w:tc>
        <w:tcPr>
          <w:tcW w:w="8503" w:type="dxa"/>
        </w:tcPr>
        <w:p w:rsidR="00EE2252" w:rsidRPr="00E565A2" w:rsidRDefault="00EE2252" w:rsidP="002D4C85">
          <w:pPr>
            <w:spacing w:after="0"/>
            <w:rPr>
              <w:sz w:val="18"/>
            </w:rPr>
          </w:pPr>
          <w:r w:rsidRPr="00E565A2">
            <w:rPr>
              <w:sz w:val="18"/>
            </w:rPr>
            <w:t>Свеженцева Г.С.</w:t>
          </w:r>
        </w:p>
        <w:p w:rsidR="00EE2252" w:rsidRDefault="00EE2252" w:rsidP="002D4C85">
          <w:r w:rsidRPr="00E565A2">
            <w:rPr>
              <w:sz w:val="18"/>
            </w:rPr>
            <w:t>96-49</w:t>
          </w:r>
        </w:p>
      </w:tc>
      <w:tc>
        <w:tcPr>
          <w:tcW w:w="1417" w:type="dxa"/>
        </w:tcPr>
        <w:p w:rsidR="00EE2252" w:rsidRDefault="00EE2252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5D" w:rsidRDefault="00E0555D">
      <w:pPr>
        <w:spacing w:after="0" w:line="240" w:lineRule="auto"/>
      </w:pPr>
      <w:r>
        <w:separator/>
      </w:r>
    </w:p>
  </w:footnote>
  <w:footnote w:type="continuationSeparator" w:id="0">
    <w:p w:rsidR="00E0555D" w:rsidRDefault="00E0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26CE4D"/>
    <w:multiLevelType w:val="hybridMultilevel"/>
    <w:tmpl w:val="A20E64A6"/>
    <w:lvl w:ilvl="0" w:tplc="A5E0F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E12CA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6C6C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240C6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61C2D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2402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88C7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2BAEA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0478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ACBF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F0C"/>
    <w:rsid w:val="00CD5F0C"/>
    <w:rsid w:val="00E0555D"/>
    <w:rsid w:val="00E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91181">
    <w:name w:val="style9118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3376">
    <w:name w:val="style9337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467">
    <w:name w:val="style3446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615">
    <w:name w:val="style766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121">
    <w:name w:val="style261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100">
    <w:name w:val="style2110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9">
    <w:name w:val="style38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E22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2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252"/>
  </w:style>
  <w:style w:type="paragraph" w:styleId="a7">
    <w:name w:val="footer"/>
    <w:basedOn w:val="a"/>
    <w:link w:val="a8"/>
    <w:uiPriority w:val="99"/>
    <w:unhideWhenUsed/>
    <w:rsid w:val="00EE2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Manager/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2022-10-27T08:21:00Z</dcterms:created>
  <dcterms:modified xsi:type="dcterms:W3CDTF">2022-10-27T08:23:00Z</dcterms:modified>
  <cp:category/>
</cp:coreProperties>
</file>