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 w:rsidP="006821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4FE9" w:rsidRPr="00B716C8">
        <w:rPr>
          <w:rFonts w:ascii="Times New Roman" w:hAnsi="Times New Roman" w:cs="Times New Roman"/>
          <w:b/>
          <w:bCs/>
          <w:sz w:val="24"/>
          <w:szCs w:val="24"/>
        </w:rPr>
        <w:t>32211655017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63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1840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F60B7" w:rsidRPr="006A1F09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09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6A1F09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6A1F09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DE58A2" w:rsidRPr="00DE58A2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6A1F09" w:rsidRDefault="00B7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транспорта для перевозки комплекта оборудования для выполнения работ по ГНБ в филиале АО «НЭСК-электросети» «</w:t>
            </w:r>
            <w:proofErr w:type="spellStart"/>
            <w:r w:rsidRPr="00D969D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Краснодарэлектросеть</w:t>
            </w:r>
            <w:proofErr w:type="spellEnd"/>
            <w:r w:rsidRPr="00D969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A64FE9" w:rsidP="0018403A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FAD">
        <w:rPr>
          <w:rFonts w:ascii="Times New Roman" w:hAnsi="Times New Roman" w:cs="Times New Roman"/>
          <w:sz w:val="24"/>
          <w:szCs w:val="24"/>
          <w:lang w:val="x-none"/>
        </w:rPr>
        <w:t>9 600 000 RUB</w:t>
      </w:r>
      <w:r w:rsidR="00DE58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8A2">
        <w:rPr>
          <w:rFonts w:ascii="Times New Roman" w:hAnsi="Times New Roman" w:cs="Times New Roman"/>
          <w:sz w:val="24"/>
          <w:szCs w:val="24"/>
        </w:rPr>
        <w:t>(с НДС)</w:t>
      </w:r>
    </w:p>
    <w:p w:rsidR="00633C52" w:rsidRPr="009A6850" w:rsidRDefault="00DD565B" w:rsidP="001840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</w:t>
      </w:r>
      <w:r w:rsidR="00A64FE9">
        <w:rPr>
          <w:rFonts w:ascii="Times New Roman" w:hAnsi="Times New Roman" w:cs="Times New Roman"/>
          <w:sz w:val="24"/>
          <w:szCs w:val="24"/>
        </w:rPr>
        <w:t>30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A64FE9">
        <w:rPr>
          <w:rFonts w:ascii="Times New Roman" w:hAnsi="Times New Roman" w:cs="Times New Roman"/>
          <w:sz w:val="24"/>
          <w:szCs w:val="24"/>
        </w:rPr>
        <w:t>августа</w:t>
      </w:r>
      <w:r w:rsidR="00A64FE9" w:rsidRPr="00A64FE9">
        <w:rPr>
          <w:rFonts w:ascii="Times New Roman" w:hAnsi="Times New Roman" w:cs="Times New Roman"/>
          <w:sz w:val="24"/>
          <w:szCs w:val="24"/>
        </w:rPr>
        <w:t xml:space="preserve"> </w:t>
      </w:r>
      <w:r w:rsidR="00356570" w:rsidRPr="009A6850">
        <w:rPr>
          <w:rFonts w:ascii="Times New Roman" w:hAnsi="Times New Roman" w:cs="Times New Roman"/>
          <w:sz w:val="24"/>
          <w:szCs w:val="24"/>
        </w:rPr>
        <w:t>2022г</w:t>
      </w:r>
      <w:proofErr w:type="gramStart"/>
      <w:r w:rsidR="00356570" w:rsidRPr="009A6850">
        <w:rPr>
          <w:rFonts w:ascii="Times New Roman" w:hAnsi="Times New Roman" w:cs="Times New Roman"/>
          <w:sz w:val="24"/>
          <w:szCs w:val="24"/>
        </w:rPr>
        <w:t>.</w:t>
      </w:r>
      <w:r w:rsidRPr="009A68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6850">
        <w:rPr>
          <w:rFonts w:ascii="Times New Roman" w:hAnsi="Times New Roman" w:cs="Times New Roman"/>
          <w:sz w:val="24"/>
          <w:szCs w:val="24"/>
        </w:rPr>
        <w:t xml:space="preserve">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6821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6A1F09" w:rsidTr="0018403A">
        <w:tc>
          <w:tcPr>
            <w:tcW w:w="2486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 w:rsidP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D25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D25CC5" w:rsidRPr="00D25CC5">
        <w:rPr>
          <w:rFonts w:ascii="Times New Roman" w:hAnsi="Times New Roman" w:cs="Times New Roman"/>
          <w:bCs/>
          <w:sz w:val="24"/>
          <w:szCs w:val="24"/>
        </w:rPr>
        <w:t>32211655017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164"/>
        <w:gridCol w:w="4961"/>
        <w:gridCol w:w="2781"/>
      </w:tblGrid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8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403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47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pct"/>
            <w:vAlign w:val="center"/>
          </w:tcPr>
          <w:p w:rsidR="00B359FA" w:rsidRDefault="00A64F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09.09.2022 15:38 (MSK +03:00)</w:t>
            </w:r>
          </w:p>
        </w:tc>
        <w:tc>
          <w:tcPr>
            <w:tcW w:w="2403" w:type="pct"/>
            <w:vAlign w:val="center"/>
          </w:tcPr>
          <w:p w:rsidR="00A64FE9" w:rsidRDefault="00A64FE9" w:rsidP="00B359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359FA" w:rsidRDefault="00A64FE9" w:rsidP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1347" w:type="pct"/>
            <w:vAlign w:val="center"/>
          </w:tcPr>
          <w:p w:rsidR="00B359FA" w:rsidRDefault="00A64FE9" w:rsidP="00A64FE9">
            <w:pPr>
              <w:spacing w:after="0"/>
              <w:jc w:val="center"/>
            </w:pP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</w:t>
            </w: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DC3B21">
              <w:rPr>
                <w:rFonts w:ascii="Times New Roman" w:eastAsia="Times New Roman" w:hAnsi="Times New Roman" w:cs="Times New Roman"/>
              </w:rPr>
              <w:t xml:space="preserve">руб. </w:t>
            </w:r>
            <w:r w:rsidR="00B359F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B359FA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1701"/>
        <w:gridCol w:w="2213"/>
      </w:tblGrid>
      <w:tr w:rsidR="003002CF" w:rsidTr="00B359FA">
        <w:tc>
          <w:tcPr>
            <w:tcW w:w="456" w:type="dxa"/>
            <w:vAlign w:val="center"/>
          </w:tcPr>
          <w:p w:rsidR="006A1F09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7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2213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002CF" w:rsidTr="00B359FA">
        <w:tc>
          <w:tcPr>
            <w:tcW w:w="45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64FE9" w:rsidRDefault="00A64FE9" w:rsidP="00A64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A1F09" w:rsidRDefault="00A64FE9" w:rsidP="00A64F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126" w:type="dxa"/>
            <w:vAlign w:val="center"/>
          </w:tcPr>
          <w:p w:rsidR="006A1F09" w:rsidRDefault="00A64F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09.09.2022 15:38 (MSK +03:00)</w:t>
            </w:r>
          </w:p>
        </w:tc>
        <w:tc>
          <w:tcPr>
            <w:tcW w:w="1701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213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F56A6" w:rsidRDefault="003002CF" w:rsidP="00386D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Default="006821E9" w:rsidP="006821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CC605D" w:rsidRPr="00CC605D" w:rsidRDefault="00CC605D" w:rsidP="00A64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C605D">
        <w:rPr>
          <w:rFonts w:ascii="Times New Roman" w:hAnsi="Times New Roman" w:cs="Times New Roman"/>
          <w:sz w:val="24"/>
          <w:szCs w:val="20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0"/>
        </w:rPr>
        <w:t>4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10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</w:t>
      </w:r>
      <w:r w:rsidRPr="00CC605D">
        <w:rPr>
          <w:rFonts w:ascii="Times New Roman" w:hAnsi="Times New Roman" w:cs="Times New Roman"/>
          <w:sz w:val="24"/>
          <w:szCs w:val="20"/>
        </w:rPr>
        <w:t xml:space="preserve"> Положения о закупках товаров, работ, услуг АО «НЭСК-электросети», заключить договор с </w:t>
      </w:r>
      <w:r w:rsidR="00A64FE9" w:rsidRPr="00A64FE9">
        <w:rPr>
          <w:rFonts w:ascii="Times New Roman" w:hAnsi="Times New Roman" w:cs="Times New Roman"/>
          <w:sz w:val="24"/>
          <w:szCs w:val="20"/>
        </w:rPr>
        <w:t>ООО «</w:t>
      </w:r>
      <w:proofErr w:type="spellStart"/>
      <w:r w:rsidR="00A64FE9" w:rsidRPr="00A64FE9">
        <w:rPr>
          <w:rFonts w:ascii="Times New Roman" w:hAnsi="Times New Roman" w:cs="Times New Roman"/>
          <w:sz w:val="24"/>
          <w:szCs w:val="20"/>
        </w:rPr>
        <w:t>Ультраформ</w:t>
      </w:r>
      <w:proofErr w:type="spellEnd"/>
      <w:r w:rsidR="00A64FE9" w:rsidRPr="00A64FE9">
        <w:rPr>
          <w:rFonts w:ascii="Times New Roman" w:hAnsi="Times New Roman" w:cs="Times New Roman"/>
          <w:sz w:val="24"/>
          <w:szCs w:val="20"/>
        </w:rPr>
        <w:t xml:space="preserve"> Проект»</w:t>
      </w:r>
      <w:r w:rsidRPr="00CC605D">
        <w:rPr>
          <w:rFonts w:ascii="Times New Roman" w:hAnsi="Times New Roman" w:cs="Times New Roman"/>
          <w:sz w:val="24"/>
          <w:szCs w:val="20"/>
        </w:rPr>
        <w:t>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B104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 w:rsidP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F56A6">
      <w:foot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C1" w:rsidRDefault="00637AC1" w:rsidP="00EF48E8">
      <w:pPr>
        <w:spacing w:after="0" w:line="240" w:lineRule="auto"/>
      </w:pPr>
      <w:r>
        <w:separator/>
      </w:r>
    </w:p>
  </w:endnote>
  <w:end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1" w:rsidRPr="00193380" w:rsidRDefault="00637AC1" w:rsidP="00EF48E8">
    <w:pPr>
      <w:pStyle w:val="a7"/>
      <w:rPr>
        <w:rFonts w:ascii="Times New Roman" w:hAnsi="Times New Roman" w:cs="Times New Roman"/>
        <w:sz w:val="16"/>
      </w:rPr>
    </w:pPr>
    <w:r w:rsidRPr="00193380">
      <w:rPr>
        <w:rFonts w:ascii="Times New Roman" w:hAnsi="Times New Roman" w:cs="Times New Roman"/>
        <w:sz w:val="16"/>
      </w:rPr>
      <w:t>Исп. Тимофеева Н.П.</w:t>
    </w:r>
  </w:p>
  <w:p w:rsidR="00637AC1" w:rsidRPr="00EF48E8" w:rsidRDefault="00637AC1">
    <w:pPr>
      <w:pStyle w:val="a7"/>
      <w:rPr>
        <w:rFonts w:ascii="Times New Roman" w:hAnsi="Times New Roman" w:cs="Times New Roman"/>
      </w:rPr>
    </w:pPr>
    <w:r w:rsidRPr="00193380">
      <w:rPr>
        <w:rFonts w:ascii="Times New Roman" w:hAnsi="Times New Roman" w:cs="Times New Roman"/>
        <w:sz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C1" w:rsidRDefault="00637AC1" w:rsidP="00EF48E8">
      <w:pPr>
        <w:spacing w:after="0" w:line="240" w:lineRule="auto"/>
      </w:pPr>
      <w:r>
        <w:separator/>
      </w:r>
    </w:p>
  </w:footnote>
  <w:foot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94D45"/>
    <w:rsid w:val="000B054E"/>
    <w:rsid w:val="0018403A"/>
    <w:rsid w:val="002934A2"/>
    <w:rsid w:val="003002CF"/>
    <w:rsid w:val="003338F6"/>
    <w:rsid w:val="00340DA1"/>
    <w:rsid w:val="003424BB"/>
    <w:rsid w:val="00356570"/>
    <w:rsid w:val="00386D21"/>
    <w:rsid w:val="003D34AE"/>
    <w:rsid w:val="003E203A"/>
    <w:rsid w:val="00633C52"/>
    <w:rsid w:val="00637AC1"/>
    <w:rsid w:val="006821E9"/>
    <w:rsid w:val="006A1F09"/>
    <w:rsid w:val="007500E3"/>
    <w:rsid w:val="00800B13"/>
    <w:rsid w:val="008A4DD2"/>
    <w:rsid w:val="009318A2"/>
    <w:rsid w:val="009A6850"/>
    <w:rsid w:val="009F70D1"/>
    <w:rsid w:val="00A36673"/>
    <w:rsid w:val="00A64FE9"/>
    <w:rsid w:val="00AB79B9"/>
    <w:rsid w:val="00AF56A6"/>
    <w:rsid w:val="00B104F7"/>
    <w:rsid w:val="00B359FA"/>
    <w:rsid w:val="00B746D9"/>
    <w:rsid w:val="00CC605D"/>
    <w:rsid w:val="00D224E3"/>
    <w:rsid w:val="00D25CC5"/>
    <w:rsid w:val="00DC1F34"/>
    <w:rsid w:val="00DC3B21"/>
    <w:rsid w:val="00DD565B"/>
    <w:rsid w:val="00DE58A2"/>
    <w:rsid w:val="00E52CFE"/>
    <w:rsid w:val="00EF48E8"/>
    <w:rsid w:val="00F8740C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E69A-45F8-456B-8188-78C440A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38</cp:revision>
  <dcterms:created xsi:type="dcterms:W3CDTF">2017-10-26T10:01:00Z</dcterms:created>
  <dcterms:modified xsi:type="dcterms:W3CDTF">2022-09-13T10:56:00Z</dcterms:modified>
</cp:coreProperties>
</file>