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C6D17">
        <w:rPr>
          <w:rFonts w:ascii="Times New Roman" w:hAnsi="Times New Roman" w:cs="Times New Roman"/>
          <w:sz w:val="28"/>
          <w:szCs w:val="28"/>
        </w:rPr>
        <w:t>08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FD4AD2" w:rsidP="006519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3C6D17">
              <w:rPr>
                <w:rFonts w:ascii="Times New Roman" w:hAnsi="Times New Roman"/>
                <w:b/>
                <w:i/>
                <w:sz w:val="24"/>
                <w:szCs w:val="24"/>
              </w:rPr>
              <w:t>18.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3C6D17" w:rsidRPr="003C6D17" w:rsidRDefault="003C6D17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Городской дворец культуры; </w:t>
            </w:r>
          </w:p>
          <w:p w:rsidR="003C6D17" w:rsidRPr="003C6D17" w:rsidRDefault="003C6D17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УПФ РФ – По улице Коммунаров-13;</w:t>
            </w:r>
          </w:p>
          <w:p w:rsidR="003C6D17" w:rsidRPr="003C6D17" w:rsidRDefault="003C6D17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БТИ;</w:t>
            </w:r>
          </w:p>
          <w:p w:rsidR="003C6D17" w:rsidRPr="003C6D17" w:rsidRDefault="003C6D17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«Пятерочка»;</w:t>
            </w:r>
          </w:p>
          <w:p w:rsidR="003C6D17" w:rsidRPr="003C6D17" w:rsidRDefault="003C6D17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«2*2»;</w:t>
            </w:r>
          </w:p>
          <w:p w:rsidR="003C6D17" w:rsidRPr="003C6D17" w:rsidRDefault="003C6D17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Авиалинии Кубани;</w:t>
            </w:r>
          </w:p>
          <w:p w:rsidR="003C6D17" w:rsidRPr="003C6D17" w:rsidRDefault="003C6D17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Аптека;</w:t>
            </w:r>
          </w:p>
          <w:p w:rsidR="003C6D17" w:rsidRPr="003C6D17" w:rsidRDefault="003C6D17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«Коллекционер»;</w:t>
            </w:r>
          </w:p>
          <w:p w:rsidR="003C6D17" w:rsidRPr="003C6D17" w:rsidRDefault="003C6D17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ТЦ  «Калейдоскоп»;</w:t>
            </w:r>
          </w:p>
          <w:p w:rsidR="003C6D17" w:rsidRPr="003C6D17" w:rsidRDefault="003C6D17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lastRenderedPageBreak/>
              <w:t>Прокуратура;</w:t>
            </w:r>
          </w:p>
          <w:p w:rsidR="003C6D17" w:rsidRPr="003C6D17" w:rsidRDefault="003C6D17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«Инструменты»;</w:t>
            </w:r>
          </w:p>
          <w:p w:rsidR="003C6D17" w:rsidRPr="003C6D17" w:rsidRDefault="003C6D17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Росгосстрах;</w:t>
            </w:r>
          </w:p>
          <w:p w:rsidR="003C6D17" w:rsidRPr="003C6D17" w:rsidRDefault="003C6D17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«Белорусские товары»;</w:t>
            </w:r>
          </w:p>
          <w:p w:rsidR="003C6D17" w:rsidRPr="003C6D17" w:rsidRDefault="003C6D17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КЦСО «Соцзащита;</w:t>
            </w:r>
          </w:p>
          <w:p w:rsidR="003C6D17" w:rsidRPr="003C6D17" w:rsidRDefault="003C6D17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Школа искусств;</w:t>
            </w:r>
          </w:p>
          <w:p w:rsidR="003C6D17" w:rsidRPr="003C6D17" w:rsidRDefault="003C6D17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Военная комендатура;</w:t>
            </w:r>
          </w:p>
          <w:p w:rsidR="003C6D17" w:rsidRPr="003C6D17" w:rsidRDefault="003C6D17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Управление культуры;</w:t>
            </w:r>
          </w:p>
          <w:p w:rsidR="003C6D17" w:rsidRPr="003C6D17" w:rsidRDefault="003C6D17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МУ «Отдел культуры»;</w:t>
            </w:r>
          </w:p>
          <w:p w:rsidR="003C6D17" w:rsidRPr="003C6D17" w:rsidRDefault="003C6D17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ФСБ;</w:t>
            </w:r>
          </w:p>
          <w:p w:rsidR="003C6D17" w:rsidRPr="003C6D17" w:rsidRDefault="003C6D17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Столовая «Сливки Оливки»;</w:t>
            </w:r>
          </w:p>
          <w:p w:rsidR="003C6D17" w:rsidRPr="003C6D17" w:rsidRDefault="003C6D17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Полиция;</w:t>
            </w:r>
          </w:p>
          <w:p w:rsidR="003C6D17" w:rsidRPr="003C6D17" w:rsidRDefault="003C6D17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Ломбард;</w:t>
            </w:r>
          </w:p>
          <w:p w:rsidR="003C6D17" w:rsidRPr="003C6D17" w:rsidRDefault="003C6D17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Парикмахерская «МЭТРО»;</w:t>
            </w:r>
          </w:p>
          <w:p w:rsidR="003C6D17" w:rsidRPr="003C6D17" w:rsidRDefault="003C6D17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Пенсионный фонд;</w:t>
            </w:r>
          </w:p>
          <w:p w:rsidR="003C6D17" w:rsidRPr="003C6D17" w:rsidRDefault="003C6D17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lastRenderedPageBreak/>
              <w:t>ГБУЗ ПТД №7;</w:t>
            </w:r>
          </w:p>
          <w:p w:rsidR="003C6D17" w:rsidRPr="003C6D17" w:rsidRDefault="003C6D17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Мед</w:t>
            </w:r>
            <w:proofErr w:type="gramStart"/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.</w:t>
            </w:r>
            <w:proofErr w:type="gramEnd"/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proofErr w:type="gramStart"/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</w:t>
            </w:r>
            <w:proofErr w:type="gramEnd"/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ехника;</w:t>
            </w:r>
          </w:p>
          <w:p w:rsidR="003C6D17" w:rsidRPr="003C6D17" w:rsidRDefault="003C6D17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Управление архитектуры;</w:t>
            </w:r>
          </w:p>
          <w:p w:rsidR="003C6D17" w:rsidRPr="003C6D17" w:rsidRDefault="003C6D17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ЕКЦЕРИ;</w:t>
            </w:r>
          </w:p>
          <w:p w:rsidR="003C6D17" w:rsidRPr="003C6D17" w:rsidRDefault="003C6D17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Централизованная бухгалтерия;</w:t>
            </w:r>
          </w:p>
          <w:p w:rsidR="003C6D17" w:rsidRPr="003C6D17" w:rsidRDefault="003C6D17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Поликлиника №1;</w:t>
            </w:r>
          </w:p>
          <w:p w:rsidR="003C6D17" w:rsidRPr="003C6D17" w:rsidRDefault="003C6D17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Скорая помощь;</w:t>
            </w:r>
          </w:p>
          <w:p w:rsidR="003C6D17" w:rsidRPr="003C6D17" w:rsidRDefault="003C6D17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Туб. Диспансер;</w:t>
            </w:r>
          </w:p>
          <w:p w:rsidR="00851D10" w:rsidRPr="001D51C9" w:rsidRDefault="003C6D17" w:rsidP="003C6D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C6D1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Санаторий «Ейск».</w:t>
            </w:r>
          </w:p>
        </w:tc>
        <w:tc>
          <w:tcPr>
            <w:tcW w:w="3080" w:type="dxa"/>
            <w:shd w:val="clear" w:color="auto" w:fill="auto"/>
          </w:tcPr>
          <w:p w:rsidR="003C6D17" w:rsidRPr="003C6D17" w:rsidRDefault="003C6D17" w:rsidP="003C6D1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6D1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 улице Коммунаров – от  улицы Советов до  улицы  Мира;</w:t>
            </w:r>
          </w:p>
          <w:p w:rsidR="003C6D17" w:rsidRPr="003C6D17" w:rsidRDefault="003C6D17" w:rsidP="003C6D1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6D17">
              <w:rPr>
                <w:rFonts w:ascii="Times New Roman" w:hAnsi="Times New Roman"/>
                <w:i/>
                <w:sz w:val="24"/>
                <w:szCs w:val="24"/>
              </w:rPr>
              <w:t>По улице Победы – от  улицы Коммунаров до  улицы  К. Маркса;</w:t>
            </w:r>
          </w:p>
          <w:p w:rsidR="00C97FEA" w:rsidRPr="00991F47" w:rsidRDefault="003C6D17" w:rsidP="003C6D1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6D17">
              <w:rPr>
                <w:rFonts w:ascii="Times New Roman" w:hAnsi="Times New Roman"/>
                <w:i/>
                <w:sz w:val="24"/>
                <w:szCs w:val="24"/>
              </w:rPr>
              <w:t>По улице Свердлова – от  улицы Ленина до  улицы  К. Маркса</w:t>
            </w:r>
            <w:r w:rsidR="00B8450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3C6D17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 w:rsidR="00B84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3C6D17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450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FD4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887853" w:rsidP="003C6D1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FD4AD2">
              <w:rPr>
                <w:rFonts w:ascii="Times New Roman" w:hAnsi="Times New Roman"/>
                <w:b/>
                <w:i/>
              </w:rPr>
              <w:t xml:space="preserve"> </w:t>
            </w:r>
            <w:r w:rsidR="003C6D17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88" w:rsidRDefault="000A0A88">
      <w:pPr>
        <w:spacing w:after="0" w:line="240" w:lineRule="auto"/>
      </w:pPr>
      <w:r>
        <w:separator/>
      </w:r>
    </w:p>
  </w:endnote>
  <w:endnote w:type="continuationSeparator" w:id="0">
    <w:p w:rsidR="000A0A88" w:rsidRDefault="000A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88" w:rsidRDefault="000A0A88">
      <w:pPr>
        <w:spacing w:after="0" w:line="240" w:lineRule="auto"/>
      </w:pPr>
      <w:r>
        <w:separator/>
      </w:r>
    </w:p>
  </w:footnote>
  <w:footnote w:type="continuationSeparator" w:id="0">
    <w:p w:rsidR="000A0A88" w:rsidRDefault="000A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A88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57F3-E9B8-4942-A617-DE00131D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2022-09-05T10:01:00Z</dcterms:created>
  <dcterms:modified xsi:type="dcterms:W3CDTF">2022-09-05T10:01:00Z</dcterms:modified>
</cp:coreProperties>
</file>