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B2EE4">
        <w:rPr>
          <w:rFonts w:ascii="Times New Roman" w:hAnsi="Times New Roman" w:cs="Times New Roman"/>
          <w:sz w:val="28"/>
          <w:szCs w:val="28"/>
        </w:rPr>
        <w:t>02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13DC5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0B2CD0" w:rsidP="00B13DC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AB2EE4">
              <w:rPr>
                <w:rFonts w:ascii="Times New Roman" w:hAnsi="Times New Roman"/>
                <w:b/>
                <w:i/>
                <w:sz w:val="24"/>
                <w:szCs w:val="24"/>
              </w:rPr>
              <w:t>181.</w:t>
            </w:r>
            <w:bookmarkStart w:id="0" w:name="_GoBack"/>
            <w:bookmarkEnd w:id="0"/>
          </w:p>
        </w:tc>
        <w:tc>
          <w:tcPr>
            <w:tcW w:w="2785" w:type="dxa"/>
            <w:shd w:val="clear" w:color="auto" w:fill="auto"/>
          </w:tcPr>
          <w:p w:rsidR="00851D10" w:rsidRPr="001D51C9" w:rsidRDefault="00AB2EE4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Мегафон.</w:t>
            </w:r>
          </w:p>
        </w:tc>
        <w:tc>
          <w:tcPr>
            <w:tcW w:w="3080" w:type="dxa"/>
            <w:shd w:val="clear" w:color="auto" w:fill="auto"/>
          </w:tcPr>
          <w:p w:rsidR="00AB2EE4" w:rsidRPr="00AB2EE4" w:rsidRDefault="00AB2EE4" w:rsidP="00AB2E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B2EE4">
              <w:rPr>
                <w:rFonts w:ascii="Times New Roman" w:hAnsi="Times New Roman"/>
                <w:i/>
                <w:sz w:val="24"/>
                <w:szCs w:val="24"/>
              </w:rPr>
              <w:t>По улице Тополиная – от  ул. Мариупольская до ул. Малиновой;                    Улица  Малиновая – полностью;</w:t>
            </w:r>
            <w:proofErr w:type="gramEnd"/>
          </w:p>
          <w:p w:rsidR="00AB2EE4" w:rsidRPr="00AB2EE4" w:rsidRDefault="00AB2EE4" w:rsidP="00AB2E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2EE4">
              <w:rPr>
                <w:rFonts w:ascii="Times New Roman" w:hAnsi="Times New Roman"/>
                <w:i/>
                <w:sz w:val="24"/>
                <w:szCs w:val="24"/>
              </w:rPr>
              <w:t>Улица  50 лет Победы – полностью;</w:t>
            </w:r>
          </w:p>
          <w:p w:rsidR="00C97FEA" w:rsidRPr="00991F47" w:rsidRDefault="00AB2EE4" w:rsidP="00AB2E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2EE4">
              <w:rPr>
                <w:rFonts w:ascii="Times New Roman" w:hAnsi="Times New Roman"/>
                <w:i/>
                <w:sz w:val="24"/>
                <w:szCs w:val="24"/>
              </w:rPr>
              <w:t>Улица Тихая – полностью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887853" w:rsidRDefault="00AB2EE4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B13DC5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295182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09:00 до 17</w:t>
            </w:r>
            <w:r w:rsidR="00887853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95182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61F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887853" w:rsidRPr="00D307B1" w:rsidRDefault="00887853" w:rsidP="00B13DC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295182">
              <w:rPr>
                <w:rFonts w:ascii="Times New Roman" w:hAnsi="Times New Roman"/>
                <w:b/>
                <w:i/>
              </w:rPr>
              <w:t xml:space="preserve"> </w:t>
            </w:r>
            <w:r w:rsidR="00B13DC5">
              <w:rPr>
                <w:rFonts w:ascii="Times New Roman" w:hAnsi="Times New Roman"/>
                <w:b/>
                <w:i/>
              </w:rPr>
              <w:t>капитальный ремонт оборудования.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D5A" w:rsidRDefault="00742D5A">
      <w:pPr>
        <w:spacing w:after="0" w:line="240" w:lineRule="auto"/>
      </w:pPr>
      <w:r>
        <w:separator/>
      </w:r>
    </w:p>
  </w:endnote>
  <w:endnote w:type="continuationSeparator" w:id="0">
    <w:p w:rsidR="00742D5A" w:rsidRDefault="0074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D5A" w:rsidRDefault="00742D5A">
      <w:pPr>
        <w:spacing w:after="0" w:line="240" w:lineRule="auto"/>
      </w:pPr>
      <w:r>
        <w:separator/>
      </w:r>
    </w:p>
  </w:footnote>
  <w:footnote w:type="continuationSeparator" w:id="0">
    <w:p w:rsidR="00742D5A" w:rsidRDefault="00742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DDDEA-997A-4774-98EA-B9218E6B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2022-08-31T10:54:00Z</dcterms:created>
  <dcterms:modified xsi:type="dcterms:W3CDTF">2022-08-31T10:54:00Z</dcterms:modified>
</cp:coreProperties>
</file>