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C6" w:rsidRDefault="001A5797">
      <w:pPr>
        <w:spacing w:after="0"/>
        <w:jc w:val="center"/>
      </w:pPr>
      <w:r>
        <w:rPr>
          <w:b/>
          <w:bCs/>
        </w:rPr>
        <w:t>Протокол</w:t>
      </w:r>
    </w:p>
    <w:p w:rsidR="003A15C6" w:rsidRDefault="001A579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3A15C6" w:rsidRDefault="001A5797">
      <w:pPr>
        <w:spacing w:after="0"/>
        <w:jc w:val="center"/>
      </w:pPr>
      <w:r>
        <w:rPr>
          <w:b/>
          <w:bCs/>
        </w:rPr>
        <w:t>32211610070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3A15C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3A15C6" w:rsidRDefault="003A15C6"/>
        </w:tc>
        <w:tc>
          <w:tcPr>
            <w:tcW w:w="5000" w:type="dxa"/>
          </w:tcPr>
          <w:p w:rsidR="003A15C6" w:rsidRDefault="001A5797">
            <w:pPr>
              <w:jc w:val="right"/>
            </w:pPr>
            <w:r>
              <w:t>«18» августа 2022г.</w:t>
            </w:r>
          </w:p>
        </w:tc>
      </w:tr>
    </w:tbl>
    <w:p w:rsidR="003A15C6" w:rsidRDefault="001A579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3A15C6" w:rsidRDefault="001A5797">
      <w:r>
        <w:rPr>
          <w:b/>
          <w:bCs/>
        </w:rPr>
        <w:t xml:space="preserve">Способ закупки: </w:t>
      </w:r>
    </w:p>
    <w:p w:rsidR="003A15C6" w:rsidRDefault="001A579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3A15C6" w:rsidRDefault="001A579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«Реконструкция </w:t>
      </w:r>
      <w:proofErr w:type="gramStart"/>
      <w:r>
        <w:t>существующей</w:t>
      </w:r>
      <w:proofErr w:type="gramEnd"/>
      <w:r>
        <w:t xml:space="preserve"> КЛ-6 </w:t>
      </w:r>
      <w:proofErr w:type="spellStart"/>
      <w:r>
        <w:t>кВ</w:t>
      </w:r>
      <w:proofErr w:type="spellEnd"/>
      <w:r>
        <w:t xml:space="preserve"> от ТП 18 до ТП 217, присоединение РИ-27, г. Армавир».</w:t>
      </w:r>
    </w:p>
    <w:p w:rsidR="003A15C6" w:rsidRDefault="001A5797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</w:t>
      </w:r>
      <w:r>
        <w:rPr>
          <w:b/>
          <w:bCs/>
        </w:rPr>
        <w:t>договора, лота:</w:t>
      </w:r>
      <w:r>
        <w:br/>
      </w:r>
      <w:r>
        <w:t>3 870 606.84 (с учетом НДС) в валюте - Российский рубль</w:t>
      </w:r>
    </w:p>
    <w:p w:rsidR="003A15C6" w:rsidRDefault="001A5797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A060D8">
        <w:t xml:space="preserve"> </w:t>
      </w:r>
      <w:r>
        <w:t>-</w:t>
      </w:r>
    </w:p>
    <w:p w:rsidR="003A15C6" w:rsidRDefault="001A5797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43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418"/>
        <w:gridCol w:w="850"/>
        <w:gridCol w:w="1276"/>
        <w:gridCol w:w="1134"/>
      </w:tblGrid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417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418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850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76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Код ОКПД</w:t>
            </w:r>
            <w:proofErr w:type="gramStart"/>
            <w:r w:rsidRPr="00A060D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1134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Код ОКВЭД</w:t>
            </w:r>
            <w:proofErr w:type="gramStart"/>
            <w:r w:rsidRPr="00A060D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828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 xml:space="preserve">Выполнение строительно-монтажных и пусконаладочных работ по объекту: «Реконструкция </w:t>
            </w:r>
            <w:proofErr w:type="gramStart"/>
            <w:r w:rsidRPr="00A060D8">
              <w:rPr>
                <w:sz w:val="22"/>
              </w:rPr>
              <w:t>существующей</w:t>
            </w:r>
            <w:proofErr w:type="gramEnd"/>
            <w:r w:rsidRPr="00A060D8">
              <w:rPr>
                <w:sz w:val="22"/>
              </w:rPr>
              <w:t xml:space="preserve"> КЛ-6 </w:t>
            </w:r>
            <w:proofErr w:type="spellStart"/>
            <w:r w:rsidRPr="00A060D8">
              <w:rPr>
                <w:sz w:val="22"/>
              </w:rPr>
              <w:t>кВ</w:t>
            </w:r>
            <w:proofErr w:type="spellEnd"/>
            <w:r w:rsidRPr="00A060D8">
              <w:rPr>
                <w:sz w:val="22"/>
              </w:rPr>
              <w:t xml:space="preserve"> от ТП 18 до ТП 217, присоединение РИ-27, г. Армавир».</w:t>
            </w:r>
          </w:p>
        </w:tc>
        <w:tc>
          <w:tcPr>
            <w:tcW w:w="1417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Условная единица</w:t>
            </w:r>
          </w:p>
        </w:tc>
        <w:tc>
          <w:tcPr>
            <w:tcW w:w="850" w:type="dxa"/>
          </w:tcPr>
          <w:p w:rsidR="003A15C6" w:rsidRPr="00A060D8" w:rsidRDefault="003A15C6" w:rsidP="00A060D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43.21</w:t>
            </w:r>
          </w:p>
        </w:tc>
        <w:tc>
          <w:tcPr>
            <w:tcW w:w="1134" w:type="dxa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43.21</w:t>
            </w:r>
          </w:p>
        </w:tc>
      </w:tr>
    </w:tbl>
    <w:p w:rsidR="003A15C6" w:rsidRDefault="003A15C6" w:rsidP="00A060D8">
      <w:pPr>
        <w:spacing w:after="0"/>
      </w:pPr>
    </w:p>
    <w:p w:rsidR="003A15C6" w:rsidRDefault="001A5797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</w:t>
      </w:r>
      <w:r>
        <w:t xml:space="preserve"> размещены «10» августа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3A15C6" w:rsidRDefault="001A579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1092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537"/>
        <w:gridCol w:w="1926"/>
        <w:gridCol w:w="1684"/>
        <w:gridCol w:w="1966"/>
      </w:tblGrid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Наименов</w:t>
            </w:r>
            <w:r w:rsidRPr="00A060D8">
              <w:rPr>
                <w:b/>
                <w:bCs/>
                <w:sz w:val="22"/>
              </w:rPr>
              <w:t>ание участника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892995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16.08.2022 13:07:28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Состав документов заявителя соответствует тре</w:t>
            </w:r>
            <w:r w:rsidRPr="00A060D8">
              <w:rPr>
                <w:sz w:val="22"/>
              </w:rPr>
              <w:t>бованиям</w:t>
            </w:r>
          </w:p>
        </w:tc>
      </w:tr>
    </w:tbl>
    <w:p w:rsidR="003A15C6" w:rsidRDefault="001A5797">
      <w:r>
        <w:t>Для участия в процедуре было подано 1 заявка от участников, место не присвоено 0 заявок.</w:t>
      </w:r>
    </w:p>
    <w:p w:rsidR="003A15C6" w:rsidRDefault="003A15C6">
      <w:pPr>
        <w:spacing w:line="120" w:lineRule="auto"/>
      </w:pPr>
    </w:p>
    <w:p w:rsidR="003A15C6" w:rsidRDefault="001A5797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</w:t>
      </w:r>
      <w:r>
        <w:t>стниках, подавших данные заявки, и приняла следующее решение:</w:t>
      </w:r>
    </w:p>
    <w:tbl>
      <w:tblPr>
        <w:tblStyle w:val="style862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b/>
                <w:bCs/>
                <w:sz w:val="22"/>
              </w:rPr>
              <w:t>Место заявки</w:t>
            </w:r>
          </w:p>
        </w:tc>
      </w:tr>
      <w:tr w:rsidR="003A15C6" w:rsidRPr="00A060D8" w:rsidTr="00A0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892995</w:t>
            </w:r>
          </w:p>
        </w:tc>
        <w:tc>
          <w:tcPr>
            <w:tcW w:w="50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3 209 378.18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3 851 253.82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3A15C6" w:rsidRPr="00A060D8" w:rsidRDefault="001A5797" w:rsidP="00A060D8">
            <w:pPr>
              <w:spacing w:after="0"/>
              <w:jc w:val="center"/>
              <w:rPr>
                <w:sz w:val="22"/>
              </w:rPr>
            </w:pPr>
            <w:r w:rsidRPr="00A060D8">
              <w:rPr>
                <w:sz w:val="22"/>
              </w:rPr>
              <w:t>1</w:t>
            </w:r>
          </w:p>
        </w:tc>
      </w:tr>
    </w:tbl>
    <w:p w:rsidR="003A15C6" w:rsidRDefault="003A15C6">
      <w:pPr>
        <w:spacing w:line="120" w:lineRule="auto"/>
      </w:pPr>
    </w:p>
    <w:p w:rsidR="003A15C6" w:rsidRDefault="00A060D8" w:rsidP="00A060D8">
      <w:pPr>
        <w:pStyle w:val="P-Style"/>
        <w:numPr>
          <w:ilvl w:val="0"/>
          <w:numId w:val="2"/>
        </w:numPr>
        <w:jc w:val="both"/>
      </w:pPr>
      <w:r w:rsidRPr="00AF559E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</w:t>
      </w:r>
      <w:r w:rsidRPr="008D18FB">
        <w:t>ЭНЕРГОСТРОЙИННОВАЦИИ</w:t>
      </w:r>
      <w:r w:rsidRPr="00AF559E">
        <w:t>", как единственным участником закупки.</w:t>
      </w:r>
    </w:p>
    <w:p w:rsidR="003A15C6" w:rsidRDefault="001A5797" w:rsidP="00A060D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</w:t>
      </w:r>
      <w:r>
        <w:t xml:space="preserve">щадка», </w:t>
      </w:r>
      <w:bookmarkStart w:id="0" w:name="_GoBack"/>
      <w:bookmarkEnd w:id="0"/>
      <w:r>
        <w:t>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060D8" w:rsidTr="009B082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0D8" w:rsidRPr="00001566" w:rsidRDefault="00A060D8" w:rsidP="00A060D8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060D8" w:rsidRPr="00B26CCD" w:rsidRDefault="00A060D8" w:rsidP="00A060D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060D8" w:rsidTr="009B0822">
        <w:trPr>
          <w:trHeight w:val="567"/>
        </w:trPr>
        <w:tc>
          <w:tcPr>
            <w:tcW w:w="3007" w:type="dxa"/>
            <w:vAlign w:val="center"/>
          </w:tcPr>
          <w:p w:rsidR="00A060D8" w:rsidRDefault="00A060D8" w:rsidP="009B082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060D8" w:rsidRDefault="00A060D8" w:rsidP="009B082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060D8" w:rsidRDefault="00A060D8" w:rsidP="009B082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060D8" w:rsidRDefault="00A060D8" w:rsidP="00A060D8">
      <w:pPr>
        <w:pStyle w:val="P-Style"/>
        <w:jc w:val="both"/>
      </w:pPr>
    </w:p>
    <w:sectPr w:rsidR="00A060D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97" w:rsidRDefault="001A5797">
      <w:pPr>
        <w:spacing w:after="0" w:line="240" w:lineRule="auto"/>
      </w:pPr>
      <w:r>
        <w:separator/>
      </w:r>
    </w:p>
  </w:endnote>
  <w:endnote w:type="continuationSeparator" w:id="0">
    <w:p w:rsidR="001A5797" w:rsidRDefault="001A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3A15C6" w:rsidRPr="00A060D8">
      <w:tc>
        <w:tcPr>
          <w:tcW w:w="8503" w:type="dxa"/>
        </w:tcPr>
        <w:p w:rsidR="003A15C6" w:rsidRDefault="001A5797" w:rsidP="00A060D8">
          <w:pPr>
            <w:spacing w:after="0"/>
            <w:rPr>
              <w:sz w:val="22"/>
            </w:rPr>
          </w:pPr>
          <w:r w:rsidRPr="00A060D8">
            <w:rPr>
              <w:sz w:val="22"/>
            </w:rPr>
            <w:t>Протокол подведения итогов процедуры №32211610070 от 18.08.2022г.</w:t>
          </w:r>
        </w:p>
        <w:p w:rsidR="00A060D8" w:rsidRDefault="00A060D8" w:rsidP="00A060D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A060D8" w:rsidRPr="00A060D8" w:rsidRDefault="00A060D8" w:rsidP="00A060D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3A15C6" w:rsidRPr="00A060D8" w:rsidRDefault="001A5797" w:rsidP="00A060D8">
          <w:pPr>
            <w:spacing w:after="0"/>
            <w:jc w:val="right"/>
            <w:rPr>
              <w:sz w:val="22"/>
            </w:rPr>
          </w:pPr>
          <w:r w:rsidRPr="00A060D8">
            <w:rPr>
              <w:sz w:val="22"/>
            </w:rPr>
            <w:t xml:space="preserve">стр. </w:t>
          </w:r>
          <w:r w:rsidRPr="00A060D8">
            <w:rPr>
              <w:sz w:val="22"/>
            </w:rPr>
            <w:fldChar w:fldCharType="begin"/>
          </w:r>
          <w:r w:rsidRPr="00A060D8">
            <w:rPr>
              <w:sz w:val="22"/>
            </w:rPr>
            <w:instrText>PAGE</w:instrText>
          </w:r>
          <w:r w:rsidR="00A060D8" w:rsidRPr="00A060D8">
            <w:rPr>
              <w:sz w:val="22"/>
            </w:rPr>
            <w:fldChar w:fldCharType="separate"/>
          </w:r>
          <w:r w:rsidR="00A060D8">
            <w:rPr>
              <w:noProof/>
              <w:sz w:val="22"/>
            </w:rPr>
            <w:t>2</w:t>
          </w:r>
          <w:r w:rsidRPr="00A060D8">
            <w:rPr>
              <w:sz w:val="22"/>
            </w:rPr>
            <w:fldChar w:fldCharType="end"/>
          </w:r>
          <w:r w:rsidRPr="00A060D8">
            <w:rPr>
              <w:sz w:val="22"/>
            </w:rPr>
            <w:t xml:space="preserve"> из </w:t>
          </w:r>
          <w:r w:rsidRPr="00A060D8">
            <w:rPr>
              <w:sz w:val="22"/>
            </w:rPr>
            <w:fldChar w:fldCharType="begin"/>
          </w:r>
          <w:r w:rsidRPr="00A060D8">
            <w:rPr>
              <w:sz w:val="22"/>
            </w:rPr>
            <w:instrText>NUMPAGES</w:instrText>
          </w:r>
          <w:r w:rsidR="00A060D8" w:rsidRPr="00A060D8">
            <w:rPr>
              <w:sz w:val="22"/>
            </w:rPr>
            <w:fldChar w:fldCharType="separate"/>
          </w:r>
          <w:r w:rsidR="00A060D8">
            <w:rPr>
              <w:noProof/>
              <w:sz w:val="22"/>
            </w:rPr>
            <w:t>2</w:t>
          </w:r>
          <w:r w:rsidRPr="00A060D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97" w:rsidRDefault="001A5797">
      <w:pPr>
        <w:spacing w:after="0" w:line="240" w:lineRule="auto"/>
      </w:pPr>
      <w:r>
        <w:separator/>
      </w:r>
    </w:p>
  </w:footnote>
  <w:footnote w:type="continuationSeparator" w:id="0">
    <w:p w:rsidR="001A5797" w:rsidRDefault="001A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00FF8"/>
    <w:multiLevelType w:val="hybridMultilevel"/>
    <w:tmpl w:val="0B38A5B2"/>
    <w:lvl w:ilvl="0" w:tplc="0A001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4658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660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F44CE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A65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B6F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BEFD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2B2BD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A3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FDC1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C6"/>
    <w:rsid w:val="001A5797"/>
    <w:rsid w:val="003A15C6"/>
    <w:rsid w:val="00A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8048">
    <w:name w:val="style980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430">
    <w:name w:val="style64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28">
    <w:name w:val="style1092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255">
    <w:name w:val="style862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798">
    <w:name w:val="style427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989">
    <w:name w:val="style2998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061">
    <w:name w:val="style260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06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0D8"/>
  </w:style>
  <w:style w:type="paragraph" w:styleId="a7">
    <w:name w:val="footer"/>
    <w:basedOn w:val="a"/>
    <w:link w:val="a8"/>
    <w:uiPriority w:val="99"/>
    <w:unhideWhenUsed/>
    <w:rsid w:val="00A0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Manager/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2022-08-18T09:02:00Z</dcterms:created>
  <dcterms:modified xsi:type="dcterms:W3CDTF">2022-08-18T09:07:00Z</dcterms:modified>
  <cp:category/>
</cp:coreProperties>
</file>