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C2354">
        <w:rPr>
          <w:rFonts w:ascii="Times New Roman" w:hAnsi="Times New Roman" w:cs="Times New Roman"/>
          <w:sz w:val="28"/>
          <w:szCs w:val="28"/>
        </w:rPr>
        <w:t>04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A70438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D52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DD2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183.</w:t>
            </w:r>
          </w:p>
        </w:tc>
        <w:tc>
          <w:tcPr>
            <w:tcW w:w="2785" w:type="dxa"/>
            <w:shd w:val="clear" w:color="auto" w:fill="auto"/>
          </w:tcPr>
          <w:p w:rsidR="00DD2216" w:rsidRPr="00DD2216" w:rsidRDefault="00DD2216" w:rsidP="00DD22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D22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Ростелеком;</w:t>
            </w:r>
          </w:p>
          <w:p w:rsidR="00DD2216" w:rsidRPr="00DD2216" w:rsidRDefault="00DD2216" w:rsidP="00DD22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D22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ОХРАНА;</w:t>
            </w:r>
          </w:p>
          <w:p w:rsidR="00DD2216" w:rsidRPr="00DD2216" w:rsidRDefault="00DD2216" w:rsidP="00DD22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DD22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DD22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«Глобус»;</w:t>
            </w:r>
          </w:p>
          <w:p w:rsidR="00851D10" w:rsidRPr="001D51C9" w:rsidRDefault="00DD2216" w:rsidP="00DD221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DD221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Банк «Юг-Инвест».</w:t>
            </w:r>
          </w:p>
        </w:tc>
        <w:tc>
          <w:tcPr>
            <w:tcW w:w="3080" w:type="dxa"/>
            <w:shd w:val="clear" w:color="auto" w:fill="auto"/>
          </w:tcPr>
          <w:p w:rsidR="00DD2216" w:rsidRPr="00DD2216" w:rsidRDefault="00DD2216" w:rsidP="00DD2216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216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К. Либкнехта – от улицы Кропоткина до улицы Советов;</w:t>
            </w:r>
          </w:p>
          <w:p w:rsidR="00C97FEA" w:rsidRPr="005D37BB" w:rsidRDefault="00DD2216" w:rsidP="00DD2216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DD2216">
              <w:rPr>
                <w:rFonts w:ascii="Times New Roman" w:hAnsi="Times New Roman" w:cs="Times New Roman"/>
                <w:i/>
                <w:sz w:val="24"/>
                <w:szCs w:val="24"/>
              </w:rPr>
              <w:t>Многоквартирный дом: по улице Энгельса -21/1;21/1 , корпус 1, корпус 2.</w:t>
            </w:r>
          </w:p>
        </w:tc>
        <w:tc>
          <w:tcPr>
            <w:tcW w:w="1499" w:type="dxa"/>
            <w:shd w:val="clear" w:color="auto" w:fill="auto"/>
          </w:tcPr>
          <w:p w:rsidR="00AC7EB9" w:rsidRDefault="006C2354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04.08.2022г. в </w:t>
            </w:r>
            <w:r w:rsidR="00DD221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с 13:00 до 17:00;</w:t>
            </w:r>
          </w:p>
          <w:p w:rsidR="00DD2216" w:rsidRPr="004F6029" w:rsidRDefault="00DD2216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08.08.2022г. с 09:00 до 17:00.</w:t>
            </w:r>
          </w:p>
        </w:tc>
        <w:tc>
          <w:tcPr>
            <w:tcW w:w="1915" w:type="dxa"/>
          </w:tcPr>
          <w:p w:rsidR="00C97FEA" w:rsidRPr="00E80BF8" w:rsidRDefault="00837532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C7EB9" w:rsidP="00DD221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DD2216">
              <w:rPr>
                <w:rFonts w:ascii="Times New Roman" w:hAnsi="Times New Roman"/>
                <w:b/>
                <w:i/>
              </w:rPr>
              <w:t>подключение КЛ-0,4 кВ.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72" w:rsidRDefault="00DE4B72">
      <w:pPr>
        <w:spacing w:after="0" w:line="240" w:lineRule="auto"/>
      </w:pPr>
      <w:r>
        <w:separator/>
      </w:r>
    </w:p>
  </w:endnote>
  <w:endnote w:type="continuationSeparator" w:id="0">
    <w:p w:rsidR="00DE4B72" w:rsidRDefault="00DE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72" w:rsidRDefault="00DE4B72">
      <w:pPr>
        <w:spacing w:after="0" w:line="240" w:lineRule="auto"/>
      </w:pPr>
      <w:r>
        <w:separator/>
      </w:r>
    </w:p>
  </w:footnote>
  <w:footnote w:type="continuationSeparator" w:id="0">
    <w:p w:rsidR="00DE4B72" w:rsidRDefault="00DE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34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41C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2EB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340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E7B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B2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354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3660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57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0438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C7EB9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0469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9FF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447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216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4B72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FC7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85DD-1717-4292-82D5-1B1BF1B2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2022-08-03T09:05:00Z</dcterms:created>
  <dcterms:modified xsi:type="dcterms:W3CDTF">2022-08-03T09:05:00Z</dcterms:modified>
</cp:coreProperties>
</file>