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F52A7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F52A7" w:rsidRPr="00CF52A7" w:rsidRDefault="00CF52A7" w:rsidP="00CF52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ТП-53, ТП-170, ТП-171, ТП-213, ТП-172,ТП-173, ТП-180, РП-5-1 секция, ТП 2п-1 секция.</w:t>
            </w:r>
          </w:p>
          <w:p w:rsidR="00C97FEA" w:rsidRPr="00077214" w:rsidRDefault="00C97FEA" w:rsidP="00510C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851D10" w:rsidRPr="00E80BF8" w:rsidRDefault="00851D10" w:rsidP="00320F8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F52A7" w:rsidRPr="00CF52A7" w:rsidRDefault="00CF52A7" w:rsidP="00CF5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Седина – от улицы Шмидта до – улицы Р. Люксембург,</w:t>
            </w:r>
          </w:p>
          <w:p w:rsidR="00CF52A7" w:rsidRPr="00CF52A7" w:rsidRDefault="00CF52A7" w:rsidP="00CF5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2A7">
              <w:rPr>
                <w:rFonts w:ascii="Times New Roman" w:hAnsi="Times New Roman" w:cs="Times New Roman"/>
                <w:i/>
                <w:sz w:val="24"/>
                <w:szCs w:val="24"/>
              </w:rPr>
              <w:t>От улицы Седина до – улицы Сазонова.</w:t>
            </w:r>
          </w:p>
          <w:p w:rsidR="00C97FEA" w:rsidRDefault="00C97FEA" w:rsidP="00320F87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24FD4" w:rsidRDefault="00CF52A7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5:00 до 5:3</w:t>
            </w:r>
            <w:r w:rsidR="00AE19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CF5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A7">
              <w:rPr>
                <w:rFonts w:ascii="Times New Roman" w:hAnsi="Times New Roman" w:cs="Times New Roman"/>
                <w:sz w:val="24"/>
                <w:szCs w:val="24"/>
              </w:rPr>
              <w:t>30 минут.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F52A7" w:rsidP="00CF52A7">
            <w:pPr>
              <w:rPr>
                <w:rFonts w:ascii="Times New Roman" w:hAnsi="Times New Roman"/>
                <w:b/>
                <w:i/>
              </w:rPr>
            </w:pPr>
            <w:r w:rsidRPr="00CF52A7">
              <w:rPr>
                <w:rFonts w:ascii="Times New Roman" w:hAnsi="Times New Roman"/>
                <w:b/>
                <w:i/>
              </w:rPr>
              <w:t>В связи с работами ПАО «</w:t>
            </w:r>
            <w:proofErr w:type="spellStart"/>
            <w:r w:rsidRPr="00CF52A7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CF52A7">
              <w:rPr>
                <w:rFonts w:ascii="Times New Roman" w:hAnsi="Times New Roman"/>
                <w:b/>
                <w:i/>
              </w:rPr>
              <w:t xml:space="preserve"> Кубань»,  на ПС110/6 </w:t>
            </w:r>
            <w:proofErr w:type="spellStart"/>
            <w:r w:rsidRPr="00CF52A7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CF52A7">
              <w:rPr>
                <w:rFonts w:ascii="Times New Roman" w:hAnsi="Times New Roman"/>
                <w:b/>
                <w:i/>
              </w:rPr>
              <w:t xml:space="preserve"> Ейск-2, отключается  МВ -6 </w:t>
            </w:r>
            <w:proofErr w:type="spellStart"/>
            <w:r w:rsidRPr="00CF52A7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CF52A7">
              <w:rPr>
                <w:rFonts w:ascii="Times New Roman" w:hAnsi="Times New Roman"/>
                <w:b/>
                <w:i/>
              </w:rPr>
              <w:t xml:space="preserve"> в я</w:t>
            </w:r>
            <w:r>
              <w:rPr>
                <w:rFonts w:ascii="Times New Roman" w:hAnsi="Times New Roman"/>
                <w:b/>
                <w:i/>
              </w:rPr>
              <w:t>чейке ЕСК-17 для доливки масла.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52" w:rsidRDefault="00F36D52">
      <w:pPr>
        <w:spacing w:after="0" w:line="240" w:lineRule="auto"/>
      </w:pPr>
      <w:r>
        <w:separator/>
      </w:r>
    </w:p>
  </w:endnote>
  <w:endnote w:type="continuationSeparator" w:id="0">
    <w:p w:rsidR="00F36D52" w:rsidRDefault="00F3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52" w:rsidRDefault="00F36D52">
      <w:pPr>
        <w:spacing w:after="0" w:line="240" w:lineRule="auto"/>
      </w:pPr>
      <w:r>
        <w:separator/>
      </w:r>
    </w:p>
  </w:footnote>
  <w:footnote w:type="continuationSeparator" w:id="0">
    <w:p w:rsidR="00F36D52" w:rsidRDefault="00F3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C78D-B716-475A-B280-60675263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2022-07-06T11:07:00Z</dcterms:created>
  <dcterms:modified xsi:type="dcterms:W3CDTF">2022-07-06T11:07:00Z</dcterms:modified>
</cp:coreProperties>
</file>