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103E70" w:rsidRDefault="00103E70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103E70" w:rsidRDefault="00103E70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7561"/>
        <w:gridCol w:w="709"/>
        <w:gridCol w:w="709"/>
        <w:gridCol w:w="1755"/>
      </w:tblGrid>
      <w:tr w:rsidR="00C737A8" w:rsidRPr="00E6002E" w:rsidTr="001C6D84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E6002E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E6002E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E6002E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7A8" w:rsidRPr="00E6002E" w:rsidRDefault="00C737A8" w:rsidP="00C737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37A8" w:rsidRPr="00E6002E" w:rsidRDefault="00C737A8" w:rsidP="00E6002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 xml:space="preserve">Цена за ед. </w:t>
            </w:r>
            <w:r w:rsidR="00E6002E">
              <w:rPr>
                <w:b/>
                <w:bCs/>
                <w:color w:val="000000"/>
                <w:sz w:val="22"/>
                <w:szCs w:val="22"/>
              </w:rPr>
              <w:t>без</w:t>
            </w:r>
            <w:r w:rsidRPr="00E6002E">
              <w:rPr>
                <w:b/>
                <w:bCs/>
                <w:color w:val="000000"/>
                <w:sz w:val="22"/>
                <w:szCs w:val="22"/>
              </w:rPr>
              <w:t xml:space="preserve"> НДС в руб.</w:t>
            </w:r>
          </w:p>
        </w:tc>
      </w:tr>
      <w:tr w:rsidR="00AD6D02" w:rsidRPr="00E6002E" w:rsidTr="001C6D84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D02" w:rsidRPr="00E6002E" w:rsidRDefault="00AD6D02" w:rsidP="00C737A8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оказания услуг по предоставлению доступа к программному продукту мониторинга за единицу транспорта в месяц не должна превышать 190,00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бортовой терминал СМАРТ S-2422 за единицу не должна превышать 3 975,00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бортовой терминал СМАРТ S-2435 за единицу не должна превышать 4 875,00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монтажа, демонтажа бортового терминала, датчика уровня топлива за единицу не должна превышать 700,00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цифрового датчика уровня топлива «Эскорт» (стандартная установка, тарировка бака) за единицу не должна превышать 6 750,00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>- стоимость цифрового датчика уровня топлива «</w:t>
            </w:r>
            <w:proofErr w:type="spellStart"/>
            <w:r w:rsidRPr="00AD6D02">
              <w:rPr>
                <w:sz w:val="24"/>
                <w:szCs w:val="24"/>
              </w:rPr>
              <w:t>Тверц</w:t>
            </w:r>
            <w:proofErr w:type="spellEnd"/>
            <w:r w:rsidRPr="00AD6D02">
              <w:rPr>
                <w:sz w:val="24"/>
                <w:szCs w:val="24"/>
              </w:rPr>
              <w:t xml:space="preserve">» (стандартная установка, тарировка бака) за единицу не должна превышать 6 375,00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 xml:space="preserve">- стоимость сложной установки датчика уровня топлива за единицу не должна превышать 2 000,00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AD6D02" w:rsidRPr="00E6002E" w:rsidTr="001C6D84">
        <w:trPr>
          <w:trHeight w:val="33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3654C">
            <w:pPr>
              <w:jc w:val="center"/>
              <w:rPr>
                <w:color w:val="000000"/>
                <w:sz w:val="22"/>
                <w:szCs w:val="22"/>
              </w:rPr>
            </w:pPr>
            <w:r w:rsidRPr="00E6002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6D02" w:rsidRPr="00AD6D02" w:rsidRDefault="00AD6D02" w:rsidP="002057C3">
            <w:pPr>
              <w:tabs>
                <w:tab w:val="left" w:pos="598"/>
              </w:tabs>
              <w:spacing w:before="5"/>
              <w:rPr>
                <w:sz w:val="24"/>
                <w:szCs w:val="24"/>
              </w:rPr>
            </w:pPr>
            <w:r w:rsidRPr="00AD6D02">
              <w:rPr>
                <w:sz w:val="24"/>
                <w:szCs w:val="24"/>
              </w:rPr>
              <w:t>- стоимость сложной переустановки датчика уровня топлива в случае замены топливного бака</w:t>
            </w:r>
            <w:proofErr w:type="gramStart"/>
            <w:r w:rsidRPr="00AD6D02">
              <w:rPr>
                <w:sz w:val="24"/>
                <w:szCs w:val="24"/>
              </w:rPr>
              <w:t xml:space="preserve"> ,</w:t>
            </w:r>
            <w:proofErr w:type="gramEnd"/>
            <w:r w:rsidRPr="00AD6D02">
              <w:rPr>
                <w:sz w:val="24"/>
                <w:szCs w:val="24"/>
              </w:rPr>
              <w:t xml:space="preserve">включая </w:t>
            </w:r>
            <w:proofErr w:type="spellStart"/>
            <w:r w:rsidRPr="00AD6D02">
              <w:rPr>
                <w:sz w:val="24"/>
                <w:szCs w:val="24"/>
              </w:rPr>
              <w:t>тарировочные</w:t>
            </w:r>
            <w:proofErr w:type="spellEnd"/>
            <w:r w:rsidRPr="00AD6D02">
              <w:rPr>
                <w:sz w:val="24"/>
                <w:szCs w:val="24"/>
              </w:rPr>
              <w:t xml:space="preserve"> работы за единицу не должна превышать 1 500,00 рублей без НДС;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C737A8">
            <w:pPr>
              <w:jc w:val="center"/>
              <w:rPr>
                <w:sz w:val="22"/>
                <w:szCs w:val="22"/>
              </w:rPr>
            </w:pPr>
            <w:r w:rsidRPr="00E6002E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Default="00AD6D02" w:rsidP="00E6002E">
            <w:pPr>
              <w:jc w:val="center"/>
            </w:pPr>
            <w:r w:rsidRPr="00542D71">
              <w:rPr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6D02" w:rsidRPr="00E6002E" w:rsidRDefault="00AD6D02" w:rsidP="002A4DEB">
            <w:pPr>
              <w:jc w:val="center"/>
              <w:rPr>
                <w:sz w:val="22"/>
                <w:szCs w:val="22"/>
              </w:rPr>
            </w:pPr>
          </w:p>
        </w:tc>
      </w:tr>
      <w:tr w:rsidR="00FF59B0" w:rsidRPr="00E6002E" w:rsidTr="001C6D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498" w:type="dxa"/>
            <w:gridSpan w:val="4"/>
            <w:shd w:val="clear" w:color="auto" w:fill="auto"/>
            <w:noWrap/>
            <w:vAlign w:val="center"/>
            <w:hideMark/>
          </w:tcPr>
          <w:p w:rsidR="00FF59B0" w:rsidRPr="00E6002E" w:rsidRDefault="00FF59B0" w:rsidP="00FF5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FF59B0" w:rsidRPr="00E6002E" w:rsidRDefault="00FF59B0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CC7" w:rsidRPr="00E6002E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shd w:val="clear" w:color="auto" w:fill="auto"/>
            <w:vAlign w:val="center"/>
          </w:tcPr>
          <w:p w:rsidR="00192CC7" w:rsidRPr="00E6002E" w:rsidRDefault="00192CC7" w:rsidP="00E6002E">
            <w:pPr>
              <w:rPr>
                <w:b/>
                <w:color w:val="000000"/>
                <w:sz w:val="22"/>
                <w:szCs w:val="22"/>
              </w:rPr>
            </w:pPr>
            <w:r w:rsidRPr="00E6002E">
              <w:rPr>
                <w:b/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</w:t>
            </w:r>
            <w:r w:rsidR="00E6002E">
              <w:rPr>
                <w:b/>
                <w:bCs/>
                <w:color w:val="000000"/>
                <w:sz w:val="22"/>
                <w:szCs w:val="22"/>
              </w:rPr>
              <w:t xml:space="preserve"> и количества</w:t>
            </w:r>
            <w:r w:rsidRPr="00E6002E">
              <w:rPr>
                <w:b/>
                <w:bCs/>
                <w:color w:val="000000"/>
                <w:sz w:val="22"/>
                <w:szCs w:val="22"/>
              </w:rPr>
              <w:t>, а также наименования и адреса филиала.</w:t>
            </w:r>
          </w:p>
        </w:tc>
      </w:tr>
      <w:tr w:rsidR="00FF59B0" w:rsidRPr="00E6002E" w:rsidTr="00AD6D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11253" w:type="dxa"/>
            <w:gridSpan w:val="5"/>
            <w:shd w:val="clear" w:color="auto" w:fill="auto"/>
            <w:vAlign w:val="center"/>
            <w:hideMark/>
          </w:tcPr>
          <w:p w:rsidR="00FF59B0" w:rsidRPr="00103E70" w:rsidRDefault="00FF59B0" w:rsidP="00AD6D02">
            <w:pPr>
              <w:jc w:val="both"/>
              <w:rPr>
                <w:sz w:val="22"/>
                <w:szCs w:val="22"/>
              </w:rPr>
            </w:pPr>
            <w:r w:rsidRPr="00103E70">
              <w:rPr>
                <w:b/>
                <w:color w:val="000000"/>
                <w:sz w:val="22"/>
                <w:szCs w:val="22"/>
              </w:rPr>
              <w:t xml:space="preserve">Условия оплаты: </w:t>
            </w:r>
            <w:r w:rsidR="00AD6D02" w:rsidRPr="00103E70">
              <w:rPr>
                <w:b/>
                <w:sz w:val="22"/>
                <w:szCs w:val="22"/>
              </w:rPr>
              <w:t xml:space="preserve">Оплата поставки навигации монтажа оборудования производится по факту их выполнения безналичным расчетом не позднее 15 (пятнадцати) календарных дней с момента выставления счета, согласно оформленным передаточным </w:t>
            </w:r>
            <w:bookmarkStart w:id="0" w:name="_GoBack"/>
            <w:bookmarkEnd w:id="0"/>
            <w:r w:rsidR="00AD6D02" w:rsidRPr="00103E70">
              <w:rPr>
                <w:b/>
                <w:sz w:val="22"/>
                <w:szCs w:val="22"/>
              </w:rPr>
              <w:t>документам на оборудование, заказ – нарядам на выполненные монтажные работы и актам выполненных работ (услуг).</w:t>
            </w:r>
            <w:r w:rsidR="00AD6D02" w:rsidRPr="00103E70">
              <w:rPr>
                <w:sz w:val="22"/>
                <w:szCs w:val="22"/>
              </w:rPr>
              <w:t xml:space="preserve"> </w:t>
            </w:r>
            <w:r w:rsidR="00AF35B6" w:rsidRPr="00AF35B6">
              <w:rPr>
                <w:b/>
                <w:sz w:val="22"/>
                <w:szCs w:val="22"/>
              </w:rPr>
              <w:t xml:space="preserve">Внесение абонентской платы за оказание услуг по предоставлению доступа к программе мониторинга транспорта осуществляется не позднее 20 числа месяца, следующего за </w:t>
            </w:r>
            <w:proofErr w:type="gramStart"/>
            <w:r w:rsidR="00AF35B6" w:rsidRPr="00AF35B6">
              <w:rPr>
                <w:b/>
                <w:sz w:val="22"/>
                <w:szCs w:val="22"/>
              </w:rPr>
              <w:t>расчётным</w:t>
            </w:r>
            <w:proofErr w:type="gramEnd"/>
            <w:r w:rsidR="00AF35B6" w:rsidRPr="00AF35B6">
              <w:rPr>
                <w:b/>
                <w:sz w:val="22"/>
                <w:szCs w:val="22"/>
              </w:rPr>
              <w:t>.</w:t>
            </w:r>
          </w:p>
        </w:tc>
      </w:tr>
      <w:tr w:rsidR="00FF59B0" w:rsidRPr="00E6002E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9B0" w:rsidRPr="00E6002E" w:rsidRDefault="00FF59B0" w:rsidP="00E6002E">
            <w:pPr>
              <w:rPr>
                <w:b/>
                <w:color w:val="000000"/>
                <w:sz w:val="22"/>
                <w:szCs w:val="22"/>
              </w:rPr>
            </w:pPr>
            <w:r w:rsidRPr="00E6002E">
              <w:rPr>
                <w:b/>
                <w:color w:val="000000"/>
                <w:sz w:val="22"/>
                <w:szCs w:val="22"/>
              </w:rPr>
              <w:t xml:space="preserve">Доставка </w:t>
            </w:r>
            <w:r w:rsidR="00E6002E">
              <w:rPr>
                <w:b/>
                <w:color w:val="000000"/>
                <w:sz w:val="22"/>
                <w:szCs w:val="22"/>
              </w:rPr>
              <w:t>и установка</w:t>
            </w:r>
            <w:r w:rsidR="008049D4">
              <w:rPr>
                <w:b/>
                <w:color w:val="000000"/>
                <w:sz w:val="22"/>
                <w:szCs w:val="22"/>
              </w:rPr>
              <w:t xml:space="preserve"> в</w:t>
            </w:r>
            <w:r w:rsidRPr="00E6002E">
              <w:rPr>
                <w:b/>
                <w:color w:val="000000"/>
                <w:sz w:val="22"/>
                <w:szCs w:val="22"/>
              </w:rPr>
              <w:t xml:space="preserve"> адрес филиалов АО «НЭСК-электросети»: выполняется силами Поставщика.</w:t>
            </w:r>
          </w:p>
        </w:tc>
      </w:tr>
    </w:tbl>
    <w:p w:rsidR="008B322A" w:rsidRDefault="008B322A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103E70" w:rsidRDefault="00103E7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35B6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03E70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C6D84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178BB"/>
    <w:rsid w:val="00417BE7"/>
    <w:rsid w:val="00425C20"/>
    <w:rsid w:val="0043087F"/>
    <w:rsid w:val="00433817"/>
    <w:rsid w:val="004353A9"/>
    <w:rsid w:val="00435FCF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49D4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B322A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64860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D6D02"/>
    <w:rsid w:val="00AE31FC"/>
    <w:rsid w:val="00AE606D"/>
    <w:rsid w:val="00AE7310"/>
    <w:rsid w:val="00AF35B6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37A8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6002E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0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600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21</cp:revision>
  <cp:lastPrinted>2020-04-06T13:13:00Z</cp:lastPrinted>
  <dcterms:created xsi:type="dcterms:W3CDTF">2020-04-08T09:06:00Z</dcterms:created>
  <dcterms:modified xsi:type="dcterms:W3CDTF">2021-08-23T14:09:00Z</dcterms:modified>
</cp:coreProperties>
</file>