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3A44F1" w:rsidRDefault="003A44F1" w:rsidP="003A44F1">
      <w:pPr>
        <w:ind w:firstLine="0"/>
        <w:jc w:val="center"/>
        <w:rPr>
          <w:b/>
          <w:szCs w:val="24"/>
        </w:rPr>
      </w:pPr>
      <w:r w:rsidRPr="0085682C">
        <w:rPr>
          <w:rStyle w:val="-9"/>
          <w:rFonts w:ascii="Times New Roman" w:hAnsi="Times New Roman"/>
        </w:rPr>
        <w:t>ДОКУМЕНТАЦИЯ О ЗАКУПКЕ</w:t>
      </w:r>
      <w:r w:rsidRPr="0085682C">
        <w:rPr>
          <w:b/>
        </w:rPr>
        <w:br/>
      </w:r>
      <w:r w:rsidRPr="003B5512">
        <w:rPr>
          <w:b/>
          <w:szCs w:val="24"/>
        </w:rPr>
        <w:t xml:space="preserve">Оказание услуг по ремонту и техническому обслуживанию автомобилей марок: </w:t>
      </w:r>
    </w:p>
    <w:p w:rsidR="003A44F1" w:rsidRDefault="001524ED" w:rsidP="003A44F1">
      <w:pPr>
        <w:ind w:firstLine="0"/>
        <w:jc w:val="center"/>
        <w:rPr>
          <w:b/>
        </w:rPr>
      </w:pPr>
      <w:r w:rsidRPr="001524ED">
        <w:rPr>
          <w:b/>
          <w:szCs w:val="24"/>
        </w:rPr>
        <w:t>«</w:t>
      </w:r>
      <w:proofErr w:type="spellStart"/>
      <w:r w:rsidRPr="001524ED">
        <w:rPr>
          <w:b/>
          <w:szCs w:val="24"/>
        </w:rPr>
        <w:t>Nissan</w:t>
      </w:r>
      <w:proofErr w:type="spellEnd"/>
      <w:r w:rsidRPr="001524ED">
        <w:rPr>
          <w:b/>
          <w:szCs w:val="24"/>
        </w:rPr>
        <w:t>», «</w:t>
      </w:r>
      <w:proofErr w:type="spellStart"/>
      <w:r w:rsidRPr="001524ED">
        <w:rPr>
          <w:b/>
          <w:szCs w:val="24"/>
        </w:rPr>
        <w:t>Skoda</w:t>
      </w:r>
      <w:proofErr w:type="spellEnd"/>
      <w:r w:rsidRPr="001524ED">
        <w:rPr>
          <w:b/>
          <w:szCs w:val="24"/>
        </w:rPr>
        <w:t>», «</w:t>
      </w:r>
      <w:proofErr w:type="spellStart"/>
      <w:r w:rsidRPr="001524ED">
        <w:rPr>
          <w:b/>
          <w:szCs w:val="24"/>
        </w:rPr>
        <w:t>Toyota</w:t>
      </w:r>
      <w:proofErr w:type="spellEnd"/>
      <w:r w:rsidRPr="001524ED">
        <w:rPr>
          <w:b/>
          <w:szCs w:val="24"/>
        </w:rPr>
        <w:t>», «</w:t>
      </w:r>
      <w:proofErr w:type="spellStart"/>
      <w:r w:rsidRPr="001524ED">
        <w:rPr>
          <w:b/>
          <w:szCs w:val="24"/>
        </w:rPr>
        <w:t>Hyundai</w:t>
      </w:r>
      <w:proofErr w:type="spellEnd"/>
      <w:r w:rsidRPr="001524ED">
        <w:rPr>
          <w:b/>
          <w:szCs w:val="24"/>
        </w:rPr>
        <w:t>», «</w:t>
      </w:r>
      <w:proofErr w:type="spellStart"/>
      <w:r w:rsidRPr="001524ED">
        <w:rPr>
          <w:b/>
          <w:szCs w:val="24"/>
        </w:rPr>
        <w:t>Ford</w:t>
      </w:r>
      <w:proofErr w:type="spellEnd"/>
      <w:r w:rsidRPr="001524ED">
        <w:rPr>
          <w:b/>
          <w:szCs w:val="24"/>
        </w:rPr>
        <w:t>», «</w:t>
      </w:r>
      <w:proofErr w:type="spellStart"/>
      <w:r w:rsidRPr="001524ED">
        <w:rPr>
          <w:b/>
          <w:szCs w:val="24"/>
        </w:rPr>
        <w:t>Renault</w:t>
      </w:r>
      <w:proofErr w:type="spellEnd"/>
      <w:r w:rsidRPr="001524ED">
        <w:rPr>
          <w:b/>
          <w:szCs w:val="24"/>
        </w:rPr>
        <w:t>»</w:t>
      </w:r>
      <w:r>
        <w:rPr>
          <w:b/>
          <w:szCs w:val="24"/>
        </w:rPr>
        <w:t xml:space="preserve"> </w:t>
      </w:r>
      <w:r w:rsidRPr="001524ED">
        <w:rPr>
          <w:b/>
          <w:szCs w:val="24"/>
        </w:rPr>
        <w:t>«ВАЗ», «ГАЗ», «УАЗ»</w:t>
      </w:r>
      <w:r>
        <w:rPr>
          <w:b/>
          <w:szCs w:val="24"/>
        </w:rPr>
        <w:t xml:space="preserve"> </w:t>
      </w:r>
      <w:r w:rsidR="003A44F1" w:rsidRPr="003B5512">
        <w:rPr>
          <w:b/>
          <w:szCs w:val="24"/>
        </w:rPr>
        <w:t xml:space="preserve">для </w:t>
      </w:r>
      <w:r w:rsidR="00B45E65">
        <w:rPr>
          <w:b/>
          <w:szCs w:val="24"/>
        </w:rPr>
        <w:t xml:space="preserve">                                   </w:t>
      </w:r>
      <w:r>
        <w:rPr>
          <w:b/>
          <w:szCs w:val="24"/>
        </w:rPr>
        <w:t xml:space="preserve">                    </w:t>
      </w:r>
      <w:r w:rsidR="00B45E65">
        <w:rPr>
          <w:b/>
          <w:szCs w:val="24"/>
        </w:rPr>
        <w:t xml:space="preserve"> </w:t>
      </w:r>
      <w:r w:rsidR="003A44F1" w:rsidRPr="003B5512">
        <w:rPr>
          <w:b/>
          <w:szCs w:val="24"/>
        </w:rPr>
        <w:t>АО «НЭСК-электросети»</w:t>
      </w:r>
      <w:r w:rsidR="003A44F1" w:rsidRPr="003B5512">
        <w:rPr>
          <w:b/>
        </w:rPr>
        <w:t xml:space="preserve"> </w:t>
      </w:r>
    </w:p>
    <w:p w:rsidR="003A44F1" w:rsidRDefault="003A44F1" w:rsidP="003A44F1">
      <w:pPr>
        <w:ind w:firstLine="0"/>
        <w:jc w:val="center"/>
        <w:rPr>
          <w:b/>
        </w:rPr>
      </w:pPr>
    </w:p>
    <w:p w:rsidR="00A01F85" w:rsidRPr="00204F63" w:rsidRDefault="00A01F85" w:rsidP="00A01F85">
      <w:pPr>
        <w:ind w:firstLine="0"/>
        <w:jc w:val="center"/>
        <w:rPr>
          <w:b/>
        </w:rPr>
      </w:pPr>
      <w:r>
        <w:rPr>
          <w:b/>
        </w:rPr>
        <w:t>З</w:t>
      </w:r>
      <w:r w:rsidRPr="00204F63">
        <w:rPr>
          <w:b/>
        </w:rPr>
        <w:t xml:space="preserve">апрос предложений </w:t>
      </w:r>
      <w:r w:rsidR="00D2793C">
        <w:rPr>
          <w:b/>
        </w:rPr>
        <w:t>в электронной форме</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3A44F1">
        <w:rPr>
          <w:b/>
        </w:rPr>
        <w:t>2</w:t>
      </w:r>
      <w:r w:rsidR="001524ED">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52C3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52C3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620A57" w:rsidRDefault="003C0FE3" w:rsidP="00A01F85">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A01F85" w:rsidRPr="00A01F85" w:rsidRDefault="00A01F85" w:rsidP="00A01F85">
      <w:pPr>
        <w:pStyle w:val="-8"/>
        <w:jc w:val="center"/>
        <w:rPr>
          <w:rStyle w:val="af4"/>
          <w:rFonts w:ascii="Times New Roman" w:hAnsi="Times New Roman"/>
          <w:b/>
          <w:i w:val="0"/>
          <w:shd w:val="clear" w:color="auto" w:fill="aut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A01F85">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A01F85">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952C36"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25pt">
                        <v:imagedata r:id="rId15"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Запрос цен</w:t>
                  </w:r>
                </w:p>
              </w:tc>
            </w:tr>
            <w:tr w:rsidR="008A1D27" w:rsidRPr="0085682C" w:rsidTr="00620218">
              <w:trPr>
                <w:trHeight w:val="563"/>
              </w:trPr>
              <w:tc>
                <w:tcPr>
                  <w:tcW w:w="420" w:type="dxa"/>
                  <w:vAlign w:val="bottom"/>
                </w:tcPr>
                <w:p w:rsidR="008A1D27" w:rsidRPr="0085682C" w:rsidRDefault="00952C36" w:rsidP="00620218">
                  <w:pPr>
                    <w:ind w:firstLine="0"/>
                    <w:jc w:val="left"/>
                  </w:pPr>
                  <w:r>
                    <w:rPr>
                      <w:szCs w:val="20"/>
                    </w:rPr>
                    <w:pict>
                      <v:shape id="_x0000_i1026"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952C36" w:rsidP="00620218">
                  <w:pPr>
                    <w:ind w:firstLine="0"/>
                    <w:jc w:val="left"/>
                  </w:pPr>
                  <w:r>
                    <w:rPr>
                      <w:szCs w:val="20"/>
                    </w:rPr>
                    <w:pict>
                      <v:shape id="_x0000_i1027"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952C36" w:rsidP="00620218">
                  <w:pPr>
                    <w:ind w:firstLine="0"/>
                    <w:jc w:val="left"/>
                  </w:pPr>
                  <w:r>
                    <w:rPr>
                      <w:szCs w:val="20"/>
                    </w:rPr>
                    <w:pict>
                      <v:shape id="_x0000_i1028"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952C36" w:rsidP="00620218">
                  <w:pPr>
                    <w:ind w:firstLine="0"/>
                    <w:jc w:val="left"/>
                    <w:rPr>
                      <w:szCs w:val="20"/>
                    </w:rPr>
                  </w:pPr>
                  <w:r>
                    <w:rPr>
                      <w:szCs w:val="20"/>
                    </w:rPr>
                    <w:pict>
                      <v:shape id="_x0000_i1029" type="#_x0000_t75" style="width:15pt;height:15pt">
                        <v:imagedata r:id="rId18"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952C36" w:rsidP="00620218">
                  <w:pPr>
                    <w:ind w:firstLine="0"/>
                    <w:jc w:val="left"/>
                    <w:rPr>
                      <w:szCs w:val="20"/>
                    </w:rPr>
                  </w:pPr>
                  <w:r>
                    <w:rPr>
                      <w:szCs w:val="20"/>
                    </w:rPr>
                    <w:pict>
                      <v:shape id="_x0000_i1030" type="#_x0000_t75" style="width:15pt;height:15pt">
                        <v:imagedata r:id="rId18"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952C36" w:rsidP="008A1D27">
                  <w:pPr>
                    <w:ind w:firstLine="0"/>
                  </w:pPr>
                  <w:r>
                    <w:rPr>
                      <w:szCs w:val="20"/>
                    </w:rPr>
                    <w:pict>
                      <v:shape id="_x0000_i1031"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952C36" w:rsidP="008A1D27">
                  <w:pPr>
                    <w:ind w:firstLine="0"/>
                  </w:pPr>
                  <w:r>
                    <w:rPr>
                      <w:szCs w:val="20"/>
                    </w:rPr>
                    <w:pict>
                      <v:shape id="_x0000_i1032" type="#_x0000_t75" style="width:9pt;height:12.75pt">
                        <v:imagedata r:id="rId20"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952C36" w:rsidP="00A97E92">
                  <w:pPr>
                    <w:ind w:firstLine="0"/>
                  </w:pPr>
                  <w:r>
                    <w:rPr>
                      <w:szCs w:val="20"/>
                    </w:rPr>
                    <w:pict>
                      <v:shape id="_x0000_i1033" type="#_x0000_t75" style="width:9pt;height:12.75pt">
                        <v:imagedata r:id="rId20"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952C36" w:rsidP="00A97E92">
                  <w:pPr>
                    <w:ind w:firstLine="0"/>
                  </w:pPr>
                  <w:r>
                    <w:rPr>
                      <w:szCs w:val="20"/>
                    </w:rPr>
                    <w:pict>
                      <v:shape id="_x0000_i1034"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952C36" w:rsidP="00A97E92">
                  <w:pPr>
                    <w:ind w:firstLine="0"/>
                  </w:pPr>
                  <w:r>
                    <w:rPr>
                      <w:szCs w:val="20"/>
                    </w:rPr>
                    <w:pict>
                      <v:shape id="_x0000_i1035" type="#_x0000_t75" style="width:9pt;height:12.75pt">
                        <v:imagedata r:id="rId20"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952C36" w:rsidP="00A97E92">
                  <w:pPr>
                    <w:ind w:firstLine="0"/>
                  </w:pPr>
                  <w:r>
                    <w:rPr>
                      <w:szCs w:val="20"/>
                    </w:rPr>
                    <w:pict>
                      <v:shape id="_x0000_i1036"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952C36" w:rsidP="00A97E92">
                  <w:pPr>
                    <w:ind w:firstLine="0"/>
                  </w:pPr>
                  <w:r>
                    <w:rPr>
                      <w:szCs w:val="20"/>
                    </w:rPr>
                    <w:pict>
                      <v:shape id="_x0000_i1037" type="#_x0000_t75" style="width:9pt;height:12.75pt">
                        <v:imagedata r:id="rId20"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1524ED" w:rsidP="00062E21">
            <w:pPr>
              <w:ind w:firstLine="0"/>
              <w:rPr>
                <w:b/>
                <w:i/>
                <w:szCs w:val="24"/>
              </w:rPr>
            </w:pPr>
            <w:r w:rsidRPr="00062E21">
              <w:rPr>
                <w:szCs w:val="24"/>
              </w:rPr>
              <w:t>Оказание услуг по ремонту и техническому обслуживанию автомобилей марок: «</w:t>
            </w:r>
            <w:proofErr w:type="spellStart"/>
            <w:r w:rsidRPr="00062E21">
              <w:rPr>
                <w:szCs w:val="24"/>
              </w:rPr>
              <w:t>Nissan</w:t>
            </w:r>
            <w:proofErr w:type="spellEnd"/>
            <w:r w:rsidRPr="00062E21">
              <w:rPr>
                <w:szCs w:val="24"/>
              </w:rPr>
              <w:t>», «</w:t>
            </w:r>
            <w:proofErr w:type="spellStart"/>
            <w:r w:rsidRPr="00062E21">
              <w:rPr>
                <w:szCs w:val="24"/>
              </w:rPr>
              <w:t>Skoda</w:t>
            </w:r>
            <w:proofErr w:type="spellEnd"/>
            <w:r w:rsidRPr="00062E21">
              <w:rPr>
                <w:szCs w:val="24"/>
              </w:rPr>
              <w:t>», «</w:t>
            </w:r>
            <w:proofErr w:type="spellStart"/>
            <w:r w:rsidRPr="00062E21">
              <w:rPr>
                <w:szCs w:val="24"/>
              </w:rPr>
              <w:t>Toyota</w:t>
            </w:r>
            <w:proofErr w:type="spellEnd"/>
            <w:r w:rsidRPr="00062E21">
              <w:rPr>
                <w:szCs w:val="24"/>
              </w:rPr>
              <w:t>», «</w:t>
            </w:r>
            <w:proofErr w:type="spellStart"/>
            <w:r w:rsidRPr="00062E21">
              <w:rPr>
                <w:szCs w:val="24"/>
              </w:rPr>
              <w:t>Hyundai</w:t>
            </w:r>
            <w:proofErr w:type="spellEnd"/>
            <w:r w:rsidRPr="00062E21">
              <w:rPr>
                <w:szCs w:val="24"/>
              </w:rPr>
              <w:t>», «</w:t>
            </w:r>
            <w:proofErr w:type="spellStart"/>
            <w:r w:rsidRPr="00062E21">
              <w:rPr>
                <w:szCs w:val="24"/>
              </w:rPr>
              <w:t>Ford</w:t>
            </w:r>
            <w:proofErr w:type="spellEnd"/>
            <w:r w:rsidRPr="00062E21">
              <w:rPr>
                <w:szCs w:val="24"/>
              </w:rPr>
              <w:t>», «</w:t>
            </w:r>
            <w:proofErr w:type="spellStart"/>
            <w:r w:rsidRPr="00062E21">
              <w:rPr>
                <w:szCs w:val="24"/>
              </w:rPr>
              <w:t>Renault</w:t>
            </w:r>
            <w:proofErr w:type="spellEnd"/>
            <w:r w:rsidRPr="00062E21">
              <w:rPr>
                <w:szCs w:val="24"/>
              </w:rPr>
              <w:t>», «ВАЗ», «ГАЗ», «УАЗ» для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952C36" w:rsidP="00707709">
                  <w:pPr>
                    <w:ind w:firstLine="0"/>
                    <w:jc w:val="center"/>
                    <w:rPr>
                      <w:szCs w:val="20"/>
                    </w:rPr>
                  </w:pPr>
                  <w:r>
                    <w:rPr>
                      <w:szCs w:val="20"/>
                    </w:rPr>
                    <w:pict>
                      <v:shape id="_x0000_i1038" type="#_x0000_t75" style="width:13.5pt;height:18.75pt">
                        <v:imagedata r:id="rId21"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952C36" w:rsidP="00D23E59">
                  <w:pPr>
                    <w:ind w:firstLine="0"/>
                    <w:rPr>
                      <w:szCs w:val="20"/>
                    </w:rPr>
                  </w:pPr>
                  <w:r>
                    <w:rPr>
                      <w:szCs w:val="20"/>
                    </w:rPr>
                    <w:pict>
                      <v:shape id="_x0000_i1039" type="#_x0000_t75" style="width:13.5pt;height:18.75pt">
                        <v:imagedata r:id="rId22"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952C36" w:rsidP="00707709">
                  <w:pPr>
                    <w:ind w:firstLine="0"/>
                    <w:jc w:val="center"/>
                    <w:rPr>
                      <w:szCs w:val="20"/>
                    </w:rPr>
                  </w:pPr>
                  <w:r>
                    <w:rPr>
                      <w:szCs w:val="20"/>
                    </w:rPr>
                    <w:pict>
                      <v:shape id="_x0000_i1040" type="#_x0000_t75" style="width:13.5pt;height:18.75pt">
                        <v:imagedata r:id="rId22"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952C36" w:rsidP="00D23E59">
                  <w:pPr>
                    <w:ind w:firstLine="0"/>
                    <w:rPr>
                      <w:szCs w:val="20"/>
                    </w:rPr>
                  </w:pPr>
                  <w:r>
                    <w:rPr>
                      <w:szCs w:val="20"/>
                    </w:rPr>
                    <w:pict>
                      <v:shape id="_x0000_i1041" type="#_x0000_t75" style="width:13.5pt;height:18.75pt">
                        <v:imagedata r:id="rId21"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952C36" w:rsidP="00D23E59">
                  <w:pPr>
                    <w:ind w:firstLine="0"/>
                    <w:rPr>
                      <w:szCs w:val="20"/>
                    </w:rPr>
                  </w:pPr>
                  <w:r>
                    <w:rPr>
                      <w:szCs w:val="20"/>
                    </w:rPr>
                    <w:pict>
                      <v:shape id="_x0000_i1042" type="#_x0000_t75" style="width:13.5pt;height:18.75pt">
                        <v:imagedata r:id="rId22"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952C36" w:rsidP="00056982">
                  <w:pPr>
                    <w:ind w:firstLine="0"/>
                    <w:rPr>
                      <w:szCs w:val="20"/>
                    </w:rPr>
                  </w:pPr>
                  <w:r>
                    <w:rPr>
                      <w:szCs w:val="20"/>
                    </w:rPr>
                    <w:pict>
                      <v:shape id="_x0000_i1043" type="#_x0000_t75" style="width:13.5pt;height:18.75pt">
                        <v:imagedata r:id="rId22"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952C36" w:rsidP="00D23E59">
                  <w:pPr>
                    <w:ind w:firstLine="0"/>
                    <w:rPr>
                      <w:szCs w:val="20"/>
                    </w:rPr>
                  </w:pPr>
                  <w:r>
                    <w:rPr>
                      <w:szCs w:val="20"/>
                    </w:rPr>
                    <w:pict>
                      <v:shape id="_x0000_i1044" type="#_x0000_t75" style="width:13.5pt;height:18.75pt">
                        <v:imagedata r:id="rId22"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952C36" w:rsidP="00D23E59">
                  <w:pPr>
                    <w:ind w:firstLine="0"/>
                    <w:rPr>
                      <w:szCs w:val="20"/>
                    </w:rPr>
                  </w:pPr>
                  <w:r>
                    <w:rPr>
                      <w:szCs w:val="20"/>
                    </w:rPr>
                    <w:pict>
                      <v:shape id="_x0000_i1045"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952C36" w:rsidP="00D23E59">
                  <w:pPr>
                    <w:ind w:firstLine="0"/>
                  </w:pPr>
                  <w:r>
                    <w:rPr>
                      <w:szCs w:val="20"/>
                    </w:rPr>
                    <w:pict>
                      <v:shape id="_x0000_i1046" type="#_x0000_t75" style="width:13.5pt;height:18.75pt">
                        <v:imagedata r:id="rId21"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952C36" w:rsidP="00D23E59">
                  <w:pPr>
                    <w:ind w:firstLine="0"/>
                    <w:rPr>
                      <w:szCs w:val="20"/>
                    </w:rPr>
                  </w:pPr>
                  <w:r>
                    <w:rPr>
                      <w:szCs w:val="20"/>
                    </w:rPr>
                    <w:pict>
                      <v:shape id="_x0000_i1047" type="#_x0000_t75" style="width:13.5pt;height:18.75pt">
                        <v:imagedata r:id="rId22"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BE7CF5" w:rsidRDefault="00EC4276" w:rsidP="007A58DA">
            <w:pPr>
              <w:ind w:firstLine="0"/>
              <w:rPr>
                <w:sz w:val="20"/>
                <w:szCs w:val="20"/>
              </w:rPr>
            </w:pPr>
            <w:r w:rsidRPr="00BE7CF5">
              <w:rPr>
                <w:szCs w:val="24"/>
              </w:rPr>
              <w:t>8(</w:t>
            </w:r>
            <w:r w:rsidR="00E2331B" w:rsidRPr="00BE7CF5">
              <w:rPr>
                <w:szCs w:val="24"/>
              </w:rPr>
              <w:t>861</w:t>
            </w:r>
            <w:r w:rsidRPr="00BE7CF5">
              <w:rPr>
                <w:szCs w:val="24"/>
              </w:rPr>
              <w:t>)</w:t>
            </w:r>
            <w:r w:rsidR="00E2331B" w:rsidRPr="00BE7CF5">
              <w:rPr>
                <w:szCs w:val="24"/>
              </w:rPr>
              <w:t xml:space="preserve"> 992-10-92</w:t>
            </w:r>
            <w:r w:rsidR="006333EF" w:rsidRPr="00BE7CF5">
              <w:rPr>
                <w:szCs w:val="24"/>
              </w:rPr>
              <w:t>, (доб. 96-5</w:t>
            </w:r>
            <w:r w:rsidR="007A58DA">
              <w:rPr>
                <w:szCs w:val="24"/>
              </w:rPr>
              <w:t>1</w:t>
            </w:r>
            <w:r w:rsidR="006333EF" w:rsidRPr="00BE7CF5">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BE7CF5" w:rsidRDefault="007A58DA" w:rsidP="00BE7CF5">
            <w:pPr>
              <w:ind w:firstLine="0"/>
              <w:rPr>
                <w:rStyle w:val="af4"/>
                <w:i w:val="0"/>
                <w:sz w:val="20"/>
                <w:szCs w:val="20"/>
                <w:shd w:val="clear" w:color="auto" w:fill="FFFFFF" w:themeFill="background1"/>
              </w:rPr>
            </w:pPr>
            <w:proofErr w:type="spellStart"/>
            <w:r>
              <w:rPr>
                <w:szCs w:val="24"/>
                <w:lang w:val="en-US"/>
              </w:rPr>
              <w:t>eredzhibokmb</w:t>
            </w:r>
            <w:proofErr w:type="spellEnd"/>
            <w:r w:rsidR="00E2331B" w:rsidRPr="00BE7CF5">
              <w:rPr>
                <w:szCs w:val="24"/>
              </w:rPr>
              <w:t>@</w:t>
            </w:r>
            <w:proofErr w:type="spellStart"/>
            <w:r w:rsidR="00E2331B" w:rsidRPr="00BE7CF5">
              <w:rPr>
                <w:szCs w:val="24"/>
              </w:rPr>
              <w:t>nesk</w:t>
            </w:r>
            <w:proofErr w:type="spellEnd"/>
            <w:r w:rsidR="000223CE" w:rsidRPr="00BE7CF5">
              <w:rPr>
                <w:szCs w:val="24"/>
                <w:lang w:val="en-US"/>
              </w:rPr>
              <w:t>-</w:t>
            </w:r>
            <w:proofErr w:type="spellStart"/>
            <w:r w:rsidR="000223CE" w:rsidRPr="00BE7CF5">
              <w:rPr>
                <w:szCs w:val="24"/>
                <w:lang w:val="en-US"/>
              </w:rPr>
              <w:t>elseti</w:t>
            </w:r>
            <w:proofErr w:type="spellEnd"/>
            <w:r w:rsidR="00E2331B" w:rsidRPr="00BE7CF5">
              <w:rPr>
                <w:szCs w:val="24"/>
              </w:rPr>
              <w:t>.</w:t>
            </w:r>
            <w:proofErr w:type="spellStart"/>
            <w:r w:rsidR="00E2331B" w:rsidRPr="00BE7CF5">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BE7CF5" w:rsidRDefault="002F012D" w:rsidP="00290DA8">
            <w:pPr>
              <w:pStyle w:val="afb"/>
              <w:kinsoku w:val="0"/>
              <w:overflowPunct w:val="0"/>
              <w:autoSpaceDE w:val="0"/>
              <w:autoSpaceDN w:val="0"/>
              <w:spacing w:before="0"/>
              <w:ind w:left="0"/>
              <w:jc w:val="both"/>
              <w:rPr>
                <w:b/>
              </w:rPr>
            </w:pPr>
            <w:r w:rsidRPr="00BE7CF5">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BE7CF5" w:rsidRDefault="00EC4276" w:rsidP="00EC4276">
            <w:pPr>
              <w:pBdr>
                <w:bottom w:val="single" w:sz="4" w:space="1" w:color="auto"/>
              </w:pBdr>
              <w:ind w:firstLine="0"/>
              <w:rPr>
                <w:szCs w:val="24"/>
              </w:rPr>
            </w:pPr>
            <w:r w:rsidRPr="00BE7CF5">
              <w:rPr>
                <w:szCs w:val="24"/>
              </w:rPr>
              <w:t xml:space="preserve">По процедурным вопросам: </w:t>
            </w:r>
          </w:p>
          <w:p w:rsidR="008F39A7" w:rsidRPr="007A58DA" w:rsidRDefault="005004D5" w:rsidP="00062E21">
            <w:pPr>
              <w:ind w:firstLine="0"/>
              <w:rPr>
                <w:sz w:val="20"/>
                <w:szCs w:val="20"/>
              </w:rPr>
            </w:pPr>
            <w:r>
              <w:rPr>
                <w:szCs w:val="24"/>
              </w:rPr>
              <w:t xml:space="preserve">Ведущий специалист </w:t>
            </w:r>
            <w:proofErr w:type="spellStart"/>
            <w:r>
              <w:rPr>
                <w:szCs w:val="24"/>
              </w:rPr>
              <w:t>О</w:t>
            </w:r>
            <w:r w:rsidR="00E2331B" w:rsidRPr="00BE7CF5">
              <w:rPr>
                <w:szCs w:val="24"/>
              </w:rPr>
              <w:t>ЛиМТО</w:t>
            </w:r>
            <w:proofErr w:type="spellEnd"/>
            <w:r w:rsidR="00E2331B" w:rsidRPr="00BE7CF5">
              <w:rPr>
                <w:szCs w:val="24"/>
              </w:rPr>
              <w:t xml:space="preserve"> </w:t>
            </w:r>
            <w:r w:rsidR="00062E21">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062E21" w:rsidRDefault="00952C36" w:rsidP="00062E21">
            <w:pPr>
              <w:ind w:firstLine="0"/>
              <w:rPr>
                <w:i/>
              </w:rPr>
            </w:pPr>
            <w:hyperlink r:id="rId23" w:history="1">
              <w:r w:rsidR="00062E21" w:rsidRPr="00062E21">
                <w:rPr>
                  <w:rStyle w:val="ad"/>
                  <w:i w:val="0"/>
                  <w:color w:val="auto"/>
                  <w:lang w:val="en-US"/>
                </w:rPr>
                <w:t>ziryanovev</w:t>
              </w:r>
              <w:r w:rsidR="00062E21" w:rsidRPr="00062E21">
                <w:rPr>
                  <w:rStyle w:val="ad"/>
                  <w:i w:val="0"/>
                  <w:color w:val="auto"/>
                </w:rPr>
                <w:t>@</w:t>
              </w:r>
              <w:r w:rsidR="00062E21" w:rsidRPr="00062E21">
                <w:rPr>
                  <w:rStyle w:val="ad"/>
                  <w:i w:val="0"/>
                  <w:color w:val="auto"/>
                  <w:lang w:val="en-US"/>
                </w:rPr>
                <w:t>nesk</w:t>
              </w:r>
              <w:r w:rsidR="00062E21" w:rsidRPr="00062E21">
                <w:rPr>
                  <w:rStyle w:val="ad"/>
                  <w:i w:val="0"/>
                  <w:color w:val="auto"/>
                </w:rPr>
                <w:t>-</w:t>
              </w:r>
              <w:r w:rsidR="00062E21" w:rsidRPr="00062E21">
                <w:rPr>
                  <w:rStyle w:val="ad"/>
                  <w:i w:val="0"/>
                  <w:color w:val="auto"/>
                  <w:lang w:val="en-US"/>
                </w:rPr>
                <w:t>elseti</w:t>
              </w:r>
              <w:r w:rsidR="00062E21" w:rsidRPr="00062E21">
                <w:rPr>
                  <w:rStyle w:val="ad"/>
                  <w:i w:val="0"/>
                  <w:color w:val="auto"/>
                </w:rPr>
                <w:t>.</w:t>
              </w:r>
              <w:proofErr w:type="spellStart"/>
              <w:r w:rsidR="00062E21" w:rsidRPr="00062E21">
                <w:rPr>
                  <w:rStyle w:val="ad"/>
                  <w:i w:val="0"/>
                  <w:color w:val="auto"/>
                  <w:lang w:val="en-US"/>
                </w:rPr>
                <w:t>ru</w:t>
              </w:r>
              <w:proofErr w:type="spellEnd"/>
            </w:hyperlink>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BE7CF5" w:rsidRDefault="00EC4276" w:rsidP="00062E21">
            <w:pPr>
              <w:ind w:firstLine="0"/>
              <w:rPr>
                <w:sz w:val="20"/>
                <w:szCs w:val="20"/>
              </w:rPr>
            </w:pPr>
            <w:r w:rsidRPr="00BE7CF5">
              <w:rPr>
                <w:szCs w:val="24"/>
              </w:rPr>
              <w:t>(</w:t>
            </w:r>
            <w:r w:rsidR="00321D56" w:rsidRPr="00BE7CF5">
              <w:rPr>
                <w:szCs w:val="24"/>
              </w:rPr>
              <w:t>861</w:t>
            </w:r>
            <w:r w:rsidRPr="00BE7CF5">
              <w:rPr>
                <w:szCs w:val="24"/>
              </w:rPr>
              <w:t xml:space="preserve">) </w:t>
            </w:r>
            <w:r w:rsidR="00321D56" w:rsidRPr="00BE7CF5">
              <w:rPr>
                <w:szCs w:val="24"/>
              </w:rPr>
              <w:t>992-10-92</w:t>
            </w:r>
            <w:r w:rsidR="006333EF" w:rsidRPr="00BE7CF5">
              <w:rPr>
                <w:szCs w:val="24"/>
              </w:rPr>
              <w:t>,</w:t>
            </w:r>
            <w:r w:rsidR="00E3569A" w:rsidRPr="00BE7CF5">
              <w:rPr>
                <w:szCs w:val="24"/>
              </w:rPr>
              <w:t xml:space="preserve"> (доб. 96-</w:t>
            </w:r>
            <w:r w:rsidR="00BE7CF5" w:rsidRPr="00BE7CF5">
              <w:rPr>
                <w:szCs w:val="24"/>
              </w:rPr>
              <w:t>5</w:t>
            </w:r>
            <w:r w:rsidR="00062E21">
              <w:rPr>
                <w:szCs w:val="24"/>
              </w:rPr>
              <w:t>2</w:t>
            </w:r>
            <w:r w:rsidR="00321D56" w:rsidRPr="00BE7CF5">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A44F1" w:rsidRPr="0085682C" w:rsidTr="00165372">
              <w:trPr>
                <w:trHeight w:val="74"/>
              </w:trPr>
              <w:tc>
                <w:tcPr>
                  <w:tcW w:w="587" w:type="dxa"/>
                  <w:vAlign w:val="center"/>
                </w:tcPr>
                <w:p w:rsidR="003A44F1" w:rsidRPr="0085682C" w:rsidRDefault="003A44F1" w:rsidP="003A44F1">
                  <w:pPr>
                    <w:ind w:firstLine="0"/>
                  </w:pPr>
                  <w:r w:rsidRPr="0085682C">
                    <w:rPr>
                      <w:szCs w:val="20"/>
                    </w:rPr>
                    <w:object w:dxaOrig="225" w:dyaOrig="225">
                      <v:shape id="_x0000_i1233" type="#_x0000_t75" style="width:13.5pt;height:18.75pt" o:ole="">
                        <v:imagedata r:id="rId24" o:title=""/>
                      </v:shape>
                      <w:control r:id="rId25" w:name="OptionButton25211413211121" w:shapeid="_x0000_i1233"/>
                    </w:object>
                  </w:r>
                </w:p>
              </w:tc>
              <w:tc>
                <w:tcPr>
                  <w:tcW w:w="5933" w:type="dxa"/>
                  <w:vAlign w:val="center"/>
                </w:tcPr>
                <w:p w:rsidR="003A44F1" w:rsidRPr="0085682C" w:rsidRDefault="003A44F1" w:rsidP="003A44F1">
                  <w:pPr>
                    <w:pStyle w:val="af1"/>
                    <w:spacing w:before="0" w:after="0"/>
                    <w:ind w:left="0"/>
                    <w:jc w:val="both"/>
                    <w:rPr>
                      <w:szCs w:val="20"/>
                    </w:rPr>
                  </w:pPr>
                  <w:r w:rsidRPr="0085682C">
                    <w:rPr>
                      <w:szCs w:val="20"/>
                    </w:rPr>
                    <w:t>Не применимо.</w:t>
                  </w:r>
                </w:p>
              </w:tc>
            </w:tr>
            <w:tr w:rsidR="003A44F1" w:rsidRPr="0085682C" w:rsidTr="00165372">
              <w:trPr>
                <w:trHeight w:val="74"/>
              </w:trPr>
              <w:tc>
                <w:tcPr>
                  <w:tcW w:w="587" w:type="dxa"/>
                  <w:vAlign w:val="center"/>
                </w:tcPr>
                <w:p w:rsidR="003A44F1" w:rsidRPr="0085682C" w:rsidRDefault="003A44F1" w:rsidP="003A44F1">
                  <w:pPr>
                    <w:ind w:firstLine="0"/>
                  </w:pPr>
                  <w:r w:rsidRPr="0085682C">
                    <w:rPr>
                      <w:szCs w:val="20"/>
                    </w:rPr>
                    <w:object w:dxaOrig="225" w:dyaOrig="225">
                      <v:shape id="_x0000_i1235" type="#_x0000_t75" style="width:13.5pt;height:18.75pt" o:ole="">
                        <v:imagedata r:id="rId26" o:title=""/>
                      </v:shape>
                      <w:control r:id="rId27" w:name="OptionButton252114132111131" w:shapeid="_x0000_i1235"/>
                    </w:object>
                  </w:r>
                </w:p>
              </w:tc>
              <w:tc>
                <w:tcPr>
                  <w:tcW w:w="5933" w:type="dxa"/>
                  <w:vAlign w:val="center"/>
                </w:tcPr>
                <w:p w:rsidR="003A44F1" w:rsidRDefault="003A44F1" w:rsidP="003A44F1">
                  <w:pPr>
                    <w:pBdr>
                      <w:bottom w:val="single" w:sz="4" w:space="1" w:color="auto"/>
                    </w:pBdr>
                    <w:ind w:firstLine="0"/>
                    <w:rPr>
                      <w:sz w:val="22"/>
                      <w:szCs w:val="20"/>
                    </w:rPr>
                  </w:pPr>
                  <w:r w:rsidRPr="0085682C">
                    <w:rPr>
                      <w:sz w:val="22"/>
                      <w:szCs w:val="20"/>
                    </w:rPr>
                    <w:t>По техническим вопросам (по предмету закупки):</w:t>
                  </w:r>
                </w:p>
                <w:p w:rsidR="003A44F1" w:rsidRPr="0085682C" w:rsidRDefault="003A44F1" w:rsidP="003A44F1">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17C7B" w:rsidRDefault="00432E82" w:rsidP="00062E21">
            <w:pPr>
              <w:ind w:firstLine="0"/>
              <w:rPr>
                <w:szCs w:val="20"/>
              </w:rPr>
            </w:pPr>
            <w:r w:rsidRPr="00817C7B">
              <w:rPr>
                <w:szCs w:val="20"/>
              </w:rPr>
              <w:t xml:space="preserve">           </w:t>
            </w:r>
            <w:r w:rsidR="00690584" w:rsidRPr="00817C7B">
              <w:rPr>
                <w:szCs w:val="20"/>
              </w:rPr>
              <w:t>«</w:t>
            </w:r>
            <w:r w:rsidR="00BD6CA4">
              <w:rPr>
                <w:szCs w:val="20"/>
              </w:rPr>
              <w:t>1</w:t>
            </w:r>
            <w:r w:rsidR="00062E21">
              <w:rPr>
                <w:szCs w:val="20"/>
              </w:rPr>
              <w:t>8</w:t>
            </w:r>
            <w:r w:rsidR="004537E3" w:rsidRPr="00817C7B">
              <w:rPr>
                <w:szCs w:val="20"/>
              </w:rPr>
              <w:t>»</w:t>
            </w:r>
            <w:r w:rsidR="00EA602C" w:rsidRPr="00817C7B">
              <w:rPr>
                <w:szCs w:val="20"/>
              </w:rPr>
              <w:t xml:space="preserve"> </w:t>
            </w:r>
            <w:r w:rsidR="00FB3BC2">
              <w:rPr>
                <w:szCs w:val="20"/>
              </w:rPr>
              <w:t>июня</w:t>
            </w:r>
            <w:r w:rsidR="001524ED">
              <w:rPr>
                <w:szCs w:val="20"/>
              </w:rPr>
              <w:t xml:space="preserve"> </w:t>
            </w:r>
            <w:r w:rsidR="009E7A44" w:rsidRPr="00817C7B">
              <w:rPr>
                <w:rStyle w:val="af4"/>
                <w:b w:val="0"/>
                <w:i w:val="0"/>
                <w:szCs w:val="20"/>
                <w:shd w:val="clear" w:color="auto" w:fill="auto"/>
              </w:rPr>
              <w:t>20</w:t>
            </w:r>
            <w:r w:rsidR="009E7A44">
              <w:rPr>
                <w:rStyle w:val="af4"/>
                <w:b w:val="0"/>
                <w:i w:val="0"/>
                <w:szCs w:val="20"/>
                <w:shd w:val="clear" w:color="auto" w:fill="auto"/>
              </w:rPr>
              <w:t>2</w:t>
            </w:r>
            <w:r w:rsidR="001524ED">
              <w:rPr>
                <w:rStyle w:val="af4"/>
                <w:b w:val="0"/>
                <w:i w:val="0"/>
                <w:szCs w:val="20"/>
                <w:shd w:val="clear" w:color="auto" w:fill="auto"/>
              </w:rPr>
              <w:t>1</w:t>
            </w:r>
            <w:r w:rsidR="009E7A44">
              <w:rPr>
                <w:rStyle w:val="af4"/>
                <w:b w:val="0"/>
                <w:i w:val="0"/>
                <w:szCs w:val="20"/>
                <w:shd w:val="clear" w:color="auto" w:fill="auto"/>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B87DF0" w:rsidTr="00A26434">
              <w:trPr>
                <w:trHeight w:val="491"/>
              </w:trPr>
              <w:tc>
                <w:tcPr>
                  <w:tcW w:w="587" w:type="dxa"/>
                  <w:vAlign w:val="center"/>
                </w:tcPr>
                <w:p w:rsidR="009B6A5F" w:rsidRPr="00B87DF0" w:rsidRDefault="00952C36" w:rsidP="00760643">
                  <w:pPr>
                    <w:ind w:firstLine="0"/>
                  </w:pPr>
                  <w:r>
                    <w:rPr>
                      <w:szCs w:val="20"/>
                    </w:rPr>
                    <w:pict>
                      <v:shape id="_x0000_i1052" type="#_x0000_t75" style="width:13.5pt;height:18.75pt">
                        <v:imagedata r:id="rId22" o:title=""/>
                      </v:shape>
                    </w:pict>
                  </w:r>
                </w:p>
              </w:tc>
              <w:tc>
                <w:tcPr>
                  <w:tcW w:w="5948" w:type="dxa"/>
                  <w:vAlign w:val="center"/>
                </w:tcPr>
                <w:p w:rsidR="009B6A5F" w:rsidRPr="00B87DF0" w:rsidRDefault="00506177" w:rsidP="00321D56">
                  <w:pPr>
                    <w:pStyle w:val="af1"/>
                    <w:spacing w:before="0" w:after="0"/>
                    <w:ind w:left="0"/>
                    <w:jc w:val="both"/>
                    <w:rPr>
                      <w:i/>
                      <w:szCs w:val="20"/>
                    </w:rPr>
                  </w:pPr>
                  <w:r w:rsidRPr="00B87DF0">
                    <w:rPr>
                      <w:szCs w:val="20"/>
                    </w:rPr>
                    <w:t xml:space="preserve">Не применимо (закупка является </w:t>
                  </w:r>
                  <w:r w:rsidR="00BA504D" w:rsidRPr="00B87DF0">
                    <w:rPr>
                      <w:szCs w:val="20"/>
                    </w:rPr>
                    <w:t>закупкой у единственного поставщика, безальтернативной);</w:t>
                  </w:r>
                </w:p>
              </w:tc>
            </w:tr>
            <w:tr w:rsidR="009B6A5F" w:rsidRPr="00B87DF0" w:rsidTr="00A26434">
              <w:trPr>
                <w:trHeight w:val="566"/>
              </w:trPr>
              <w:tc>
                <w:tcPr>
                  <w:tcW w:w="587" w:type="dxa"/>
                  <w:vAlign w:val="center"/>
                </w:tcPr>
                <w:p w:rsidR="009B6A5F" w:rsidRPr="00310D11" w:rsidRDefault="00952C36" w:rsidP="00760643">
                  <w:pPr>
                    <w:ind w:firstLine="0"/>
                    <w:rPr>
                      <w:highlight w:val="yellow"/>
                    </w:rPr>
                  </w:pPr>
                  <w:r>
                    <w:rPr>
                      <w:szCs w:val="20"/>
                      <w:highlight w:val="yellow"/>
                    </w:rPr>
                    <w:pict>
                      <v:shape id="_x0000_i1053" type="#_x0000_t75" style="width:13.5pt;height:18.75pt">
                        <v:imagedata r:id="rId21" o:title=""/>
                      </v:shape>
                    </w:pict>
                  </w:r>
                </w:p>
              </w:tc>
              <w:tc>
                <w:tcPr>
                  <w:tcW w:w="5948" w:type="dxa"/>
                  <w:vAlign w:val="center"/>
                </w:tcPr>
                <w:p w:rsidR="009B6A5F" w:rsidRPr="00817C7B" w:rsidRDefault="00690584" w:rsidP="00062E21">
                  <w:pPr>
                    <w:ind w:firstLine="0"/>
                    <w:rPr>
                      <w:b/>
                      <w:szCs w:val="20"/>
                      <w:shd w:val="clear" w:color="auto" w:fill="FFFFFF" w:themeFill="background1"/>
                    </w:rPr>
                  </w:pPr>
                  <w:r w:rsidRPr="00817C7B">
                    <w:rPr>
                      <w:rStyle w:val="af4"/>
                      <w:b w:val="0"/>
                      <w:i w:val="0"/>
                      <w:szCs w:val="20"/>
                      <w:shd w:val="clear" w:color="auto" w:fill="auto"/>
                    </w:rPr>
                    <w:t>«</w:t>
                  </w:r>
                  <w:r w:rsidR="00BD6CA4">
                    <w:rPr>
                      <w:rStyle w:val="af4"/>
                      <w:b w:val="0"/>
                      <w:i w:val="0"/>
                      <w:szCs w:val="20"/>
                      <w:shd w:val="clear" w:color="auto" w:fill="auto"/>
                    </w:rPr>
                    <w:t>1</w:t>
                  </w:r>
                  <w:r w:rsidR="00062E21">
                    <w:rPr>
                      <w:rStyle w:val="af4"/>
                      <w:b w:val="0"/>
                      <w:i w:val="0"/>
                      <w:szCs w:val="20"/>
                      <w:shd w:val="clear" w:color="auto" w:fill="auto"/>
                    </w:rPr>
                    <w:t>8</w:t>
                  </w:r>
                  <w:r w:rsidRPr="00817C7B">
                    <w:rPr>
                      <w:rStyle w:val="af4"/>
                      <w:b w:val="0"/>
                      <w:i w:val="0"/>
                      <w:szCs w:val="20"/>
                      <w:shd w:val="clear" w:color="auto" w:fill="auto"/>
                    </w:rPr>
                    <w:t xml:space="preserve">» </w:t>
                  </w:r>
                  <w:r w:rsidR="00FB3BC2">
                    <w:rPr>
                      <w:szCs w:val="20"/>
                    </w:rPr>
                    <w:t>июня</w:t>
                  </w:r>
                  <w:r w:rsidR="009E7A44" w:rsidRPr="00817C7B">
                    <w:rPr>
                      <w:szCs w:val="20"/>
                    </w:rPr>
                    <w:t xml:space="preserve"> </w:t>
                  </w:r>
                  <w:r w:rsidR="009E7A44" w:rsidRPr="00817C7B">
                    <w:rPr>
                      <w:rStyle w:val="af4"/>
                      <w:b w:val="0"/>
                      <w:i w:val="0"/>
                      <w:szCs w:val="20"/>
                      <w:shd w:val="clear" w:color="auto" w:fill="auto"/>
                    </w:rPr>
                    <w:t>20</w:t>
                  </w:r>
                  <w:r w:rsidR="009E7A44">
                    <w:rPr>
                      <w:rStyle w:val="af4"/>
                      <w:b w:val="0"/>
                      <w:i w:val="0"/>
                      <w:szCs w:val="20"/>
                      <w:shd w:val="clear" w:color="auto" w:fill="auto"/>
                    </w:rPr>
                    <w:t>2</w:t>
                  </w:r>
                  <w:r w:rsidR="001524ED">
                    <w:rPr>
                      <w:rStyle w:val="af4"/>
                      <w:b w:val="0"/>
                      <w:i w:val="0"/>
                      <w:szCs w:val="20"/>
                      <w:shd w:val="clear" w:color="auto" w:fill="auto"/>
                    </w:rPr>
                    <w:t>1</w:t>
                  </w:r>
                  <w:r w:rsidR="009E7A44">
                    <w:rPr>
                      <w:rStyle w:val="af4"/>
                      <w:b w:val="0"/>
                      <w:i w:val="0"/>
                      <w:szCs w:val="20"/>
                      <w:shd w:val="clear" w:color="auto" w:fill="auto"/>
                    </w:rPr>
                    <w:t xml:space="preserve"> г. </w:t>
                  </w:r>
                  <w:r w:rsidR="009B6A5F" w:rsidRPr="00817C7B">
                    <w:rPr>
                      <w:rStyle w:val="af4"/>
                      <w:b w:val="0"/>
                      <w:i w:val="0"/>
                      <w:szCs w:val="20"/>
                      <w:shd w:val="clear" w:color="auto" w:fill="auto"/>
                    </w:rPr>
                    <w:t>в отношении:</w:t>
                  </w:r>
                </w:p>
              </w:tc>
            </w:tr>
            <w:tr w:rsidR="00B41B52" w:rsidRPr="00B87DF0"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B87DF0" w:rsidTr="00A26434">
                    <w:trPr>
                      <w:trHeight w:val="317"/>
                    </w:trPr>
                    <w:tc>
                      <w:tcPr>
                        <w:tcW w:w="460" w:type="dxa"/>
                        <w:vAlign w:val="center"/>
                      </w:tcPr>
                      <w:p w:rsidR="00B41B52" w:rsidRPr="00B87DF0" w:rsidRDefault="00952C36" w:rsidP="00B41B52">
                        <w:pPr>
                          <w:ind w:firstLine="0"/>
                          <w:rPr>
                            <w:sz w:val="22"/>
                            <w:szCs w:val="20"/>
                          </w:rPr>
                        </w:pPr>
                        <w:r>
                          <w:pict>
                            <v:shape id="_x0000_i1054" type="#_x0000_t75" style="width:10.5pt;height:15.75pt">
                              <v:imagedata r:id="rId28" o:title=""/>
                            </v:shape>
                          </w:pict>
                        </w:r>
                      </w:p>
                    </w:tc>
                    <w:tc>
                      <w:tcPr>
                        <w:tcW w:w="1946" w:type="dxa"/>
                        <w:vAlign w:val="center"/>
                      </w:tcPr>
                      <w:p w:rsidR="00B41B52" w:rsidRPr="00B87DF0" w:rsidRDefault="00B41B52" w:rsidP="00B41B52">
                        <w:pPr>
                          <w:ind w:firstLine="0"/>
                          <w:rPr>
                            <w:rStyle w:val="af4"/>
                            <w:b w:val="0"/>
                            <w:i w:val="0"/>
                            <w:sz w:val="22"/>
                            <w:szCs w:val="20"/>
                            <w:shd w:val="clear" w:color="auto" w:fill="auto"/>
                          </w:rPr>
                        </w:pPr>
                        <w:r w:rsidRPr="00B87DF0">
                          <w:rPr>
                            <w:rStyle w:val="af4"/>
                            <w:b w:val="0"/>
                            <w:i w:val="0"/>
                            <w:sz w:val="22"/>
                            <w:szCs w:val="20"/>
                            <w:shd w:val="clear" w:color="auto" w:fill="auto"/>
                          </w:rPr>
                          <w:t>Квалификационной части заявок</w:t>
                        </w:r>
                      </w:p>
                    </w:tc>
                    <w:tc>
                      <w:tcPr>
                        <w:tcW w:w="349" w:type="dxa"/>
                        <w:vAlign w:val="center"/>
                      </w:tcPr>
                      <w:p w:rsidR="00B41B52" w:rsidRPr="00B87DF0" w:rsidRDefault="00952C36" w:rsidP="00A26434">
                        <w:pPr>
                          <w:ind w:left="-52" w:firstLine="0"/>
                          <w:rPr>
                            <w:sz w:val="22"/>
                            <w:szCs w:val="20"/>
                          </w:rPr>
                        </w:pPr>
                        <w:r>
                          <w:pict>
                            <v:shape id="_x0000_i1055" type="#_x0000_t75" style="width:12.75pt;height:18.75pt">
                              <v:imagedata r:id="rId29" o:title=""/>
                            </v:shape>
                          </w:pict>
                        </w:r>
                      </w:p>
                    </w:tc>
                    <w:tc>
                      <w:tcPr>
                        <w:tcW w:w="1638" w:type="dxa"/>
                        <w:vAlign w:val="center"/>
                      </w:tcPr>
                      <w:p w:rsidR="00B41B52" w:rsidRPr="00B87DF0" w:rsidRDefault="00B41B52" w:rsidP="00B41B52">
                        <w:pPr>
                          <w:ind w:firstLine="0"/>
                          <w:rPr>
                            <w:rStyle w:val="af4"/>
                            <w:b w:val="0"/>
                            <w:i w:val="0"/>
                            <w:sz w:val="22"/>
                            <w:szCs w:val="20"/>
                            <w:shd w:val="clear" w:color="auto" w:fill="auto"/>
                          </w:rPr>
                        </w:pPr>
                        <w:r w:rsidRPr="00B87DF0">
                          <w:rPr>
                            <w:rStyle w:val="af4"/>
                            <w:b w:val="0"/>
                            <w:i w:val="0"/>
                            <w:sz w:val="22"/>
                            <w:szCs w:val="20"/>
                            <w:shd w:val="clear" w:color="auto" w:fill="auto"/>
                          </w:rPr>
                          <w:t>Технической части заявок</w:t>
                        </w:r>
                      </w:p>
                    </w:tc>
                    <w:tc>
                      <w:tcPr>
                        <w:tcW w:w="336" w:type="dxa"/>
                        <w:vAlign w:val="center"/>
                      </w:tcPr>
                      <w:p w:rsidR="00B41B52" w:rsidRPr="00B87DF0" w:rsidRDefault="00952C36" w:rsidP="00A26434">
                        <w:pPr>
                          <w:ind w:left="-96" w:firstLine="0"/>
                          <w:rPr>
                            <w:sz w:val="22"/>
                          </w:rPr>
                        </w:pPr>
                        <w:r>
                          <w:pict>
                            <v:shape id="_x0000_i1056" type="#_x0000_t75" style="width:12.75pt;height:18.75pt">
                              <v:imagedata r:id="rId29" o:title=""/>
                            </v:shape>
                          </w:pict>
                        </w:r>
                      </w:p>
                    </w:tc>
                    <w:tc>
                      <w:tcPr>
                        <w:tcW w:w="1854" w:type="dxa"/>
                        <w:vAlign w:val="center"/>
                      </w:tcPr>
                      <w:p w:rsidR="00B41B52" w:rsidRPr="00B87DF0" w:rsidRDefault="00B41B52" w:rsidP="00B41B52">
                        <w:pPr>
                          <w:pStyle w:val="af1"/>
                          <w:spacing w:before="0" w:after="0"/>
                          <w:ind w:left="0"/>
                          <w:jc w:val="both"/>
                          <w:rPr>
                            <w:rStyle w:val="ad"/>
                            <w:sz w:val="22"/>
                          </w:rPr>
                        </w:pPr>
                        <w:r w:rsidRPr="00B87DF0">
                          <w:rPr>
                            <w:sz w:val="22"/>
                          </w:rPr>
                          <w:t>Коммерческой части заявок</w:t>
                        </w:r>
                      </w:p>
                    </w:tc>
                  </w:tr>
                </w:tbl>
                <w:p w:rsidR="00B41B52" w:rsidRPr="00B87DF0" w:rsidRDefault="00B41B52" w:rsidP="009B6A5F">
                  <w:pPr>
                    <w:ind w:firstLine="0"/>
                    <w:rPr>
                      <w:rStyle w:val="af4"/>
                      <w:b w:val="0"/>
                      <w:i w:val="0"/>
                      <w:szCs w:val="20"/>
                      <w:shd w:val="clear" w:color="auto" w:fill="auto"/>
                    </w:rPr>
                  </w:pPr>
                </w:p>
              </w:tc>
            </w:tr>
            <w:tr w:rsidR="00F73884" w:rsidRPr="00B87DF0" w:rsidTr="00A26434">
              <w:trPr>
                <w:trHeight w:val="1129"/>
              </w:trPr>
              <w:tc>
                <w:tcPr>
                  <w:tcW w:w="587" w:type="dxa"/>
                  <w:vAlign w:val="center"/>
                </w:tcPr>
                <w:p w:rsidR="00F73884" w:rsidRPr="00B87DF0" w:rsidRDefault="00952C36" w:rsidP="00F73884">
                  <w:pPr>
                    <w:ind w:firstLine="0"/>
                  </w:pPr>
                  <w:r>
                    <w:pict>
                      <v:shape id="_x0000_i1057" type="#_x0000_t75" style="width:12.75pt;height:18.75pt">
                        <v:imagedata r:id="rId29" o:title=""/>
                      </v:shape>
                    </w:pict>
                  </w:r>
                </w:p>
              </w:tc>
              <w:tc>
                <w:tcPr>
                  <w:tcW w:w="5948" w:type="dxa"/>
                  <w:vAlign w:val="center"/>
                </w:tcPr>
                <w:p w:rsidR="006F21B8" w:rsidRPr="00B87DF0" w:rsidRDefault="00690584" w:rsidP="006333EF">
                  <w:pPr>
                    <w:pStyle w:val="af1"/>
                    <w:spacing w:before="0" w:after="0"/>
                    <w:ind w:left="0"/>
                    <w:jc w:val="both"/>
                    <w:rPr>
                      <w:b/>
                      <w:i/>
                      <w:sz w:val="22"/>
                      <w:szCs w:val="20"/>
                    </w:rPr>
                  </w:pPr>
                  <w:r w:rsidRPr="00B87DF0">
                    <w:rPr>
                      <w:szCs w:val="20"/>
                    </w:rPr>
                    <w:t xml:space="preserve">Заявки могут подаваться в любой момент </w:t>
                  </w:r>
                  <w:proofErr w:type="gramStart"/>
                  <w:r w:rsidRPr="00B87DF0">
                    <w:rPr>
                      <w:szCs w:val="20"/>
                    </w:rPr>
                    <w:t>с даты</w:t>
                  </w:r>
                  <w:proofErr w:type="gramEnd"/>
                  <w:r w:rsidRPr="00B87DF0">
                    <w:rPr>
                      <w:szCs w:val="20"/>
                    </w:rPr>
                    <w:t xml:space="preserve"> официального размещения Извещения и Документации о закупке, в рабочее время: 0</w:t>
                  </w:r>
                  <w:r w:rsidR="00321D56" w:rsidRPr="00B87DF0">
                    <w:rPr>
                      <w:szCs w:val="20"/>
                    </w:rPr>
                    <w:t>9</w:t>
                  </w:r>
                  <w:r w:rsidRPr="00B87DF0">
                    <w:rPr>
                      <w:szCs w:val="20"/>
                    </w:rPr>
                    <w:t>:</w:t>
                  </w:r>
                  <w:r w:rsidR="00321D56" w:rsidRPr="00B87DF0">
                    <w:rPr>
                      <w:szCs w:val="20"/>
                    </w:rPr>
                    <w:t>0</w:t>
                  </w:r>
                  <w:r w:rsidRPr="00B87DF0">
                    <w:rPr>
                      <w:szCs w:val="20"/>
                    </w:rPr>
                    <w:t>0 – 1</w:t>
                  </w:r>
                  <w:r w:rsidR="00321D56" w:rsidRPr="00B87DF0">
                    <w:rPr>
                      <w:szCs w:val="20"/>
                    </w:rPr>
                    <w:t>8</w:t>
                  </w:r>
                  <w:r w:rsidRPr="00B87DF0">
                    <w:rPr>
                      <w:szCs w:val="20"/>
                    </w:rPr>
                    <w:t>:00 (обед с 1</w:t>
                  </w:r>
                  <w:r w:rsidR="006333EF" w:rsidRPr="00B87DF0">
                    <w:rPr>
                      <w:szCs w:val="20"/>
                    </w:rPr>
                    <w:t>3</w:t>
                  </w:r>
                  <w:r w:rsidRPr="00B87DF0">
                    <w:rPr>
                      <w:szCs w:val="20"/>
                    </w:rPr>
                    <w:t>:</w:t>
                  </w:r>
                  <w:r w:rsidR="00321D56" w:rsidRPr="00B87DF0">
                    <w:rPr>
                      <w:szCs w:val="20"/>
                    </w:rPr>
                    <w:t>0</w:t>
                  </w:r>
                  <w:r w:rsidRPr="00B87DF0">
                    <w:rPr>
                      <w:szCs w:val="20"/>
                    </w:rPr>
                    <w:t>0</w:t>
                  </w:r>
                  <w:r w:rsidR="00321D56" w:rsidRPr="00B87DF0">
                    <w:rPr>
                      <w:szCs w:val="20"/>
                    </w:rPr>
                    <w:t xml:space="preserve"> </w:t>
                  </w:r>
                  <w:r w:rsidRPr="00B87DF0">
                    <w:rPr>
                      <w:szCs w:val="20"/>
                    </w:rPr>
                    <w:t>- 1</w:t>
                  </w:r>
                  <w:r w:rsidR="006333EF" w:rsidRPr="00B87DF0">
                    <w:rPr>
                      <w:szCs w:val="20"/>
                    </w:rPr>
                    <w:t>4</w:t>
                  </w:r>
                  <w:r w:rsidRPr="00B87DF0">
                    <w:rPr>
                      <w:szCs w:val="20"/>
                    </w:rPr>
                    <w:t>:00) (при проведении закупки не в электронной форме)</w:t>
                  </w:r>
                  <w:r w:rsidR="00321D56" w:rsidRPr="00B87DF0">
                    <w:rPr>
                      <w:szCs w:val="20"/>
                    </w:rPr>
                    <w:t>.</w:t>
                  </w:r>
                </w:p>
              </w:tc>
            </w:tr>
            <w:tr w:rsidR="00F73884" w:rsidRPr="00B87DF0" w:rsidTr="00A26434">
              <w:trPr>
                <w:trHeight w:val="217"/>
              </w:trPr>
              <w:tc>
                <w:tcPr>
                  <w:tcW w:w="587" w:type="dxa"/>
                  <w:vAlign w:val="center"/>
                </w:tcPr>
                <w:p w:rsidR="00F73884" w:rsidRPr="00B87DF0" w:rsidRDefault="00952C36" w:rsidP="00F73884">
                  <w:pPr>
                    <w:ind w:firstLine="0"/>
                  </w:pPr>
                  <w:r>
                    <w:pict>
                      <v:shape id="_x0000_i1058" type="#_x0000_t75" style="width:12.75pt;height:18.75pt">
                        <v:imagedata r:id="rId30" o:title=""/>
                      </v:shape>
                    </w:pict>
                  </w:r>
                </w:p>
              </w:tc>
              <w:tc>
                <w:tcPr>
                  <w:tcW w:w="5948" w:type="dxa"/>
                  <w:vAlign w:val="center"/>
                </w:tcPr>
                <w:p w:rsidR="006F21B8" w:rsidRPr="00B87DF0" w:rsidRDefault="00F73884">
                  <w:pPr>
                    <w:pStyle w:val="af1"/>
                    <w:spacing w:before="0" w:after="0"/>
                    <w:ind w:left="0"/>
                    <w:jc w:val="both"/>
                    <w:rPr>
                      <w:sz w:val="22"/>
                      <w:szCs w:val="20"/>
                    </w:rPr>
                  </w:pPr>
                  <w:r w:rsidRPr="00B87DF0">
                    <w:rPr>
                      <w:szCs w:val="20"/>
                    </w:rPr>
                    <w:t xml:space="preserve">Заявки могут подаваться в любой момент </w:t>
                  </w:r>
                  <w:proofErr w:type="gramStart"/>
                  <w:r w:rsidRPr="00B87DF0">
                    <w:rPr>
                      <w:szCs w:val="20"/>
                    </w:rPr>
                    <w:t>с даты</w:t>
                  </w:r>
                  <w:proofErr w:type="gramEnd"/>
                  <w:r w:rsidRPr="00B87DF0">
                    <w:rPr>
                      <w:szCs w:val="20"/>
                    </w:rPr>
                    <w:t xml:space="preserve"> официального размещения Извещения и Документации о закупке, в любое время</w:t>
                  </w:r>
                  <w:r w:rsidR="00B004DE" w:rsidRPr="00B87DF0">
                    <w:rPr>
                      <w:szCs w:val="20"/>
                    </w:rPr>
                    <w:t xml:space="preserve"> </w:t>
                  </w:r>
                  <w:r w:rsidR="00506177" w:rsidRPr="00B87DF0">
                    <w:rPr>
                      <w:szCs w:val="20"/>
                    </w:rPr>
                    <w:t>(при проведении закупки в электронной форме)</w:t>
                  </w:r>
                </w:p>
              </w:tc>
            </w:tr>
          </w:tbl>
          <w:p w:rsidR="00527079" w:rsidRPr="00B87DF0"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B87DF0" w:rsidTr="0042178E">
              <w:trPr>
                <w:trHeight w:val="709"/>
              </w:trPr>
              <w:tc>
                <w:tcPr>
                  <w:tcW w:w="587" w:type="dxa"/>
                  <w:vAlign w:val="center"/>
                </w:tcPr>
                <w:p w:rsidR="009B6A5F" w:rsidRPr="00B87DF0" w:rsidRDefault="00952C36" w:rsidP="00760643">
                  <w:pPr>
                    <w:ind w:firstLine="0"/>
                  </w:pPr>
                  <w:r>
                    <w:rPr>
                      <w:szCs w:val="20"/>
                    </w:rPr>
                    <w:pict>
                      <v:shape id="_x0000_i1059" type="#_x0000_t75" style="width:13.5pt;height:18.75pt">
                        <v:imagedata r:id="rId22" o:title=""/>
                      </v:shape>
                    </w:pict>
                  </w:r>
                </w:p>
              </w:tc>
              <w:tc>
                <w:tcPr>
                  <w:tcW w:w="5933" w:type="dxa"/>
                  <w:vAlign w:val="center"/>
                </w:tcPr>
                <w:p w:rsidR="009B6A5F" w:rsidRPr="00B87DF0" w:rsidRDefault="00506177" w:rsidP="00321D56">
                  <w:pPr>
                    <w:pStyle w:val="af1"/>
                    <w:spacing w:before="0" w:after="0"/>
                    <w:ind w:left="0"/>
                    <w:jc w:val="both"/>
                    <w:rPr>
                      <w:i/>
                      <w:szCs w:val="20"/>
                    </w:rPr>
                  </w:pPr>
                  <w:r w:rsidRPr="00B87DF0">
                    <w:rPr>
                      <w:szCs w:val="20"/>
                    </w:rPr>
                    <w:t xml:space="preserve">Не применимо </w:t>
                  </w:r>
                  <w:r w:rsidR="00BA504D" w:rsidRPr="00B87DF0">
                    <w:rPr>
                      <w:szCs w:val="20"/>
                    </w:rPr>
                    <w:t>(закупка является закупкой у единственного поставщика, безальтернативной);</w:t>
                  </w:r>
                </w:p>
              </w:tc>
            </w:tr>
            <w:tr w:rsidR="009B6A5F" w:rsidRPr="00B87DF0" w:rsidTr="00760643">
              <w:trPr>
                <w:trHeight w:val="217"/>
              </w:trPr>
              <w:tc>
                <w:tcPr>
                  <w:tcW w:w="587" w:type="dxa"/>
                  <w:vAlign w:val="center"/>
                </w:tcPr>
                <w:p w:rsidR="009B6A5F" w:rsidRPr="00B87DF0" w:rsidRDefault="00952C36" w:rsidP="00760643">
                  <w:pPr>
                    <w:ind w:firstLine="0"/>
                  </w:pPr>
                  <w:r>
                    <w:rPr>
                      <w:szCs w:val="20"/>
                    </w:rPr>
                    <w:pict>
                      <v:shape id="_x0000_i1060" type="#_x0000_t75" style="width:13.5pt;height:18.75pt">
                        <v:imagedata r:id="rId21" o:title=""/>
                      </v:shape>
                    </w:pict>
                  </w:r>
                </w:p>
              </w:tc>
              <w:tc>
                <w:tcPr>
                  <w:tcW w:w="5933" w:type="dxa"/>
                  <w:vAlign w:val="center"/>
                </w:tcPr>
                <w:p w:rsidR="009B6A5F" w:rsidRPr="00817C7B" w:rsidRDefault="00677089" w:rsidP="00760643">
                  <w:pPr>
                    <w:ind w:firstLine="0"/>
                    <w:rPr>
                      <w:rStyle w:val="af4"/>
                      <w:i w:val="0"/>
                      <w:szCs w:val="20"/>
                      <w:u w:val="single"/>
                      <w:shd w:val="clear" w:color="auto" w:fill="auto"/>
                    </w:rPr>
                  </w:pPr>
                  <w:r w:rsidRPr="00817C7B">
                    <w:rPr>
                      <w:rStyle w:val="af4"/>
                      <w:b w:val="0"/>
                      <w:i w:val="0"/>
                      <w:szCs w:val="20"/>
                      <w:shd w:val="clear" w:color="auto" w:fill="auto"/>
                    </w:rPr>
                    <w:t>«</w:t>
                  </w:r>
                  <w:r w:rsidR="00062E21">
                    <w:rPr>
                      <w:rStyle w:val="af4"/>
                      <w:b w:val="0"/>
                      <w:i w:val="0"/>
                      <w:szCs w:val="20"/>
                      <w:shd w:val="clear" w:color="auto" w:fill="auto"/>
                    </w:rPr>
                    <w:t>01</w:t>
                  </w:r>
                  <w:r w:rsidRPr="00817C7B">
                    <w:rPr>
                      <w:rStyle w:val="af4"/>
                      <w:b w:val="0"/>
                      <w:i w:val="0"/>
                      <w:szCs w:val="20"/>
                      <w:shd w:val="clear" w:color="auto" w:fill="auto"/>
                    </w:rPr>
                    <w:t xml:space="preserve">» </w:t>
                  </w:r>
                  <w:r w:rsidR="00FB3BC2">
                    <w:rPr>
                      <w:szCs w:val="20"/>
                    </w:rPr>
                    <w:t>ию</w:t>
                  </w:r>
                  <w:r w:rsidR="00062E21">
                    <w:rPr>
                      <w:szCs w:val="20"/>
                    </w:rPr>
                    <w:t>л</w:t>
                  </w:r>
                  <w:r w:rsidR="00FB3BC2">
                    <w:rPr>
                      <w:szCs w:val="20"/>
                    </w:rPr>
                    <w:t xml:space="preserve">я </w:t>
                  </w:r>
                  <w:r w:rsidRPr="00817C7B">
                    <w:rPr>
                      <w:rStyle w:val="af4"/>
                      <w:b w:val="0"/>
                      <w:i w:val="0"/>
                      <w:szCs w:val="20"/>
                      <w:shd w:val="clear" w:color="auto" w:fill="auto"/>
                    </w:rPr>
                    <w:t>20</w:t>
                  </w:r>
                  <w:r w:rsidR="00304BA8">
                    <w:rPr>
                      <w:rStyle w:val="af4"/>
                      <w:b w:val="0"/>
                      <w:i w:val="0"/>
                      <w:szCs w:val="20"/>
                      <w:shd w:val="clear" w:color="auto" w:fill="auto"/>
                    </w:rPr>
                    <w:t>2</w:t>
                  </w:r>
                  <w:r w:rsidR="001524ED">
                    <w:rPr>
                      <w:rStyle w:val="af4"/>
                      <w:b w:val="0"/>
                      <w:i w:val="0"/>
                      <w:szCs w:val="20"/>
                      <w:shd w:val="clear" w:color="auto" w:fill="auto"/>
                    </w:rPr>
                    <w:t xml:space="preserve">1 </w:t>
                  </w:r>
                  <w:r w:rsidR="00304BA8">
                    <w:rPr>
                      <w:rStyle w:val="af4"/>
                      <w:b w:val="0"/>
                      <w:i w:val="0"/>
                      <w:szCs w:val="20"/>
                      <w:shd w:val="clear" w:color="auto" w:fill="auto"/>
                    </w:rPr>
                    <w:t>г</w:t>
                  </w:r>
                  <w:r w:rsidRPr="00817C7B">
                    <w:rPr>
                      <w:rStyle w:val="af4"/>
                      <w:b w:val="0"/>
                      <w:i w:val="0"/>
                      <w:szCs w:val="20"/>
                      <w:shd w:val="clear" w:color="auto" w:fill="auto"/>
                    </w:rPr>
                    <w:t>. «1</w:t>
                  </w:r>
                  <w:r w:rsidR="00296123">
                    <w:rPr>
                      <w:rStyle w:val="af4"/>
                      <w:b w:val="0"/>
                      <w:i w:val="0"/>
                      <w:szCs w:val="20"/>
                      <w:shd w:val="clear" w:color="auto" w:fill="auto"/>
                    </w:rPr>
                    <w:t>1</w:t>
                  </w:r>
                  <w:r w:rsidR="002621F9" w:rsidRPr="00817C7B">
                    <w:rPr>
                      <w:rStyle w:val="af4"/>
                      <w:b w:val="0"/>
                      <w:i w:val="0"/>
                      <w:szCs w:val="20"/>
                      <w:shd w:val="clear" w:color="auto" w:fill="auto"/>
                    </w:rPr>
                    <w:t xml:space="preserve"> ч</w:t>
                  </w:r>
                  <w:proofErr w:type="gramStart"/>
                  <w:r w:rsidR="002621F9" w:rsidRPr="00817C7B">
                    <w:rPr>
                      <w:rStyle w:val="af4"/>
                      <w:b w:val="0"/>
                      <w:i w:val="0"/>
                      <w:szCs w:val="20"/>
                      <w:shd w:val="clear" w:color="auto" w:fill="auto"/>
                    </w:rPr>
                    <w:t xml:space="preserve"> :</w:t>
                  </w:r>
                  <w:proofErr w:type="gramEnd"/>
                  <w:r w:rsidR="002621F9" w:rsidRPr="00817C7B">
                    <w:rPr>
                      <w:rStyle w:val="af4"/>
                      <w:b w:val="0"/>
                      <w:i w:val="0"/>
                      <w:szCs w:val="20"/>
                      <w:shd w:val="clear" w:color="auto" w:fill="auto"/>
                    </w:rPr>
                    <w:t xml:space="preserve"> </w:t>
                  </w:r>
                  <w:r w:rsidR="0079660F" w:rsidRPr="00817C7B">
                    <w:rPr>
                      <w:rStyle w:val="af4"/>
                      <w:b w:val="0"/>
                      <w:i w:val="0"/>
                      <w:szCs w:val="20"/>
                      <w:shd w:val="clear" w:color="auto" w:fill="auto"/>
                    </w:rPr>
                    <w:t>0</w:t>
                  </w:r>
                  <w:r w:rsidRPr="00817C7B">
                    <w:rPr>
                      <w:rStyle w:val="af4"/>
                      <w:b w:val="0"/>
                      <w:i w:val="0"/>
                      <w:szCs w:val="20"/>
                      <w:shd w:val="clear" w:color="auto" w:fill="auto"/>
                    </w:rPr>
                    <w:t>0 м»</w:t>
                  </w:r>
                  <w:r w:rsidR="009B6A5F" w:rsidRPr="00817C7B">
                    <w:rPr>
                      <w:rStyle w:val="af4"/>
                      <w:i w:val="0"/>
                      <w:szCs w:val="20"/>
                      <w:shd w:val="clear" w:color="auto" w:fill="auto"/>
                    </w:rPr>
                    <w:t xml:space="preserve"> </w:t>
                  </w:r>
                  <w:r w:rsidR="009B6A5F" w:rsidRPr="00817C7B">
                    <w:rPr>
                      <w:rStyle w:val="af4"/>
                      <w:b w:val="0"/>
                      <w:i w:val="0"/>
                      <w:szCs w:val="20"/>
                      <w:shd w:val="clear" w:color="auto" w:fill="auto"/>
                    </w:rPr>
                    <w:t>в отношении:</w:t>
                  </w:r>
                </w:p>
                <w:p w:rsidR="009B6A5F" w:rsidRPr="00817C7B" w:rsidRDefault="009B6A5F" w:rsidP="0024582A">
                  <w:pPr>
                    <w:ind w:firstLine="0"/>
                    <w:rPr>
                      <w:b/>
                      <w:szCs w:val="20"/>
                      <w:shd w:val="clear" w:color="auto" w:fill="FFFFFF" w:themeFill="background1"/>
                    </w:rPr>
                  </w:pPr>
                </w:p>
              </w:tc>
            </w:tr>
            <w:tr w:rsidR="00B41B52" w:rsidRPr="00B87DF0"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B87DF0" w:rsidTr="00A26434">
                    <w:trPr>
                      <w:trHeight w:val="317"/>
                    </w:trPr>
                    <w:tc>
                      <w:tcPr>
                        <w:tcW w:w="282" w:type="dxa"/>
                        <w:vAlign w:val="center"/>
                      </w:tcPr>
                      <w:p w:rsidR="00B41B52" w:rsidRPr="00B87DF0" w:rsidRDefault="00952C36" w:rsidP="00B41B52">
                        <w:pPr>
                          <w:ind w:firstLine="0"/>
                          <w:rPr>
                            <w:sz w:val="22"/>
                            <w:szCs w:val="20"/>
                          </w:rPr>
                        </w:pPr>
                        <w:r>
                          <w:pict>
                            <v:shape id="_x0000_i1061" type="#_x0000_t75" style="width:10.5pt;height:15.75pt">
                              <v:imagedata r:id="rId28" o:title=""/>
                            </v:shape>
                          </w:pict>
                        </w:r>
                      </w:p>
                    </w:tc>
                    <w:tc>
                      <w:tcPr>
                        <w:tcW w:w="2081" w:type="dxa"/>
                        <w:vAlign w:val="center"/>
                      </w:tcPr>
                      <w:p w:rsidR="00B41B52" w:rsidRPr="00B87DF0" w:rsidRDefault="00B41B52" w:rsidP="006333EF">
                        <w:pPr>
                          <w:ind w:firstLine="0"/>
                          <w:rPr>
                            <w:rStyle w:val="af4"/>
                            <w:b w:val="0"/>
                            <w:i w:val="0"/>
                            <w:sz w:val="22"/>
                            <w:szCs w:val="20"/>
                            <w:shd w:val="clear" w:color="auto" w:fill="auto"/>
                          </w:rPr>
                        </w:pPr>
                        <w:r w:rsidRPr="00B87DF0">
                          <w:rPr>
                            <w:rStyle w:val="af4"/>
                            <w:b w:val="0"/>
                            <w:i w:val="0"/>
                            <w:sz w:val="22"/>
                            <w:szCs w:val="20"/>
                            <w:shd w:val="clear" w:color="auto" w:fill="auto"/>
                          </w:rPr>
                          <w:t>Квалификационной части заявок</w:t>
                        </w:r>
                      </w:p>
                    </w:tc>
                    <w:tc>
                      <w:tcPr>
                        <w:tcW w:w="266" w:type="dxa"/>
                        <w:vAlign w:val="center"/>
                      </w:tcPr>
                      <w:p w:rsidR="00B41B52" w:rsidRPr="00B87DF0" w:rsidRDefault="00952C36" w:rsidP="00B41B52">
                        <w:pPr>
                          <w:ind w:firstLine="0"/>
                          <w:rPr>
                            <w:sz w:val="22"/>
                            <w:szCs w:val="20"/>
                          </w:rPr>
                        </w:pPr>
                        <w:r>
                          <w:pict>
                            <v:shape id="_x0000_i1062" type="#_x0000_t75" style="width:12.75pt;height:18.75pt">
                              <v:imagedata r:id="rId29" o:title=""/>
                            </v:shape>
                          </w:pict>
                        </w:r>
                      </w:p>
                    </w:tc>
                    <w:tc>
                      <w:tcPr>
                        <w:tcW w:w="1568" w:type="dxa"/>
                        <w:vAlign w:val="center"/>
                      </w:tcPr>
                      <w:p w:rsidR="00B41B52" w:rsidRPr="00B87DF0" w:rsidRDefault="00B41B52" w:rsidP="00B41B52">
                        <w:pPr>
                          <w:ind w:firstLine="0"/>
                          <w:rPr>
                            <w:rStyle w:val="af4"/>
                            <w:b w:val="0"/>
                            <w:i w:val="0"/>
                            <w:sz w:val="22"/>
                            <w:szCs w:val="20"/>
                            <w:shd w:val="clear" w:color="auto" w:fill="auto"/>
                          </w:rPr>
                        </w:pPr>
                        <w:r w:rsidRPr="00B87DF0">
                          <w:rPr>
                            <w:rStyle w:val="af4"/>
                            <w:b w:val="0"/>
                            <w:i w:val="0"/>
                            <w:sz w:val="22"/>
                            <w:szCs w:val="20"/>
                            <w:shd w:val="clear" w:color="auto" w:fill="auto"/>
                          </w:rPr>
                          <w:t>Технической части заявок</w:t>
                        </w:r>
                      </w:p>
                    </w:tc>
                    <w:tc>
                      <w:tcPr>
                        <w:tcW w:w="280" w:type="dxa"/>
                        <w:vAlign w:val="center"/>
                      </w:tcPr>
                      <w:p w:rsidR="00B41B52" w:rsidRPr="00B87DF0" w:rsidRDefault="00952C36" w:rsidP="00B41B52">
                        <w:pPr>
                          <w:ind w:firstLine="0"/>
                          <w:rPr>
                            <w:sz w:val="22"/>
                          </w:rPr>
                        </w:pPr>
                        <w:r>
                          <w:pict>
                            <v:shape id="_x0000_i1063" type="#_x0000_t75" style="width:12.75pt;height:18.75pt">
                              <v:imagedata r:id="rId29" o:title=""/>
                            </v:shape>
                          </w:pict>
                        </w:r>
                      </w:p>
                    </w:tc>
                    <w:tc>
                      <w:tcPr>
                        <w:tcW w:w="1811" w:type="dxa"/>
                        <w:vAlign w:val="center"/>
                      </w:tcPr>
                      <w:p w:rsidR="00B41B52" w:rsidRPr="00B87DF0" w:rsidRDefault="00B41B52" w:rsidP="00B41B52">
                        <w:pPr>
                          <w:pStyle w:val="af1"/>
                          <w:spacing w:before="0" w:after="0"/>
                          <w:ind w:left="0"/>
                          <w:jc w:val="both"/>
                          <w:rPr>
                            <w:rStyle w:val="ad"/>
                            <w:sz w:val="22"/>
                          </w:rPr>
                        </w:pPr>
                        <w:r w:rsidRPr="00B87DF0">
                          <w:rPr>
                            <w:sz w:val="22"/>
                          </w:rPr>
                          <w:t>Коммерческой части заявок</w:t>
                        </w:r>
                      </w:p>
                    </w:tc>
                  </w:tr>
                </w:tbl>
                <w:p w:rsidR="00B41B52" w:rsidRPr="00B87DF0" w:rsidRDefault="00B41B52" w:rsidP="00760643">
                  <w:pPr>
                    <w:ind w:firstLine="0"/>
                    <w:rPr>
                      <w:rStyle w:val="af4"/>
                      <w:b w:val="0"/>
                      <w:i w:val="0"/>
                      <w:szCs w:val="20"/>
                      <w:shd w:val="clear" w:color="auto" w:fill="auto"/>
                    </w:rPr>
                  </w:pPr>
                </w:p>
              </w:tc>
            </w:tr>
          </w:tbl>
          <w:p w:rsidR="00DA2DE6" w:rsidRPr="00B87DF0"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952C36" w:rsidP="00760643">
                  <w:pPr>
                    <w:ind w:firstLine="0"/>
                  </w:pPr>
                  <w:r>
                    <w:rPr>
                      <w:szCs w:val="20"/>
                    </w:rPr>
                    <w:pict>
                      <v:shape id="_x0000_i1064" type="#_x0000_t75" style="width:13.5pt;height:18.75pt">
                        <v:imagedata r:id="rId22"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B4BD2" w:rsidP="00AB4BD2">
                        <w:pPr>
                          <w:ind w:firstLine="0"/>
                          <w:rPr>
                            <w:szCs w:val="20"/>
                          </w:rPr>
                        </w:pPr>
                        <w:r>
                          <w:rPr>
                            <w:noProof/>
                            <w:szCs w:val="20"/>
                          </w:rPr>
                          <w:drawing>
                            <wp:inline distT="0" distB="0" distL="0" distR="0" wp14:anchorId="1E50212B" wp14:editId="03151F07">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AB4BD2" w:rsidP="00655FEE">
                        <w:pPr>
                          <w:ind w:firstLine="0"/>
                          <w:rPr>
                            <w:szCs w:val="20"/>
                          </w:rPr>
                        </w:pPr>
                        <w:r>
                          <w:rPr>
                            <w:noProof/>
                            <w:szCs w:val="20"/>
                          </w:rPr>
                          <w:drawing>
                            <wp:inline distT="0" distB="0" distL="0" distR="0" wp14:anchorId="5C54100E" wp14:editId="1FF8D1FD">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952C36" w:rsidP="00655FEE">
                        <w:pPr>
                          <w:ind w:firstLine="0"/>
                          <w:rPr>
                            <w:szCs w:val="20"/>
                          </w:rPr>
                        </w:pPr>
                        <w:r>
                          <w:rPr>
                            <w:szCs w:val="20"/>
                          </w:rPr>
                          <w:pict>
                            <v:shape id="_x0000_i1065" type="#_x0000_t75" style="width:13.5pt;height:18.75pt">
                              <v:imagedata r:id="rId22"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952C36" w:rsidP="00760643">
                  <w:pPr>
                    <w:ind w:firstLine="0"/>
                  </w:pPr>
                  <w:r>
                    <w:rPr>
                      <w:szCs w:val="20"/>
                    </w:rPr>
                    <w:pict>
                      <v:shape id="_x0000_i1066" type="#_x0000_t75" style="width:13.5pt;height:18.75pt">
                        <v:imagedata r:id="rId22"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952C36" w:rsidP="0042178E">
                  <w:pPr>
                    <w:ind w:firstLine="0"/>
                    <w:jc w:val="left"/>
                  </w:pPr>
                  <w:r>
                    <w:rPr>
                      <w:szCs w:val="20"/>
                    </w:rPr>
                    <w:pict>
                      <v:shape id="_x0000_i1067" type="#_x0000_t75" style="width:13.5pt;height:18.75pt">
                        <v:imagedata r:id="rId21" o:title=""/>
                      </v:shape>
                    </w:pict>
                  </w:r>
                </w:p>
              </w:tc>
              <w:tc>
                <w:tcPr>
                  <w:tcW w:w="5933" w:type="dxa"/>
                  <w:vAlign w:val="center"/>
                </w:tcPr>
                <w:p w:rsidR="00193CD6" w:rsidRPr="00817C7B" w:rsidRDefault="00304BA8" w:rsidP="00760643">
                  <w:pPr>
                    <w:ind w:firstLine="0"/>
                    <w:rPr>
                      <w:rStyle w:val="af4"/>
                      <w:b w:val="0"/>
                      <w:i w:val="0"/>
                      <w:szCs w:val="20"/>
                      <w:u w:val="single"/>
                      <w:shd w:val="clear" w:color="auto" w:fill="auto"/>
                    </w:rPr>
                  </w:pPr>
                  <w:r w:rsidRPr="00817C7B">
                    <w:rPr>
                      <w:rStyle w:val="af4"/>
                      <w:b w:val="0"/>
                      <w:i w:val="0"/>
                      <w:szCs w:val="20"/>
                      <w:shd w:val="clear" w:color="auto" w:fill="auto"/>
                    </w:rPr>
                    <w:t>«</w:t>
                  </w:r>
                  <w:r w:rsidR="00062E21">
                    <w:rPr>
                      <w:rStyle w:val="af4"/>
                      <w:b w:val="0"/>
                      <w:i w:val="0"/>
                      <w:szCs w:val="20"/>
                      <w:shd w:val="clear" w:color="auto" w:fill="auto"/>
                    </w:rPr>
                    <w:t>01</w:t>
                  </w:r>
                  <w:r w:rsidRPr="00817C7B">
                    <w:rPr>
                      <w:rStyle w:val="af4"/>
                      <w:b w:val="0"/>
                      <w:i w:val="0"/>
                      <w:szCs w:val="20"/>
                      <w:shd w:val="clear" w:color="auto" w:fill="auto"/>
                    </w:rPr>
                    <w:t xml:space="preserve">» </w:t>
                  </w:r>
                  <w:r w:rsidR="00FB3BC2">
                    <w:rPr>
                      <w:szCs w:val="20"/>
                    </w:rPr>
                    <w:t>ию</w:t>
                  </w:r>
                  <w:r w:rsidR="00062E21">
                    <w:rPr>
                      <w:szCs w:val="20"/>
                    </w:rPr>
                    <w:t>л</w:t>
                  </w:r>
                  <w:r w:rsidR="00FB3BC2">
                    <w:rPr>
                      <w:szCs w:val="20"/>
                    </w:rPr>
                    <w:t>я</w:t>
                  </w:r>
                  <w:r w:rsidR="00D53266" w:rsidRPr="00817C7B">
                    <w:rPr>
                      <w:szCs w:val="20"/>
                    </w:rPr>
                    <w:t xml:space="preserve"> </w:t>
                  </w:r>
                  <w:r w:rsidR="001C7B68" w:rsidRPr="00817C7B">
                    <w:rPr>
                      <w:szCs w:val="20"/>
                      <w:shd w:val="clear" w:color="auto" w:fill="FFFFFF" w:themeFill="background1"/>
                    </w:rPr>
                    <w:t>20</w:t>
                  </w:r>
                  <w:r>
                    <w:rPr>
                      <w:szCs w:val="20"/>
                      <w:shd w:val="clear" w:color="auto" w:fill="FFFFFF" w:themeFill="background1"/>
                    </w:rPr>
                    <w:t>2</w:t>
                  </w:r>
                  <w:r w:rsidR="001524ED">
                    <w:rPr>
                      <w:szCs w:val="20"/>
                      <w:shd w:val="clear" w:color="auto" w:fill="FFFFFF" w:themeFill="background1"/>
                    </w:rPr>
                    <w:t>1</w:t>
                  </w:r>
                  <w:r w:rsidR="00F54E6B" w:rsidRPr="00817C7B">
                    <w:rPr>
                      <w:szCs w:val="20"/>
                      <w:shd w:val="clear" w:color="auto" w:fill="FFFFFF" w:themeFill="background1"/>
                    </w:rPr>
                    <w:t xml:space="preserve"> г. «</w:t>
                  </w:r>
                  <w:r w:rsidR="00034467">
                    <w:rPr>
                      <w:szCs w:val="20"/>
                      <w:shd w:val="clear" w:color="auto" w:fill="FFFFFF" w:themeFill="background1"/>
                    </w:rPr>
                    <w:t>1</w:t>
                  </w:r>
                  <w:r w:rsidR="00BD6CA4">
                    <w:rPr>
                      <w:szCs w:val="20"/>
                      <w:shd w:val="clear" w:color="auto" w:fill="FFFFFF" w:themeFill="background1"/>
                    </w:rPr>
                    <w:t>4</w:t>
                  </w:r>
                  <w:r w:rsidR="00533F63">
                    <w:rPr>
                      <w:szCs w:val="20"/>
                      <w:shd w:val="clear" w:color="auto" w:fill="FFFFFF" w:themeFill="background1"/>
                    </w:rPr>
                    <w:t xml:space="preserve"> </w:t>
                  </w:r>
                  <w:r w:rsidR="00F54E6B" w:rsidRPr="00817C7B">
                    <w:rPr>
                      <w:szCs w:val="20"/>
                      <w:shd w:val="clear" w:color="auto" w:fill="FFFFFF" w:themeFill="background1"/>
                    </w:rPr>
                    <w:t>ч</w:t>
                  </w:r>
                  <w:proofErr w:type="gramStart"/>
                  <w:r w:rsidR="00F54E6B" w:rsidRPr="00817C7B">
                    <w:rPr>
                      <w:szCs w:val="20"/>
                      <w:shd w:val="clear" w:color="auto" w:fill="FFFFFF" w:themeFill="background1"/>
                    </w:rPr>
                    <w:t xml:space="preserve"> :</w:t>
                  </w:r>
                  <w:proofErr w:type="gramEnd"/>
                  <w:r w:rsidR="00F54E6B" w:rsidRPr="00817C7B">
                    <w:rPr>
                      <w:szCs w:val="20"/>
                      <w:shd w:val="clear" w:color="auto" w:fill="FFFFFF" w:themeFill="background1"/>
                    </w:rPr>
                    <w:t xml:space="preserve"> </w:t>
                  </w:r>
                  <w:r w:rsidR="00034467">
                    <w:rPr>
                      <w:szCs w:val="20"/>
                      <w:shd w:val="clear" w:color="auto" w:fill="FFFFFF" w:themeFill="background1"/>
                    </w:rPr>
                    <w:t>0</w:t>
                  </w:r>
                  <w:r w:rsidR="00F54E6B" w:rsidRPr="00817C7B">
                    <w:rPr>
                      <w:szCs w:val="20"/>
                      <w:shd w:val="clear" w:color="auto" w:fill="FFFFFF" w:themeFill="background1"/>
                    </w:rPr>
                    <w:t>0 м»</w:t>
                  </w:r>
                  <w:r w:rsidR="00193CD6" w:rsidRPr="00817C7B">
                    <w:rPr>
                      <w:rStyle w:val="af4"/>
                      <w:i w:val="0"/>
                      <w:szCs w:val="20"/>
                      <w:shd w:val="clear" w:color="auto" w:fill="auto"/>
                    </w:rPr>
                    <w:t xml:space="preserve"> </w:t>
                  </w:r>
                  <w:r w:rsidR="00193CD6" w:rsidRPr="00817C7B">
                    <w:rPr>
                      <w:rStyle w:val="af4"/>
                      <w:b w:val="0"/>
                      <w:i w:val="0"/>
                      <w:szCs w:val="20"/>
                      <w:shd w:val="clear" w:color="auto" w:fill="auto"/>
                    </w:rPr>
                    <w:t>в отношении:</w:t>
                  </w:r>
                </w:p>
                <w:p w:rsidR="00193CD6" w:rsidRPr="00817C7B"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952C36" w:rsidP="00B41B52">
                        <w:pPr>
                          <w:ind w:firstLine="0"/>
                          <w:rPr>
                            <w:szCs w:val="20"/>
                          </w:rPr>
                        </w:pPr>
                        <w:r>
                          <w:pict>
                            <v:shape id="_x0000_i1068" type="#_x0000_t75" style="width:10.5pt;height:15.75pt">
                              <v:imagedata r:id="rId28"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952C36" w:rsidP="00B41B52">
                        <w:pPr>
                          <w:ind w:firstLine="0"/>
                          <w:rPr>
                            <w:sz w:val="20"/>
                            <w:szCs w:val="20"/>
                          </w:rPr>
                        </w:pPr>
                        <w:r>
                          <w:rPr>
                            <w:sz w:val="20"/>
                            <w:szCs w:val="20"/>
                          </w:rPr>
                          <w:pict>
                            <v:shape id="_x0000_i1069" type="#_x0000_t75" style="width:12.75pt;height:18.75pt">
                              <v:imagedata r:id="rId29"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952C36" w:rsidP="00B41B52">
                        <w:pPr>
                          <w:ind w:firstLine="0"/>
                          <w:rPr>
                            <w:sz w:val="20"/>
                            <w:szCs w:val="20"/>
                          </w:rPr>
                        </w:pPr>
                        <w:r>
                          <w:rPr>
                            <w:sz w:val="20"/>
                            <w:szCs w:val="20"/>
                          </w:rPr>
                          <w:pict>
                            <v:shape id="_x0000_i1070" type="#_x0000_t75" style="width:12.75pt;height:18.75pt">
                              <v:imagedata r:id="rId29"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952C36" w:rsidP="00E83D7B">
                  <w:pPr>
                    <w:ind w:firstLine="0"/>
                  </w:pPr>
                  <w:r>
                    <w:rPr>
                      <w:szCs w:val="20"/>
                    </w:rPr>
                    <w:pict>
                      <v:shape id="_x0000_i1071" type="#_x0000_t75" style="width:13.5pt;height:18.75pt">
                        <v:imagedata r:id="rId22"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952C36" w:rsidP="00E83D7B">
                  <w:pPr>
                    <w:ind w:firstLine="0"/>
                    <w:rPr>
                      <w:b/>
                    </w:rPr>
                  </w:pPr>
                  <w:r>
                    <w:rPr>
                      <w:b/>
                      <w:szCs w:val="20"/>
                    </w:rPr>
                    <w:pict>
                      <v:shape id="_x0000_i1072" type="#_x0000_t75" style="width:13.5pt;height:18.75pt">
                        <v:imagedata r:id="rId21"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952C36" w:rsidP="00E83D7B">
                  <w:pPr>
                    <w:ind w:firstLine="0"/>
                  </w:pPr>
                  <w:r>
                    <w:rPr>
                      <w:szCs w:val="20"/>
                    </w:rPr>
                    <w:pict>
                      <v:shape id="_x0000_i1073" type="#_x0000_t75" style="width:13.5pt;height:18.75pt">
                        <v:imagedata r:id="rId22"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952C36" w:rsidP="00E83D7B">
                  <w:pPr>
                    <w:ind w:firstLine="0"/>
                  </w:pPr>
                  <w:r>
                    <w:rPr>
                      <w:szCs w:val="20"/>
                    </w:rPr>
                    <w:pict>
                      <v:shape id="_x0000_i1074" type="#_x0000_t75" style="width:13.5pt;height:18.75pt">
                        <v:imagedata r:id="rId21" o:title=""/>
                      </v:shape>
                    </w:pict>
                  </w:r>
                </w:p>
              </w:tc>
              <w:tc>
                <w:tcPr>
                  <w:tcW w:w="5933" w:type="dxa"/>
                  <w:vAlign w:val="center"/>
                </w:tcPr>
                <w:p w:rsidR="00E57344" w:rsidRPr="00817C7B" w:rsidRDefault="0045710A" w:rsidP="00062E21">
                  <w:pPr>
                    <w:pStyle w:val="af1"/>
                    <w:spacing w:before="0" w:after="0"/>
                    <w:ind w:left="0"/>
                    <w:jc w:val="both"/>
                    <w:rPr>
                      <w:szCs w:val="20"/>
                    </w:rPr>
                  </w:pPr>
                  <w:r w:rsidRPr="00817C7B">
                    <w:rPr>
                      <w:szCs w:val="20"/>
                    </w:rPr>
                    <w:t xml:space="preserve">не позднее </w:t>
                  </w:r>
                  <w:r w:rsidR="00F8530D">
                    <w:rPr>
                      <w:szCs w:val="20"/>
                    </w:rPr>
                    <w:t>«</w:t>
                  </w:r>
                  <w:r w:rsidR="00FB3BC2">
                    <w:rPr>
                      <w:szCs w:val="20"/>
                    </w:rPr>
                    <w:t>0</w:t>
                  </w:r>
                  <w:r w:rsidR="00062E21">
                    <w:rPr>
                      <w:szCs w:val="20"/>
                    </w:rPr>
                    <w:t>9</w:t>
                  </w:r>
                  <w:r w:rsidR="00F8530D">
                    <w:rPr>
                      <w:szCs w:val="20"/>
                    </w:rPr>
                    <w:t xml:space="preserve">» </w:t>
                  </w:r>
                  <w:r w:rsidR="00BD6CA4">
                    <w:rPr>
                      <w:szCs w:val="20"/>
                    </w:rPr>
                    <w:t>ию</w:t>
                  </w:r>
                  <w:r w:rsidR="00FB3BC2">
                    <w:rPr>
                      <w:szCs w:val="20"/>
                    </w:rPr>
                    <w:t>л</w:t>
                  </w:r>
                  <w:r w:rsidR="00BD6CA4">
                    <w:rPr>
                      <w:szCs w:val="20"/>
                    </w:rPr>
                    <w:t>я</w:t>
                  </w:r>
                  <w:r w:rsidR="00D87DD8">
                    <w:rPr>
                      <w:szCs w:val="20"/>
                    </w:rPr>
                    <w:t xml:space="preserve"> </w:t>
                  </w:r>
                  <w:r w:rsidR="001C7B68" w:rsidRPr="00817C7B">
                    <w:rPr>
                      <w:szCs w:val="20"/>
                    </w:rPr>
                    <w:t>20</w:t>
                  </w:r>
                  <w:r w:rsidR="00122282">
                    <w:rPr>
                      <w:szCs w:val="20"/>
                    </w:rPr>
                    <w:t>2</w:t>
                  </w:r>
                  <w:r w:rsidR="001524ED">
                    <w:rPr>
                      <w:szCs w:val="20"/>
                    </w:rPr>
                    <w:t>1</w:t>
                  </w:r>
                  <w:r w:rsidR="00F54E6B" w:rsidRPr="00817C7B">
                    <w:rPr>
                      <w:szCs w:val="20"/>
                    </w:rPr>
                    <w:t xml:space="preserve"> г. «1</w:t>
                  </w:r>
                  <w:r w:rsidR="007A120D" w:rsidRPr="00817C7B">
                    <w:rPr>
                      <w:szCs w:val="20"/>
                    </w:rPr>
                    <w:t>4</w:t>
                  </w:r>
                  <w:r w:rsidR="00F54E6B" w:rsidRPr="00817C7B">
                    <w:rPr>
                      <w:szCs w:val="20"/>
                    </w:rPr>
                    <w:t xml:space="preserve"> ч</w:t>
                  </w:r>
                  <w:proofErr w:type="gramStart"/>
                  <w:r w:rsidR="00F54E6B" w:rsidRPr="00817C7B">
                    <w:rPr>
                      <w:szCs w:val="20"/>
                    </w:rPr>
                    <w:t xml:space="preserve"> :</w:t>
                  </w:r>
                  <w:proofErr w:type="gramEnd"/>
                  <w:r w:rsidR="00F54E6B" w:rsidRPr="00817C7B">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952C36" w:rsidP="00BA504D">
                  <w:pPr>
                    <w:ind w:firstLine="0"/>
                    <w:jc w:val="left"/>
                  </w:pPr>
                  <w:r>
                    <w:rPr>
                      <w:szCs w:val="20"/>
                    </w:rPr>
                    <w:pict>
                      <v:shape id="_x0000_i1075" type="#_x0000_t75" style="width:13.5pt;height:18.75pt">
                        <v:imagedata r:id="rId21"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952C36" w:rsidP="00564ADE">
                        <w:pPr>
                          <w:ind w:firstLine="0"/>
                          <w:rPr>
                            <w:szCs w:val="20"/>
                          </w:rPr>
                        </w:pPr>
                        <w:r>
                          <w:pict>
                            <v:shape id="_x0000_i1076" type="#_x0000_t75" style="width:10.5pt;height:15pt">
                              <v:imagedata r:id="rId33"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952C36" w:rsidP="00564ADE">
                        <w:pPr>
                          <w:ind w:firstLine="0"/>
                        </w:pPr>
                        <w:r>
                          <w:pict>
                            <v:shape id="_x0000_i1077" type="#_x0000_t75" style="width:10.5pt;height:15pt">
                              <v:imagedata r:id="rId34"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952C36" w:rsidP="00287C83">
                  <w:pPr>
                    <w:ind w:firstLine="0"/>
                  </w:pPr>
                  <w:r>
                    <w:rPr>
                      <w:szCs w:val="20"/>
                    </w:rPr>
                    <w:pict>
                      <v:shape id="_x0000_i1078" type="#_x0000_t75" style="width:13.5pt;height:18.75pt">
                        <v:imagedata r:id="rId22" o:title=""/>
                      </v:shape>
                    </w:pi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952C36" w:rsidP="00287C83">
                  <w:pPr>
                    <w:ind w:firstLine="0"/>
                  </w:pPr>
                  <w:r>
                    <w:pict>
                      <v:shape id="_x0000_i1079" type="#_x0000_t75" style="width:12.75pt;height:18.75pt">
                        <v:imagedata r:id="rId29"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952C36" w:rsidP="00287C83">
                  <w:pPr>
                    <w:ind w:firstLine="0"/>
                  </w:pPr>
                  <w:r>
                    <w:pict>
                      <v:shape id="_x0000_i1080" type="#_x0000_t75" style="width:12.75pt;height:18.75pt">
                        <v:imagedata r:id="rId29"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952C36" w:rsidTr="00287C83">
              <w:trPr>
                <w:trHeight w:val="217"/>
              </w:trPr>
              <w:tc>
                <w:tcPr>
                  <w:tcW w:w="587" w:type="dxa"/>
                  <w:vAlign w:val="center"/>
                </w:tcPr>
                <w:p w:rsidR="00D66C2D" w:rsidRPr="0085682C" w:rsidRDefault="00952C36" w:rsidP="00287C83">
                  <w:pPr>
                    <w:ind w:firstLine="0"/>
                  </w:pPr>
                  <w:r>
                    <w:pict>
                      <v:shape id="_x0000_i1081" type="#_x0000_t75" style="width:12.75pt;height:18.75pt">
                        <v:imagedata r:id="rId29" o:title=""/>
                      </v:shape>
                    </w:pict>
                  </w:r>
                </w:p>
              </w:tc>
              <w:tc>
                <w:tcPr>
                  <w:tcW w:w="5933" w:type="dxa"/>
                  <w:vAlign w:val="center"/>
                </w:tcPr>
                <w:p w:rsidR="00D66C2D" w:rsidRPr="004F7A70" w:rsidRDefault="00952C36" w:rsidP="00321D56">
                  <w:pPr>
                    <w:pStyle w:val="af1"/>
                    <w:spacing w:before="0" w:after="0"/>
                    <w:ind w:left="0"/>
                    <w:rPr>
                      <w:szCs w:val="20"/>
                      <w:lang w:val="en-US"/>
                    </w:rPr>
                  </w:pPr>
                  <w:hyperlink r:id="rId36"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952C36" w:rsidP="00586DEF">
                  <w:pPr>
                    <w:ind w:firstLine="0"/>
                    <w:rPr>
                      <w:szCs w:val="20"/>
                    </w:rPr>
                  </w:pPr>
                  <w:r>
                    <w:pict>
                      <v:shape id="_x0000_i1082" type="#_x0000_t75" style="width:12.75pt;height:18.75pt">
                        <v:imagedata r:id="rId30"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952C36" w:rsidP="00B10B15">
                  <w:pPr>
                    <w:ind w:firstLine="0"/>
                    <w:rPr>
                      <w:szCs w:val="20"/>
                    </w:rPr>
                  </w:pPr>
                  <w:r>
                    <w:pict>
                      <v:shape id="_x0000_i1083" type="#_x0000_t75" style="width:12.75pt;height:18.75pt">
                        <v:imagedata r:id="rId30"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952C36" w:rsidP="00B10B15">
                  <w:pPr>
                    <w:ind w:firstLine="0"/>
                  </w:pPr>
                  <w:r>
                    <w:pict>
                      <v:shape id="_x0000_i1084" type="#_x0000_t75" style="width:12.75pt;height:20.25pt">
                        <v:imagedata r:id="rId37"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952C36" w:rsidP="00287C83">
                  <w:pPr>
                    <w:ind w:firstLine="0"/>
                  </w:pPr>
                  <w:r>
                    <w:pict>
                      <v:shape id="_x0000_i1085" type="#_x0000_t75" style="width:12.75pt;height:18.75pt">
                        <v:imagedata r:id="rId29"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952C36" w:rsidP="00287C83">
                  <w:pPr>
                    <w:ind w:firstLine="0"/>
                  </w:pPr>
                  <w:r>
                    <w:pict>
                      <v:shape id="_x0000_i1086" type="#_x0000_t75" style="width:12.75pt;height:18.75pt">
                        <v:imagedata r:id="rId30"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952C36" w:rsidP="00287C83">
                  <w:pPr>
                    <w:ind w:firstLine="0"/>
                  </w:pPr>
                  <w:r>
                    <w:pict>
                      <v:shape id="_x0000_i1087" type="#_x0000_t75" style="width:12.75pt;height:18.75pt">
                        <v:imagedata r:id="rId30"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952C36" w:rsidP="00287C83">
                  <w:pPr>
                    <w:ind w:firstLine="0"/>
                  </w:pPr>
                  <w:r>
                    <w:pict>
                      <v:shape id="_x0000_i1088" type="#_x0000_t75" style="width:12.75pt;height:20.25pt">
                        <v:imagedata r:id="rId37"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952C36" w:rsidP="00287C83">
                  <w:pPr>
                    <w:ind w:firstLine="0"/>
                  </w:pPr>
                  <w:r>
                    <w:pict>
                      <v:shape id="_x0000_i1089" type="#_x0000_t75" style="width:12.75pt;height:18.75pt">
                        <v:imagedata r:id="rId29" o:title=""/>
                      </v:shape>
                    </w:pict>
                  </w:r>
                </w:p>
              </w:tc>
              <w:tc>
                <w:tcPr>
                  <w:tcW w:w="5933" w:type="dxa"/>
                  <w:vAlign w:val="center"/>
                </w:tcPr>
                <w:p w:rsidR="006D3716" w:rsidRDefault="00D66C2D" w:rsidP="006D3716">
                  <w:pPr>
                    <w:ind w:firstLine="0"/>
                    <w:rPr>
                      <w:szCs w:val="20"/>
                    </w:rPr>
                  </w:pPr>
                  <w:r w:rsidRPr="0085682C">
                    <w:rPr>
                      <w:szCs w:val="20"/>
                    </w:rPr>
                    <w:t xml:space="preserve">Предоставление в соответствии с </w:t>
                  </w:r>
                  <w:r w:rsidR="006D3716">
                    <w:rPr>
                      <w:szCs w:val="20"/>
                    </w:rPr>
                    <w:t>п</w:t>
                  </w:r>
                  <w:r w:rsidR="00D2793C">
                    <w:rPr>
                      <w:szCs w:val="20"/>
                    </w:rPr>
                    <w:t>равилами и порядком работы ЭТП</w:t>
                  </w:r>
                </w:p>
                <w:p w:rsidR="00D66C2D" w:rsidRPr="0085682C" w:rsidRDefault="00D66C2D" w:rsidP="00BD1FE1">
                  <w:pPr>
                    <w:ind w:firstLine="0"/>
                    <w:rPr>
                      <w:szCs w:val="20"/>
                    </w:rPr>
                  </w:pP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952C36" w:rsidP="00F0057E">
            <w:pPr>
              <w:spacing w:before="120"/>
              <w:ind w:left="426" w:hanging="284"/>
              <w:rPr>
                <w:sz w:val="20"/>
                <w:szCs w:val="20"/>
              </w:rPr>
            </w:pPr>
            <w:r>
              <w:rPr>
                <w:sz w:val="20"/>
                <w:szCs w:val="20"/>
              </w:rPr>
              <w:pict>
                <v:shape id="_x0000_i1090" type="#_x0000_t75" style="width:15pt;height:15pt">
                  <v:imagedata r:id="rId38" o:title=""/>
                </v:shape>
              </w:pict>
            </w:r>
            <w:r w:rsidR="00D66C2D" w:rsidRPr="0085682C">
              <w:rPr>
                <w:sz w:val="20"/>
                <w:szCs w:val="20"/>
              </w:rPr>
              <w:t xml:space="preserve">Процедура закупки является торгами (аукционом, конкурсом) в соответствии со статьями 447 – 449 части </w:t>
            </w:r>
            <w:r w:rsidR="00D66C2D" w:rsidRPr="0085682C">
              <w:rPr>
                <w:sz w:val="20"/>
                <w:szCs w:val="20"/>
              </w:rPr>
              <w:lastRenderedPageBreak/>
              <w:t>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952C36" w:rsidP="00F0057E">
            <w:pPr>
              <w:spacing w:before="120"/>
              <w:ind w:left="426" w:hanging="284"/>
              <w:rPr>
                <w:sz w:val="20"/>
                <w:szCs w:val="20"/>
              </w:rPr>
            </w:pPr>
            <w:r>
              <w:rPr>
                <w:sz w:val="20"/>
                <w:szCs w:val="20"/>
              </w:rPr>
              <w:lastRenderedPageBreak/>
              <w:pict>
                <v:shape id="_x0000_i1091" type="#_x0000_t75" style="width:15pt;height:15pt">
                  <v:imagedata r:id="rId39"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952C36" w:rsidP="00D02877">
                  <w:pPr>
                    <w:ind w:firstLine="0"/>
                  </w:pPr>
                  <w:r>
                    <w:rPr>
                      <w:szCs w:val="20"/>
                    </w:rPr>
                    <w:pict>
                      <v:shape id="_x0000_i1092" type="#_x0000_t75" style="width:13.5pt;height:18.75pt">
                        <v:imagedata r:id="rId21"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952C36" w:rsidP="00D02877">
                  <w:pPr>
                    <w:ind w:firstLine="0"/>
                  </w:pPr>
                  <w:r>
                    <w:rPr>
                      <w:szCs w:val="20"/>
                    </w:rPr>
                    <w:pict>
                      <v:shape id="_x0000_i1093" type="#_x0000_t75" style="width:13.5pt;height:18.75pt">
                        <v:imagedata r:id="rId22"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40"/>
          <w:headerReference w:type="default" r:id="rId41"/>
          <w:headerReference w:type="first" r:id="rId4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8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8"/>
        <w:gridCol w:w="2370"/>
        <w:gridCol w:w="3725"/>
        <w:gridCol w:w="1354"/>
        <w:gridCol w:w="1354"/>
        <w:gridCol w:w="1354"/>
        <w:gridCol w:w="1016"/>
        <w:gridCol w:w="1525"/>
        <w:gridCol w:w="1354"/>
        <w:gridCol w:w="1354"/>
      </w:tblGrid>
      <w:tr w:rsidR="00062E21" w:rsidRPr="0085682C" w:rsidTr="00062E21">
        <w:trPr>
          <w:trHeight w:val="303"/>
        </w:trPr>
        <w:tc>
          <w:tcPr>
            <w:tcW w:w="468" w:type="dxa"/>
          </w:tcPr>
          <w:p w:rsidR="00062E21" w:rsidRPr="0085682C" w:rsidRDefault="00062E21" w:rsidP="002E6018">
            <w:pPr>
              <w:ind w:firstLine="0"/>
              <w:jc w:val="center"/>
              <w:rPr>
                <w:sz w:val="16"/>
              </w:rPr>
            </w:pPr>
            <w:r w:rsidRPr="0085682C">
              <w:rPr>
                <w:sz w:val="16"/>
              </w:rPr>
              <w:t>№</w:t>
            </w:r>
          </w:p>
        </w:tc>
        <w:tc>
          <w:tcPr>
            <w:tcW w:w="2370" w:type="dxa"/>
          </w:tcPr>
          <w:p w:rsidR="00062E21" w:rsidRPr="0085682C" w:rsidRDefault="00062E21" w:rsidP="002E6018">
            <w:pPr>
              <w:ind w:firstLine="0"/>
              <w:jc w:val="center"/>
              <w:rPr>
                <w:b/>
                <w:sz w:val="16"/>
              </w:rPr>
            </w:pPr>
            <w:r w:rsidRPr="0085682C">
              <w:rPr>
                <w:sz w:val="16"/>
                <w:szCs w:val="20"/>
              </w:rPr>
              <w:t>Наименование предмета Договора (лота)</w:t>
            </w:r>
          </w:p>
        </w:tc>
        <w:tc>
          <w:tcPr>
            <w:tcW w:w="3725" w:type="dxa"/>
          </w:tcPr>
          <w:p w:rsidR="00062E21" w:rsidRPr="0085682C" w:rsidRDefault="00062E21" w:rsidP="002E6018">
            <w:pPr>
              <w:ind w:firstLine="0"/>
              <w:jc w:val="center"/>
              <w:rPr>
                <w:b/>
                <w:sz w:val="16"/>
              </w:rPr>
            </w:pPr>
            <w:r w:rsidRPr="0085682C">
              <w:rPr>
                <w:sz w:val="16"/>
                <w:szCs w:val="20"/>
              </w:rPr>
              <w:t>Начальная максимальная цена Договора (цена лота)</w:t>
            </w:r>
          </w:p>
        </w:tc>
        <w:tc>
          <w:tcPr>
            <w:tcW w:w="1354" w:type="dxa"/>
          </w:tcPr>
          <w:p w:rsidR="00062E21" w:rsidRPr="0085682C" w:rsidRDefault="00062E21" w:rsidP="002E6018">
            <w:pPr>
              <w:ind w:firstLine="0"/>
              <w:jc w:val="center"/>
              <w:rPr>
                <w:sz w:val="16"/>
                <w:szCs w:val="20"/>
              </w:rPr>
            </w:pPr>
            <w:r w:rsidRPr="0085682C">
              <w:rPr>
                <w:sz w:val="16"/>
                <w:szCs w:val="20"/>
              </w:rPr>
              <w:t>Валюта</w:t>
            </w:r>
          </w:p>
        </w:tc>
        <w:tc>
          <w:tcPr>
            <w:tcW w:w="1354" w:type="dxa"/>
          </w:tcPr>
          <w:p w:rsidR="00062E21" w:rsidRPr="0085682C" w:rsidRDefault="00062E21"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354" w:type="dxa"/>
          </w:tcPr>
          <w:p w:rsidR="00062E21" w:rsidRPr="0085682C" w:rsidRDefault="00062E21"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016" w:type="dxa"/>
          </w:tcPr>
          <w:p w:rsidR="00062E21" w:rsidRPr="0085682C" w:rsidRDefault="00062E21" w:rsidP="00C83C57">
            <w:pPr>
              <w:ind w:left="-52" w:firstLine="0"/>
              <w:jc w:val="center"/>
              <w:rPr>
                <w:sz w:val="16"/>
              </w:rPr>
            </w:pPr>
            <w:r w:rsidRPr="0085682C">
              <w:rPr>
                <w:sz w:val="16"/>
                <w:szCs w:val="20"/>
              </w:rPr>
              <w:t>Ед. измерения</w:t>
            </w:r>
          </w:p>
        </w:tc>
        <w:tc>
          <w:tcPr>
            <w:tcW w:w="1525" w:type="dxa"/>
          </w:tcPr>
          <w:p w:rsidR="00062E21" w:rsidRPr="0085682C" w:rsidRDefault="00062E21" w:rsidP="002E6018">
            <w:pPr>
              <w:ind w:firstLine="0"/>
              <w:jc w:val="center"/>
              <w:rPr>
                <w:sz w:val="16"/>
              </w:rPr>
            </w:pPr>
            <w:r w:rsidRPr="0085682C">
              <w:rPr>
                <w:sz w:val="16"/>
                <w:szCs w:val="20"/>
              </w:rPr>
              <w:t>Количество (Объём)</w:t>
            </w:r>
          </w:p>
        </w:tc>
        <w:tc>
          <w:tcPr>
            <w:tcW w:w="1354" w:type="dxa"/>
          </w:tcPr>
          <w:p w:rsidR="00062E21" w:rsidRPr="0085682C" w:rsidRDefault="00062E21" w:rsidP="002E6018">
            <w:pPr>
              <w:ind w:firstLine="0"/>
              <w:jc w:val="center"/>
              <w:rPr>
                <w:sz w:val="16"/>
              </w:rPr>
            </w:pPr>
            <w:r w:rsidRPr="0085682C">
              <w:rPr>
                <w:sz w:val="16"/>
                <w:szCs w:val="20"/>
              </w:rPr>
              <w:t>Место поставки (адрес)</w:t>
            </w:r>
          </w:p>
        </w:tc>
        <w:tc>
          <w:tcPr>
            <w:tcW w:w="1354" w:type="dxa"/>
          </w:tcPr>
          <w:p w:rsidR="00062E21" w:rsidRPr="0085682C" w:rsidRDefault="00062E21" w:rsidP="002E6018">
            <w:pPr>
              <w:ind w:firstLine="0"/>
              <w:jc w:val="center"/>
              <w:rPr>
                <w:sz w:val="16"/>
              </w:rPr>
            </w:pPr>
            <w:r w:rsidRPr="0085682C">
              <w:rPr>
                <w:sz w:val="16"/>
                <w:szCs w:val="20"/>
              </w:rPr>
              <w:t>Дополнительные сведения</w:t>
            </w:r>
          </w:p>
        </w:tc>
      </w:tr>
      <w:tr w:rsidR="00062E21" w:rsidRPr="0085682C" w:rsidTr="00062E21">
        <w:trPr>
          <w:trHeight w:val="164"/>
        </w:trPr>
        <w:tc>
          <w:tcPr>
            <w:tcW w:w="468" w:type="dxa"/>
          </w:tcPr>
          <w:p w:rsidR="00062E21" w:rsidRPr="0085682C" w:rsidRDefault="00062E21">
            <w:pPr>
              <w:ind w:firstLine="0"/>
              <w:jc w:val="center"/>
              <w:rPr>
                <w:b/>
                <w:sz w:val="14"/>
              </w:rPr>
            </w:pPr>
            <w:r w:rsidRPr="0085682C">
              <w:rPr>
                <w:b/>
                <w:sz w:val="14"/>
              </w:rPr>
              <w:t>1</w:t>
            </w:r>
          </w:p>
        </w:tc>
        <w:tc>
          <w:tcPr>
            <w:tcW w:w="2370" w:type="dxa"/>
            <w:tcBorders>
              <w:bottom w:val="single" w:sz="6" w:space="0" w:color="auto"/>
            </w:tcBorders>
          </w:tcPr>
          <w:p w:rsidR="00062E21" w:rsidRPr="0085682C" w:rsidRDefault="00062E21">
            <w:pPr>
              <w:ind w:firstLine="0"/>
              <w:jc w:val="center"/>
              <w:rPr>
                <w:b/>
                <w:sz w:val="14"/>
              </w:rPr>
            </w:pPr>
            <w:r w:rsidRPr="0085682C">
              <w:rPr>
                <w:b/>
                <w:sz w:val="14"/>
              </w:rPr>
              <w:t>2</w:t>
            </w:r>
          </w:p>
        </w:tc>
        <w:tc>
          <w:tcPr>
            <w:tcW w:w="3725" w:type="dxa"/>
            <w:tcBorders>
              <w:bottom w:val="single" w:sz="6" w:space="0" w:color="auto"/>
            </w:tcBorders>
          </w:tcPr>
          <w:p w:rsidR="00062E21" w:rsidRPr="0085682C" w:rsidRDefault="00062E21">
            <w:pPr>
              <w:ind w:firstLine="0"/>
              <w:jc w:val="center"/>
              <w:rPr>
                <w:b/>
                <w:sz w:val="14"/>
              </w:rPr>
            </w:pPr>
            <w:r>
              <w:rPr>
                <w:b/>
                <w:sz w:val="14"/>
              </w:rPr>
              <w:t>3</w:t>
            </w:r>
          </w:p>
        </w:tc>
        <w:tc>
          <w:tcPr>
            <w:tcW w:w="1354" w:type="dxa"/>
            <w:tcBorders>
              <w:bottom w:val="single" w:sz="6" w:space="0" w:color="auto"/>
            </w:tcBorders>
          </w:tcPr>
          <w:p w:rsidR="00062E21" w:rsidRPr="0085682C" w:rsidRDefault="00062E21">
            <w:pPr>
              <w:ind w:firstLine="0"/>
              <w:jc w:val="center"/>
              <w:rPr>
                <w:b/>
                <w:sz w:val="14"/>
              </w:rPr>
            </w:pPr>
            <w:r>
              <w:rPr>
                <w:b/>
                <w:sz w:val="14"/>
              </w:rPr>
              <w:t>4</w:t>
            </w:r>
          </w:p>
        </w:tc>
        <w:tc>
          <w:tcPr>
            <w:tcW w:w="1354" w:type="dxa"/>
            <w:tcBorders>
              <w:bottom w:val="single" w:sz="6" w:space="0" w:color="auto"/>
            </w:tcBorders>
          </w:tcPr>
          <w:p w:rsidR="00062E21" w:rsidRPr="0085682C" w:rsidRDefault="00062E21">
            <w:pPr>
              <w:ind w:firstLine="0"/>
              <w:jc w:val="center"/>
              <w:rPr>
                <w:b/>
                <w:sz w:val="14"/>
              </w:rPr>
            </w:pPr>
            <w:r w:rsidRPr="0085682C">
              <w:rPr>
                <w:b/>
                <w:sz w:val="14"/>
              </w:rPr>
              <w:t>5</w:t>
            </w:r>
          </w:p>
        </w:tc>
        <w:tc>
          <w:tcPr>
            <w:tcW w:w="1354" w:type="dxa"/>
            <w:tcBorders>
              <w:bottom w:val="single" w:sz="6" w:space="0" w:color="auto"/>
            </w:tcBorders>
          </w:tcPr>
          <w:p w:rsidR="00062E21" w:rsidRPr="0085682C" w:rsidRDefault="00062E21">
            <w:pPr>
              <w:ind w:firstLine="0"/>
              <w:jc w:val="center"/>
              <w:rPr>
                <w:b/>
                <w:sz w:val="14"/>
              </w:rPr>
            </w:pPr>
            <w:r w:rsidRPr="0085682C">
              <w:rPr>
                <w:b/>
                <w:sz w:val="14"/>
              </w:rPr>
              <w:t>6</w:t>
            </w:r>
          </w:p>
        </w:tc>
        <w:tc>
          <w:tcPr>
            <w:tcW w:w="1016" w:type="dxa"/>
            <w:tcBorders>
              <w:bottom w:val="single" w:sz="6" w:space="0" w:color="auto"/>
            </w:tcBorders>
          </w:tcPr>
          <w:p w:rsidR="00062E21" w:rsidRPr="0085682C" w:rsidRDefault="00062E21">
            <w:pPr>
              <w:ind w:firstLine="0"/>
              <w:jc w:val="center"/>
              <w:rPr>
                <w:b/>
                <w:sz w:val="14"/>
              </w:rPr>
            </w:pPr>
            <w:r w:rsidRPr="0085682C">
              <w:rPr>
                <w:b/>
                <w:sz w:val="14"/>
              </w:rPr>
              <w:t>7</w:t>
            </w:r>
          </w:p>
        </w:tc>
        <w:tc>
          <w:tcPr>
            <w:tcW w:w="1525" w:type="dxa"/>
            <w:tcBorders>
              <w:bottom w:val="single" w:sz="6" w:space="0" w:color="auto"/>
            </w:tcBorders>
          </w:tcPr>
          <w:p w:rsidR="00062E21" w:rsidRPr="0085682C" w:rsidRDefault="00062E21">
            <w:pPr>
              <w:ind w:firstLine="0"/>
              <w:jc w:val="center"/>
              <w:rPr>
                <w:b/>
                <w:sz w:val="14"/>
              </w:rPr>
            </w:pPr>
            <w:r w:rsidRPr="0085682C">
              <w:rPr>
                <w:b/>
                <w:sz w:val="14"/>
              </w:rPr>
              <w:t>8</w:t>
            </w:r>
          </w:p>
        </w:tc>
        <w:tc>
          <w:tcPr>
            <w:tcW w:w="1354" w:type="dxa"/>
            <w:tcBorders>
              <w:bottom w:val="single" w:sz="6" w:space="0" w:color="auto"/>
            </w:tcBorders>
          </w:tcPr>
          <w:p w:rsidR="00062E21" w:rsidRPr="0085682C" w:rsidRDefault="00062E21">
            <w:pPr>
              <w:ind w:firstLine="0"/>
              <w:jc w:val="center"/>
              <w:rPr>
                <w:b/>
                <w:sz w:val="14"/>
              </w:rPr>
            </w:pPr>
            <w:r>
              <w:rPr>
                <w:b/>
                <w:sz w:val="14"/>
              </w:rPr>
              <w:t>9</w:t>
            </w:r>
          </w:p>
        </w:tc>
        <w:tc>
          <w:tcPr>
            <w:tcW w:w="1354" w:type="dxa"/>
            <w:tcBorders>
              <w:bottom w:val="single" w:sz="6" w:space="0" w:color="auto"/>
            </w:tcBorders>
          </w:tcPr>
          <w:p w:rsidR="00062E21" w:rsidRPr="0085682C" w:rsidRDefault="00062E21">
            <w:pPr>
              <w:ind w:firstLine="0"/>
              <w:jc w:val="center"/>
              <w:rPr>
                <w:b/>
                <w:sz w:val="14"/>
              </w:rPr>
            </w:pPr>
            <w:r w:rsidRPr="0085682C">
              <w:rPr>
                <w:b/>
                <w:sz w:val="14"/>
              </w:rPr>
              <w:t>10</w:t>
            </w:r>
          </w:p>
        </w:tc>
      </w:tr>
      <w:tr w:rsidR="00062E21" w:rsidRPr="0085682C" w:rsidTr="00062E21">
        <w:trPr>
          <w:trHeight w:val="3241"/>
        </w:trPr>
        <w:tc>
          <w:tcPr>
            <w:tcW w:w="468" w:type="dxa"/>
            <w:vAlign w:val="center"/>
          </w:tcPr>
          <w:p w:rsidR="00062E21" w:rsidRPr="00BE7CF5" w:rsidRDefault="00062E21" w:rsidP="00D034CC">
            <w:pPr>
              <w:spacing w:before="60" w:after="60"/>
              <w:ind w:firstLine="0"/>
              <w:jc w:val="center"/>
              <w:rPr>
                <w:sz w:val="14"/>
                <w:szCs w:val="14"/>
              </w:rPr>
            </w:pPr>
            <w:r w:rsidRPr="00BE7CF5">
              <w:rPr>
                <w:sz w:val="14"/>
                <w:szCs w:val="14"/>
              </w:rPr>
              <w:t>1</w:t>
            </w:r>
          </w:p>
        </w:tc>
        <w:tc>
          <w:tcPr>
            <w:tcW w:w="2370" w:type="dxa"/>
            <w:tcBorders>
              <w:top w:val="single" w:sz="6" w:space="0" w:color="auto"/>
              <w:bottom w:val="single" w:sz="6" w:space="0" w:color="auto"/>
            </w:tcBorders>
          </w:tcPr>
          <w:p w:rsidR="00062E21" w:rsidRPr="001524ED" w:rsidRDefault="00062E21" w:rsidP="001524ED">
            <w:pPr>
              <w:spacing w:before="60" w:after="60"/>
              <w:ind w:firstLine="0"/>
              <w:jc w:val="center"/>
              <w:rPr>
                <w:sz w:val="16"/>
                <w:szCs w:val="16"/>
              </w:rPr>
            </w:pPr>
            <w:r w:rsidRPr="001524ED">
              <w:rPr>
                <w:sz w:val="16"/>
                <w:szCs w:val="16"/>
              </w:rPr>
              <w:t xml:space="preserve">Оказание услуг по ремонту и техническому обслуживанию автомобилей марок: </w:t>
            </w:r>
          </w:p>
          <w:p w:rsidR="00062E21" w:rsidRPr="003A44F1" w:rsidRDefault="00062E21" w:rsidP="001524ED">
            <w:pPr>
              <w:spacing w:before="60" w:after="60"/>
              <w:ind w:firstLine="0"/>
              <w:jc w:val="center"/>
              <w:rPr>
                <w:sz w:val="16"/>
                <w:szCs w:val="16"/>
              </w:rPr>
            </w:pPr>
            <w:r w:rsidRPr="001524ED">
              <w:rPr>
                <w:sz w:val="16"/>
                <w:szCs w:val="16"/>
              </w:rPr>
              <w:t>«</w:t>
            </w:r>
            <w:proofErr w:type="spellStart"/>
            <w:r w:rsidRPr="001524ED">
              <w:rPr>
                <w:sz w:val="16"/>
                <w:szCs w:val="16"/>
              </w:rPr>
              <w:t>Nissan</w:t>
            </w:r>
            <w:proofErr w:type="spellEnd"/>
            <w:r w:rsidRPr="001524ED">
              <w:rPr>
                <w:sz w:val="16"/>
                <w:szCs w:val="16"/>
              </w:rPr>
              <w:t>», «</w:t>
            </w:r>
            <w:proofErr w:type="spellStart"/>
            <w:r w:rsidRPr="001524ED">
              <w:rPr>
                <w:sz w:val="16"/>
                <w:szCs w:val="16"/>
              </w:rPr>
              <w:t>Skoda</w:t>
            </w:r>
            <w:proofErr w:type="spellEnd"/>
            <w:r w:rsidRPr="001524ED">
              <w:rPr>
                <w:sz w:val="16"/>
                <w:szCs w:val="16"/>
              </w:rPr>
              <w:t>», «</w:t>
            </w:r>
            <w:proofErr w:type="spellStart"/>
            <w:r w:rsidRPr="001524ED">
              <w:rPr>
                <w:sz w:val="16"/>
                <w:szCs w:val="16"/>
              </w:rPr>
              <w:t>Toyota</w:t>
            </w:r>
            <w:proofErr w:type="spellEnd"/>
            <w:r w:rsidRPr="001524ED">
              <w:rPr>
                <w:sz w:val="16"/>
                <w:szCs w:val="16"/>
              </w:rPr>
              <w:t>», «</w:t>
            </w:r>
            <w:proofErr w:type="spellStart"/>
            <w:r w:rsidRPr="001524ED">
              <w:rPr>
                <w:sz w:val="16"/>
                <w:szCs w:val="16"/>
              </w:rPr>
              <w:t>Hyundai</w:t>
            </w:r>
            <w:proofErr w:type="spellEnd"/>
            <w:r w:rsidRPr="001524ED">
              <w:rPr>
                <w:sz w:val="16"/>
                <w:szCs w:val="16"/>
              </w:rPr>
              <w:t>», «</w:t>
            </w:r>
            <w:proofErr w:type="spellStart"/>
            <w:r w:rsidRPr="001524ED">
              <w:rPr>
                <w:sz w:val="16"/>
                <w:szCs w:val="16"/>
              </w:rPr>
              <w:t>Ford</w:t>
            </w:r>
            <w:proofErr w:type="spellEnd"/>
            <w:r w:rsidRPr="001524ED">
              <w:rPr>
                <w:sz w:val="16"/>
                <w:szCs w:val="16"/>
              </w:rPr>
              <w:t>», «</w:t>
            </w:r>
            <w:proofErr w:type="spellStart"/>
            <w:r w:rsidRPr="001524ED">
              <w:rPr>
                <w:sz w:val="16"/>
                <w:szCs w:val="16"/>
              </w:rPr>
              <w:t>Renault</w:t>
            </w:r>
            <w:proofErr w:type="spellEnd"/>
            <w:r w:rsidRPr="001524ED">
              <w:rPr>
                <w:sz w:val="16"/>
                <w:szCs w:val="16"/>
              </w:rPr>
              <w:t>», «ВАЗ», «ГАЗ», «УАЗ» для                                                         АО «НЭСК-электросети»</w:t>
            </w:r>
          </w:p>
        </w:tc>
        <w:tc>
          <w:tcPr>
            <w:tcW w:w="3725" w:type="dxa"/>
            <w:tcBorders>
              <w:top w:val="single" w:sz="6" w:space="0" w:color="auto"/>
              <w:bottom w:val="single" w:sz="6" w:space="0" w:color="auto"/>
            </w:tcBorders>
            <w:vAlign w:val="center"/>
          </w:tcPr>
          <w:p w:rsidR="00062E21" w:rsidRDefault="00062E21" w:rsidP="00D2793C">
            <w:pPr>
              <w:spacing w:before="60" w:after="60"/>
              <w:ind w:firstLine="0"/>
              <w:jc w:val="center"/>
              <w:rPr>
                <w:color w:val="FF0000"/>
                <w:sz w:val="16"/>
                <w:szCs w:val="16"/>
                <w:lang w:bidi="he-IL"/>
              </w:rPr>
            </w:pPr>
            <w:proofErr w:type="gramStart"/>
            <w:r>
              <w:rPr>
                <w:sz w:val="16"/>
                <w:szCs w:val="16"/>
                <w:lang w:bidi="he-IL"/>
              </w:rPr>
              <w:t xml:space="preserve">Не более </w:t>
            </w:r>
            <w:r w:rsidRPr="00FB3BC2">
              <w:rPr>
                <w:sz w:val="16"/>
                <w:szCs w:val="16"/>
                <w:lang w:bidi="he-IL"/>
              </w:rPr>
              <w:t>1 920 000 (один миллион девятьсот двадцать тысяч) рубля 00 копеек, в том числе (сумма без НДС 1 600 000 (один миллион шестьсот тысяч) рублей 00 копеек, сумма НДС 20 % 320 000 (триста двадцать тысяч) рублей 00 копейки) (в случае, если Подрядчик работает по упрощенной системе налогообложения, необходимо указать – НДС не предусмотрен, так как в соответствии с п</w:t>
            </w:r>
            <w:proofErr w:type="gramEnd"/>
            <w:r w:rsidRPr="00FB3BC2">
              <w:rPr>
                <w:sz w:val="16"/>
                <w:szCs w:val="16"/>
                <w:lang w:bidi="he-IL"/>
              </w:rPr>
              <w:t xml:space="preserve">.3 (п.2) ст.346.11 гл.26.2. </w:t>
            </w:r>
            <w:proofErr w:type="gramStart"/>
            <w:r w:rsidRPr="00FB3BC2">
              <w:rPr>
                <w:sz w:val="16"/>
                <w:szCs w:val="16"/>
                <w:lang w:bidi="he-IL"/>
              </w:rPr>
              <w:t>НК РФ Подрядчик работает по упрощенной системе налогообложения).</w:t>
            </w:r>
            <w:proofErr w:type="gramEnd"/>
          </w:p>
          <w:p w:rsidR="00062E21" w:rsidRPr="00D2793C" w:rsidRDefault="00062E21" w:rsidP="00D2793C">
            <w:pPr>
              <w:spacing w:before="60" w:after="60"/>
              <w:ind w:firstLine="0"/>
              <w:jc w:val="center"/>
              <w:rPr>
                <w:sz w:val="16"/>
                <w:szCs w:val="16"/>
                <w:lang w:bidi="he-IL"/>
              </w:rPr>
            </w:pPr>
            <w:r w:rsidRPr="00D2793C">
              <w:rPr>
                <w:sz w:val="16"/>
                <w:szCs w:val="16"/>
                <w:lang w:bidi="he-IL"/>
              </w:rPr>
              <w:t>агрегатный ремонт, техническое обслуживание автомобилей и проведение кузовных жестяно-покрасочных работ иностранных марок максимальная стоимость но</w:t>
            </w:r>
            <w:r>
              <w:rPr>
                <w:sz w:val="16"/>
                <w:szCs w:val="16"/>
                <w:lang w:bidi="he-IL"/>
              </w:rPr>
              <w:t xml:space="preserve">рмо-часа не должна превышать 1 </w:t>
            </w:r>
            <w:r w:rsidRPr="00D2793C">
              <w:rPr>
                <w:sz w:val="16"/>
                <w:szCs w:val="16"/>
                <w:lang w:bidi="he-IL"/>
              </w:rPr>
              <w:t>0</w:t>
            </w:r>
            <w:r>
              <w:rPr>
                <w:sz w:val="16"/>
                <w:szCs w:val="16"/>
                <w:lang w:bidi="he-IL"/>
              </w:rPr>
              <w:t>8</w:t>
            </w:r>
            <w:r w:rsidRPr="00D2793C">
              <w:rPr>
                <w:sz w:val="16"/>
                <w:szCs w:val="16"/>
                <w:lang w:bidi="he-IL"/>
              </w:rPr>
              <w:t>0,00 рублей (</w:t>
            </w:r>
            <w:r>
              <w:rPr>
                <w:sz w:val="16"/>
                <w:szCs w:val="16"/>
                <w:lang w:bidi="he-IL"/>
              </w:rPr>
              <w:t>с</w:t>
            </w:r>
            <w:r w:rsidRPr="00D2793C">
              <w:rPr>
                <w:sz w:val="16"/>
                <w:szCs w:val="16"/>
                <w:lang w:bidi="he-IL"/>
              </w:rPr>
              <w:t xml:space="preserve"> учет</w:t>
            </w:r>
            <w:r>
              <w:rPr>
                <w:sz w:val="16"/>
                <w:szCs w:val="16"/>
                <w:lang w:bidi="he-IL"/>
              </w:rPr>
              <w:t>ом</w:t>
            </w:r>
            <w:r w:rsidRPr="00D2793C">
              <w:rPr>
                <w:sz w:val="16"/>
                <w:szCs w:val="16"/>
                <w:lang w:bidi="he-IL"/>
              </w:rPr>
              <w:t xml:space="preserve"> НДС).</w:t>
            </w:r>
          </w:p>
          <w:p w:rsidR="00062E21" w:rsidRPr="00D2793C" w:rsidRDefault="00062E21" w:rsidP="00D2793C">
            <w:pPr>
              <w:spacing w:before="60" w:after="60"/>
              <w:ind w:firstLine="0"/>
              <w:jc w:val="center"/>
              <w:rPr>
                <w:sz w:val="16"/>
                <w:szCs w:val="16"/>
                <w:lang w:bidi="he-IL"/>
              </w:rPr>
            </w:pPr>
            <w:r w:rsidRPr="00D2793C">
              <w:rPr>
                <w:sz w:val="16"/>
                <w:szCs w:val="16"/>
                <w:lang w:bidi="he-IL"/>
              </w:rPr>
              <w:t>- агрегатный ремонт, техническое обслуживание автомобилей и проведение кузовных жестяно-покрасочных работ отечественных марок, максимальная стоимость нормо-часа не должна превышать 950,00 рублей</w:t>
            </w:r>
          </w:p>
          <w:p w:rsidR="00062E21" w:rsidRPr="00BE7CF5" w:rsidRDefault="00062E21" w:rsidP="00A82F53">
            <w:pPr>
              <w:spacing w:before="60" w:after="60"/>
              <w:ind w:firstLine="0"/>
              <w:jc w:val="center"/>
              <w:rPr>
                <w:sz w:val="16"/>
                <w:szCs w:val="16"/>
                <w:lang w:bidi="he-IL"/>
              </w:rPr>
            </w:pPr>
            <w:r w:rsidRPr="00D2793C">
              <w:rPr>
                <w:sz w:val="16"/>
                <w:szCs w:val="16"/>
                <w:lang w:bidi="he-IL"/>
              </w:rPr>
              <w:t>(</w:t>
            </w:r>
            <w:r>
              <w:rPr>
                <w:sz w:val="16"/>
                <w:szCs w:val="16"/>
                <w:lang w:bidi="he-IL"/>
              </w:rPr>
              <w:t>с</w:t>
            </w:r>
            <w:r w:rsidRPr="00D2793C">
              <w:rPr>
                <w:sz w:val="16"/>
                <w:szCs w:val="16"/>
                <w:lang w:bidi="he-IL"/>
              </w:rPr>
              <w:t xml:space="preserve"> учет</w:t>
            </w:r>
            <w:r>
              <w:rPr>
                <w:sz w:val="16"/>
                <w:szCs w:val="16"/>
                <w:lang w:bidi="he-IL"/>
              </w:rPr>
              <w:t>ом</w:t>
            </w:r>
            <w:r w:rsidRPr="00D2793C">
              <w:rPr>
                <w:sz w:val="16"/>
                <w:szCs w:val="16"/>
                <w:lang w:bidi="he-IL"/>
              </w:rPr>
              <w:t xml:space="preserve"> НДС).</w:t>
            </w:r>
          </w:p>
        </w:tc>
        <w:tc>
          <w:tcPr>
            <w:tcW w:w="1354" w:type="dxa"/>
            <w:tcBorders>
              <w:top w:val="single" w:sz="6" w:space="0" w:color="auto"/>
              <w:bottom w:val="single" w:sz="6" w:space="0" w:color="auto"/>
            </w:tcBorders>
            <w:vAlign w:val="center"/>
          </w:tcPr>
          <w:p w:rsidR="00062E21" w:rsidRPr="00BE7CF5" w:rsidRDefault="00062E21" w:rsidP="00D034CC">
            <w:pPr>
              <w:spacing w:before="60" w:after="60"/>
              <w:ind w:firstLine="0"/>
              <w:jc w:val="center"/>
              <w:rPr>
                <w:sz w:val="16"/>
                <w:szCs w:val="16"/>
                <w:lang w:bidi="he-IL"/>
              </w:rPr>
            </w:pPr>
            <w:r w:rsidRPr="00BE7CF5">
              <w:rPr>
                <w:sz w:val="16"/>
                <w:szCs w:val="16"/>
                <w:lang w:bidi="he-IL"/>
              </w:rPr>
              <w:t>рубль</w:t>
            </w:r>
          </w:p>
        </w:tc>
        <w:tc>
          <w:tcPr>
            <w:tcW w:w="1354" w:type="dxa"/>
            <w:tcBorders>
              <w:top w:val="single" w:sz="6" w:space="0" w:color="auto"/>
              <w:bottom w:val="single" w:sz="6" w:space="0" w:color="auto"/>
            </w:tcBorders>
            <w:vAlign w:val="center"/>
          </w:tcPr>
          <w:p w:rsidR="00062E21" w:rsidRPr="00BE7CF5" w:rsidRDefault="00062E21" w:rsidP="00D034CC">
            <w:pPr>
              <w:spacing w:before="60" w:after="60"/>
              <w:ind w:firstLine="0"/>
              <w:jc w:val="center"/>
              <w:rPr>
                <w:sz w:val="16"/>
                <w:szCs w:val="16"/>
                <w:lang w:bidi="he-IL"/>
              </w:rPr>
            </w:pPr>
            <w:r w:rsidRPr="003A44F1">
              <w:rPr>
                <w:sz w:val="16"/>
                <w:szCs w:val="16"/>
                <w:lang w:bidi="he-IL"/>
              </w:rPr>
              <w:t>45.20</w:t>
            </w:r>
          </w:p>
        </w:tc>
        <w:tc>
          <w:tcPr>
            <w:tcW w:w="1354" w:type="dxa"/>
            <w:tcBorders>
              <w:top w:val="single" w:sz="6" w:space="0" w:color="auto"/>
              <w:bottom w:val="single" w:sz="6" w:space="0" w:color="auto"/>
            </w:tcBorders>
            <w:vAlign w:val="center"/>
          </w:tcPr>
          <w:p w:rsidR="00062E21" w:rsidRPr="00BE7CF5" w:rsidRDefault="00062E21" w:rsidP="00D034CC">
            <w:pPr>
              <w:spacing w:before="60" w:after="60"/>
              <w:ind w:firstLine="0"/>
              <w:jc w:val="center"/>
            </w:pPr>
            <w:r w:rsidRPr="003A44F1">
              <w:rPr>
                <w:sz w:val="16"/>
                <w:szCs w:val="16"/>
                <w:lang w:bidi="he-IL"/>
              </w:rPr>
              <w:t>45.20</w:t>
            </w:r>
          </w:p>
        </w:tc>
        <w:tc>
          <w:tcPr>
            <w:tcW w:w="1016" w:type="dxa"/>
            <w:tcBorders>
              <w:top w:val="single" w:sz="6" w:space="0" w:color="auto"/>
              <w:bottom w:val="single" w:sz="6" w:space="0" w:color="auto"/>
            </w:tcBorders>
            <w:vAlign w:val="center"/>
          </w:tcPr>
          <w:p w:rsidR="00062E21" w:rsidRPr="00BE7CF5" w:rsidRDefault="00062E21" w:rsidP="00D034CC">
            <w:pPr>
              <w:spacing w:before="60" w:after="60"/>
              <w:ind w:firstLine="0"/>
              <w:jc w:val="center"/>
              <w:rPr>
                <w:sz w:val="16"/>
                <w:szCs w:val="16"/>
                <w:lang w:bidi="he-IL"/>
              </w:rPr>
            </w:pPr>
            <w:proofErr w:type="spellStart"/>
            <w:r w:rsidRPr="00BE7CF5">
              <w:rPr>
                <w:sz w:val="16"/>
                <w:szCs w:val="16"/>
                <w:lang w:bidi="he-IL"/>
              </w:rPr>
              <w:t>усл.ед</w:t>
            </w:r>
            <w:proofErr w:type="spellEnd"/>
            <w:r w:rsidRPr="00BE7CF5">
              <w:rPr>
                <w:sz w:val="16"/>
                <w:szCs w:val="16"/>
                <w:lang w:bidi="he-IL"/>
              </w:rPr>
              <w:t>.</w:t>
            </w:r>
          </w:p>
        </w:tc>
        <w:tc>
          <w:tcPr>
            <w:tcW w:w="1525" w:type="dxa"/>
            <w:tcBorders>
              <w:top w:val="single" w:sz="6" w:space="0" w:color="auto"/>
              <w:bottom w:val="single" w:sz="6" w:space="0" w:color="auto"/>
            </w:tcBorders>
            <w:vAlign w:val="center"/>
          </w:tcPr>
          <w:p w:rsidR="00062E21" w:rsidRPr="00BE7CF5" w:rsidRDefault="00062E21" w:rsidP="00D53266">
            <w:pPr>
              <w:spacing w:before="60" w:after="60"/>
              <w:ind w:firstLine="0"/>
              <w:jc w:val="center"/>
              <w:rPr>
                <w:sz w:val="16"/>
                <w:szCs w:val="16"/>
                <w:lang w:bidi="he-IL"/>
              </w:rPr>
            </w:pPr>
            <w:r w:rsidRPr="00C76598">
              <w:rPr>
                <w:sz w:val="16"/>
                <w:szCs w:val="16"/>
                <w:lang w:bidi="he-IL"/>
              </w:rPr>
              <w:t>В соответствии с потребностью</w:t>
            </w:r>
          </w:p>
        </w:tc>
        <w:tc>
          <w:tcPr>
            <w:tcW w:w="1354" w:type="dxa"/>
            <w:tcBorders>
              <w:top w:val="single" w:sz="6" w:space="0" w:color="auto"/>
              <w:bottom w:val="single" w:sz="6" w:space="0" w:color="auto"/>
            </w:tcBorders>
            <w:vAlign w:val="center"/>
          </w:tcPr>
          <w:p w:rsidR="00062E21" w:rsidRPr="00677CE6" w:rsidRDefault="00062E21" w:rsidP="00233C5F">
            <w:pPr>
              <w:spacing w:before="60" w:after="60"/>
              <w:ind w:firstLine="0"/>
              <w:jc w:val="center"/>
              <w:rPr>
                <w:sz w:val="16"/>
                <w:szCs w:val="16"/>
                <w:lang w:bidi="he-IL"/>
              </w:rPr>
            </w:pPr>
            <w:r>
              <w:rPr>
                <w:sz w:val="16"/>
                <w:szCs w:val="16"/>
                <w:lang w:bidi="he-IL"/>
              </w:rPr>
              <w:t>г. Краснодар</w:t>
            </w:r>
          </w:p>
        </w:tc>
        <w:tc>
          <w:tcPr>
            <w:tcW w:w="1354" w:type="dxa"/>
            <w:tcBorders>
              <w:top w:val="single" w:sz="6" w:space="0" w:color="auto"/>
              <w:bottom w:val="single" w:sz="6" w:space="0" w:color="auto"/>
            </w:tcBorders>
            <w:vAlign w:val="center"/>
          </w:tcPr>
          <w:p w:rsidR="00062E21" w:rsidRPr="00D87C1E" w:rsidRDefault="00062E21" w:rsidP="00D034CC">
            <w:pPr>
              <w:spacing w:before="60" w:after="60"/>
              <w:ind w:firstLine="0"/>
              <w:jc w:val="center"/>
              <w:rPr>
                <w:sz w:val="14"/>
                <w:szCs w:val="14"/>
                <w:shd w:val="pct10" w:color="auto" w:fill="auto"/>
                <w:lang w:bidi="he-IL"/>
              </w:rPr>
            </w:pPr>
            <w:proofErr w:type="gramStart"/>
            <w:r w:rsidRPr="00BE7CF5">
              <w:rPr>
                <w:sz w:val="14"/>
                <w:szCs w:val="14"/>
                <w:shd w:val="pct10" w:color="auto" w:fill="auto"/>
                <w:lang w:bidi="he-IL"/>
              </w:rPr>
              <w:t>Согласно Приложения</w:t>
            </w:r>
            <w:proofErr w:type="gramEnd"/>
            <w:r w:rsidRPr="00BE7CF5">
              <w:rPr>
                <w:sz w:val="14"/>
                <w:szCs w:val="14"/>
                <w:shd w:val="pct10" w:color="auto" w:fill="auto"/>
                <w:lang w:bidi="he-IL"/>
              </w:rPr>
              <w:t xml:space="preserve"> 1 (ТЗ)</w:t>
            </w:r>
          </w:p>
        </w:tc>
      </w:tr>
    </w:tbl>
    <w:p w:rsidR="00D3692F" w:rsidRDefault="00D3692F" w:rsidP="00B0625B">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84"/>
        <w:gridCol w:w="1843"/>
        <w:gridCol w:w="1559"/>
        <w:gridCol w:w="709"/>
        <w:gridCol w:w="3260"/>
        <w:gridCol w:w="1276"/>
        <w:gridCol w:w="5812"/>
      </w:tblGrid>
      <w:tr w:rsidR="00F53901" w:rsidRPr="0085682C" w:rsidTr="00062E21">
        <w:tc>
          <w:tcPr>
            <w:tcW w:w="1384"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1843"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1559"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709" w:type="dxa"/>
            <w:vAlign w:val="center"/>
          </w:tcPr>
          <w:p w:rsidR="00F53901" w:rsidRPr="0085682C" w:rsidRDefault="00F53901" w:rsidP="006F57E4">
            <w:pPr>
              <w:ind w:firstLine="0"/>
              <w:jc w:val="center"/>
              <w:rPr>
                <w:sz w:val="16"/>
                <w:szCs w:val="26"/>
              </w:rPr>
            </w:pPr>
            <w:r w:rsidRPr="0085682C">
              <w:rPr>
                <w:sz w:val="16"/>
                <w:szCs w:val="26"/>
              </w:rPr>
              <w:t>№ Лота</w:t>
            </w:r>
          </w:p>
        </w:tc>
        <w:tc>
          <w:tcPr>
            <w:tcW w:w="3260"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6F57E4">
            <w:pPr>
              <w:ind w:firstLine="0"/>
              <w:jc w:val="center"/>
              <w:rPr>
                <w:sz w:val="16"/>
                <w:szCs w:val="20"/>
              </w:rPr>
            </w:pPr>
            <w:r w:rsidRPr="0085682C">
              <w:rPr>
                <w:sz w:val="16"/>
                <w:szCs w:val="20"/>
              </w:rPr>
              <w:t>Количество (Объём)</w:t>
            </w:r>
          </w:p>
        </w:tc>
        <w:tc>
          <w:tcPr>
            <w:tcW w:w="5812"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062E21">
        <w:tc>
          <w:tcPr>
            <w:tcW w:w="1384" w:type="dxa"/>
          </w:tcPr>
          <w:p w:rsidR="00F53901" w:rsidRPr="0085682C" w:rsidRDefault="00F53901">
            <w:pPr>
              <w:ind w:firstLine="0"/>
              <w:jc w:val="center"/>
              <w:rPr>
                <w:b/>
                <w:sz w:val="14"/>
              </w:rPr>
            </w:pPr>
            <w:r w:rsidRPr="0085682C">
              <w:rPr>
                <w:b/>
                <w:sz w:val="14"/>
              </w:rPr>
              <w:t>1</w:t>
            </w:r>
          </w:p>
        </w:tc>
        <w:tc>
          <w:tcPr>
            <w:tcW w:w="1843" w:type="dxa"/>
          </w:tcPr>
          <w:p w:rsidR="00F53901" w:rsidRPr="0085682C" w:rsidRDefault="00F53901">
            <w:pPr>
              <w:ind w:firstLine="0"/>
              <w:jc w:val="center"/>
              <w:rPr>
                <w:b/>
                <w:sz w:val="14"/>
              </w:rPr>
            </w:pPr>
            <w:r w:rsidRPr="0085682C">
              <w:rPr>
                <w:b/>
                <w:sz w:val="14"/>
              </w:rPr>
              <w:t>2</w:t>
            </w:r>
          </w:p>
        </w:tc>
        <w:tc>
          <w:tcPr>
            <w:tcW w:w="1559" w:type="dxa"/>
          </w:tcPr>
          <w:p w:rsidR="00F53901" w:rsidRPr="0085682C" w:rsidRDefault="00F53901">
            <w:pPr>
              <w:ind w:firstLine="0"/>
              <w:jc w:val="center"/>
              <w:rPr>
                <w:b/>
                <w:sz w:val="14"/>
              </w:rPr>
            </w:pPr>
            <w:r w:rsidRPr="0085682C">
              <w:rPr>
                <w:b/>
                <w:sz w:val="14"/>
              </w:rPr>
              <w:t>3</w:t>
            </w:r>
          </w:p>
        </w:tc>
        <w:tc>
          <w:tcPr>
            <w:tcW w:w="709" w:type="dxa"/>
          </w:tcPr>
          <w:p w:rsidR="00F53901" w:rsidRPr="0085682C" w:rsidRDefault="00F53901">
            <w:pPr>
              <w:ind w:firstLine="0"/>
              <w:jc w:val="center"/>
              <w:rPr>
                <w:b/>
                <w:sz w:val="14"/>
              </w:rPr>
            </w:pPr>
            <w:r w:rsidRPr="0085682C">
              <w:rPr>
                <w:b/>
                <w:sz w:val="14"/>
              </w:rPr>
              <w:t>4</w:t>
            </w:r>
          </w:p>
        </w:tc>
        <w:tc>
          <w:tcPr>
            <w:tcW w:w="3260"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5812" w:type="dxa"/>
          </w:tcPr>
          <w:p w:rsidR="00F53901" w:rsidRPr="0085682C" w:rsidRDefault="00F53901">
            <w:pPr>
              <w:ind w:firstLine="0"/>
              <w:jc w:val="center"/>
              <w:rPr>
                <w:b/>
                <w:sz w:val="14"/>
              </w:rPr>
            </w:pPr>
            <w:r w:rsidRPr="0085682C">
              <w:rPr>
                <w:b/>
                <w:sz w:val="14"/>
              </w:rPr>
              <w:t>7</w:t>
            </w:r>
          </w:p>
        </w:tc>
      </w:tr>
      <w:tr w:rsidR="00F53901" w:rsidRPr="0085682C" w:rsidTr="00062E21">
        <w:trPr>
          <w:trHeight w:val="2526"/>
        </w:trPr>
        <w:tc>
          <w:tcPr>
            <w:tcW w:w="1384" w:type="dxa"/>
            <w:shd w:val="clear" w:color="auto" w:fill="auto"/>
            <w:vAlign w:val="center"/>
          </w:tcPr>
          <w:p w:rsidR="00F53901" w:rsidRPr="00BE7CF5" w:rsidRDefault="00F53901" w:rsidP="00D034CC">
            <w:pPr>
              <w:spacing w:before="60" w:after="60"/>
              <w:ind w:firstLine="0"/>
              <w:jc w:val="center"/>
              <w:rPr>
                <w:sz w:val="16"/>
                <w:szCs w:val="16"/>
                <w:shd w:val="pct10" w:color="auto" w:fill="auto"/>
                <w:lang w:bidi="he-IL"/>
              </w:rPr>
            </w:pPr>
            <w:r w:rsidRPr="00BE7CF5">
              <w:rPr>
                <w:sz w:val="16"/>
                <w:szCs w:val="16"/>
                <w:lang w:bidi="he-IL"/>
              </w:rPr>
              <w:t>АО «НЭСК-электросети»</w:t>
            </w:r>
          </w:p>
        </w:tc>
        <w:tc>
          <w:tcPr>
            <w:tcW w:w="1843" w:type="dxa"/>
            <w:shd w:val="clear" w:color="auto" w:fill="auto"/>
            <w:vAlign w:val="center"/>
          </w:tcPr>
          <w:p w:rsidR="00F53901" w:rsidRPr="00BE7CF5" w:rsidRDefault="00F53901" w:rsidP="00D034CC">
            <w:pPr>
              <w:spacing w:before="60" w:after="60"/>
              <w:ind w:firstLine="0"/>
              <w:jc w:val="center"/>
              <w:rPr>
                <w:i/>
                <w:sz w:val="16"/>
                <w:szCs w:val="16"/>
                <w:lang w:bidi="he-IL"/>
              </w:rPr>
            </w:pPr>
            <w:r w:rsidRPr="00BE7CF5">
              <w:rPr>
                <w:sz w:val="16"/>
                <w:szCs w:val="16"/>
                <w:lang w:bidi="he-IL"/>
              </w:rPr>
              <w:t xml:space="preserve">350033, г. Краснодар,                  пер. </w:t>
            </w:r>
            <w:proofErr w:type="spellStart"/>
            <w:r w:rsidRPr="00BE7CF5">
              <w:rPr>
                <w:sz w:val="16"/>
                <w:szCs w:val="16"/>
                <w:lang w:bidi="he-IL"/>
              </w:rPr>
              <w:t>Переправный</w:t>
            </w:r>
            <w:proofErr w:type="spellEnd"/>
            <w:r w:rsidRPr="00BE7CF5">
              <w:rPr>
                <w:sz w:val="16"/>
                <w:szCs w:val="16"/>
                <w:lang w:bidi="he-IL"/>
              </w:rPr>
              <w:t>, 13</w:t>
            </w:r>
          </w:p>
        </w:tc>
        <w:tc>
          <w:tcPr>
            <w:tcW w:w="1559" w:type="dxa"/>
            <w:shd w:val="clear" w:color="auto" w:fill="auto"/>
            <w:vAlign w:val="center"/>
          </w:tcPr>
          <w:p w:rsidR="00F53901" w:rsidRPr="00062E21" w:rsidRDefault="00952C36" w:rsidP="00D034CC">
            <w:pPr>
              <w:spacing w:before="60" w:after="60"/>
              <w:ind w:firstLine="0"/>
              <w:jc w:val="center"/>
              <w:rPr>
                <w:sz w:val="18"/>
                <w:szCs w:val="18"/>
                <w:lang w:bidi="he-IL"/>
              </w:rPr>
            </w:pPr>
            <w:hyperlink r:id="rId43" w:history="1">
              <w:r w:rsidR="00062E21" w:rsidRPr="00062E21">
                <w:rPr>
                  <w:rStyle w:val="ad"/>
                  <w:i w:val="0"/>
                  <w:color w:val="auto"/>
                  <w:sz w:val="18"/>
                  <w:szCs w:val="18"/>
                  <w:lang w:val="en-US"/>
                </w:rPr>
                <w:t>ziryanovev</w:t>
              </w:r>
              <w:r w:rsidR="00062E21" w:rsidRPr="00062E21">
                <w:rPr>
                  <w:rStyle w:val="ad"/>
                  <w:i w:val="0"/>
                  <w:color w:val="auto"/>
                  <w:sz w:val="18"/>
                  <w:szCs w:val="18"/>
                </w:rPr>
                <w:t>@</w:t>
              </w:r>
              <w:r w:rsidR="00062E21" w:rsidRPr="00062E21">
                <w:rPr>
                  <w:rStyle w:val="ad"/>
                  <w:i w:val="0"/>
                  <w:color w:val="auto"/>
                  <w:sz w:val="18"/>
                  <w:szCs w:val="18"/>
                  <w:lang w:val="en-US"/>
                </w:rPr>
                <w:t>nesk</w:t>
              </w:r>
              <w:r w:rsidR="00062E21" w:rsidRPr="00062E21">
                <w:rPr>
                  <w:rStyle w:val="ad"/>
                  <w:i w:val="0"/>
                  <w:color w:val="auto"/>
                  <w:sz w:val="18"/>
                  <w:szCs w:val="18"/>
                </w:rPr>
                <w:t>-</w:t>
              </w:r>
              <w:r w:rsidR="00062E21" w:rsidRPr="00062E21">
                <w:rPr>
                  <w:rStyle w:val="ad"/>
                  <w:i w:val="0"/>
                  <w:color w:val="auto"/>
                  <w:sz w:val="18"/>
                  <w:szCs w:val="18"/>
                  <w:lang w:val="en-US"/>
                </w:rPr>
                <w:t>elseti</w:t>
              </w:r>
              <w:r w:rsidR="00062E21" w:rsidRPr="00062E21">
                <w:rPr>
                  <w:rStyle w:val="ad"/>
                  <w:i w:val="0"/>
                  <w:color w:val="auto"/>
                  <w:sz w:val="18"/>
                  <w:szCs w:val="18"/>
                </w:rPr>
                <w:t>.</w:t>
              </w:r>
              <w:proofErr w:type="spellStart"/>
              <w:r w:rsidR="00062E21" w:rsidRPr="00062E21">
                <w:rPr>
                  <w:rStyle w:val="ad"/>
                  <w:i w:val="0"/>
                  <w:color w:val="auto"/>
                  <w:sz w:val="18"/>
                  <w:szCs w:val="18"/>
                  <w:lang w:val="en-US"/>
                </w:rPr>
                <w:t>ru</w:t>
              </w:r>
              <w:proofErr w:type="spellEnd"/>
            </w:hyperlink>
          </w:p>
        </w:tc>
        <w:tc>
          <w:tcPr>
            <w:tcW w:w="709" w:type="dxa"/>
            <w:shd w:val="clear" w:color="auto" w:fill="auto"/>
            <w:vAlign w:val="center"/>
          </w:tcPr>
          <w:p w:rsidR="00F53901" w:rsidRPr="00BE7CF5" w:rsidRDefault="00F53901" w:rsidP="00D034CC">
            <w:pPr>
              <w:spacing w:before="60" w:after="60"/>
              <w:ind w:firstLine="0"/>
              <w:jc w:val="center"/>
              <w:rPr>
                <w:sz w:val="16"/>
                <w:szCs w:val="16"/>
                <w:shd w:val="pct10" w:color="auto" w:fill="auto"/>
                <w:lang w:bidi="he-IL"/>
              </w:rPr>
            </w:pPr>
            <w:r w:rsidRPr="00BE7CF5">
              <w:rPr>
                <w:sz w:val="16"/>
                <w:szCs w:val="16"/>
                <w:lang w:bidi="he-IL"/>
              </w:rPr>
              <w:t>1</w:t>
            </w:r>
          </w:p>
        </w:tc>
        <w:tc>
          <w:tcPr>
            <w:tcW w:w="3260" w:type="dxa"/>
            <w:shd w:val="clear" w:color="auto" w:fill="auto"/>
            <w:vAlign w:val="center"/>
          </w:tcPr>
          <w:p w:rsidR="00D2793C" w:rsidRPr="00D2793C" w:rsidRDefault="00D2793C" w:rsidP="00D2793C">
            <w:pPr>
              <w:spacing w:before="60" w:after="60"/>
              <w:ind w:firstLine="0"/>
              <w:jc w:val="center"/>
              <w:rPr>
                <w:sz w:val="16"/>
                <w:szCs w:val="16"/>
              </w:rPr>
            </w:pPr>
            <w:r w:rsidRPr="00D2793C">
              <w:rPr>
                <w:sz w:val="16"/>
                <w:szCs w:val="16"/>
              </w:rPr>
              <w:t xml:space="preserve">Оказание услуг по ремонту и техническому обслуживанию автомобилей марок: </w:t>
            </w:r>
          </w:p>
          <w:p w:rsidR="00B87DF0" w:rsidRPr="003A44F1" w:rsidRDefault="00D2793C" w:rsidP="00D2793C">
            <w:pPr>
              <w:spacing w:before="60" w:after="60"/>
              <w:ind w:firstLine="0"/>
              <w:jc w:val="center"/>
              <w:rPr>
                <w:sz w:val="16"/>
                <w:szCs w:val="16"/>
              </w:rPr>
            </w:pPr>
            <w:r w:rsidRPr="00D2793C">
              <w:rPr>
                <w:sz w:val="16"/>
                <w:szCs w:val="16"/>
              </w:rPr>
              <w:t>«</w:t>
            </w:r>
            <w:proofErr w:type="spellStart"/>
            <w:r w:rsidRPr="00D2793C">
              <w:rPr>
                <w:sz w:val="16"/>
                <w:szCs w:val="16"/>
              </w:rPr>
              <w:t>Nissan</w:t>
            </w:r>
            <w:proofErr w:type="spellEnd"/>
            <w:r w:rsidRPr="00D2793C">
              <w:rPr>
                <w:sz w:val="16"/>
                <w:szCs w:val="16"/>
              </w:rPr>
              <w:t>», «</w:t>
            </w:r>
            <w:proofErr w:type="spellStart"/>
            <w:r w:rsidRPr="00D2793C">
              <w:rPr>
                <w:sz w:val="16"/>
                <w:szCs w:val="16"/>
              </w:rPr>
              <w:t>Skoda</w:t>
            </w:r>
            <w:proofErr w:type="spellEnd"/>
            <w:r w:rsidRPr="00D2793C">
              <w:rPr>
                <w:sz w:val="16"/>
                <w:szCs w:val="16"/>
              </w:rPr>
              <w:t>», «</w:t>
            </w:r>
            <w:proofErr w:type="spellStart"/>
            <w:r w:rsidRPr="00D2793C">
              <w:rPr>
                <w:sz w:val="16"/>
                <w:szCs w:val="16"/>
              </w:rPr>
              <w:t>Toyota</w:t>
            </w:r>
            <w:proofErr w:type="spellEnd"/>
            <w:r w:rsidRPr="00D2793C">
              <w:rPr>
                <w:sz w:val="16"/>
                <w:szCs w:val="16"/>
              </w:rPr>
              <w:t>», «</w:t>
            </w:r>
            <w:proofErr w:type="spellStart"/>
            <w:r w:rsidRPr="00D2793C">
              <w:rPr>
                <w:sz w:val="16"/>
                <w:szCs w:val="16"/>
              </w:rPr>
              <w:t>Hyundai</w:t>
            </w:r>
            <w:proofErr w:type="spellEnd"/>
            <w:r w:rsidRPr="00D2793C">
              <w:rPr>
                <w:sz w:val="16"/>
                <w:szCs w:val="16"/>
              </w:rPr>
              <w:t>», «</w:t>
            </w:r>
            <w:proofErr w:type="spellStart"/>
            <w:r w:rsidRPr="00D2793C">
              <w:rPr>
                <w:sz w:val="16"/>
                <w:szCs w:val="16"/>
              </w:rPr>
              <w:t>Ford</w:t>
            </w:r>
            <w:proofErr w:type="spellEnd"/>
            <w:r w:rsidRPr="00D2793C">
              <w:rPr>
                <w:sz w:val="16"/>
                <w:szCs w:val="16"/>
              </w:rPr>
              <w:t>», «</w:t>
            </w:r>
            <w:proofErr w:type="spellStart"/>
            <w:r w:rsidRPr="00D2793C">
              <w:rPr>
                <w:sz w:val="16"/>
                <w:szCs w:val="16"/>
              </w:rPr>
              <w:t>Renault</w:t>
            </w:r>
            <w:proofErr w:type="spellEnd"/>
            <w:r w:rsidRPr="00D2793C">
              <w:rPr>
                <w:sz w:val="16"/>
                <w:szCs w:val="16"/>
              </w:rPr>
              <w:t>», «ВАЗ», «ГАЗ», «УАЗ» для    АО «НЭСК-электросети»</w:t>
            </w:r>
          </w:p>
        </w:tc>
        <w:tc>
          <w:tcPr>
            <w:tcW w:w="1276" w:type="dxa"/>
            <w:shd w:val="clear" w:color="auto" w:fill="auto"/>
            <w:vAlign w:val="center"/>
          </w:tcPr>
          <w:p w:rsidR="00F53901" w:rsidRPr="00BE7CF5" w:rsidRDefault="00D53266" w:rsidP="00D034CC">
            <w:pPr>
              <w:spacing w:before="60" w:after="60"/>
              <w:ind w:firstLine="0"/>
              <w:jc w:val="center"/>
              <w:rPr>
                <w:sz w:val="16"/>
                <w:szCs w:val="16"/>
                <w:lang w:bidi="he-IL"/>
              </w:rPr>
            </w:pPr>
            <w:r w:rsidRPr="00C76598">
              <w:rPr>
                <w:sz w:val="16"/>
                <w:szCs w:val="16"/>
                <w:lang w:bidi="he-IL"/>
              </w:rPr>
              <w:t>В соответствии с потребностью</w:t>
            </w:r>
            <w:r>
              <w:rPr>
                <w:sz w:val="16"/>
                <w:szCs w:val="16"/>
                <w:lang w:bidi="he-IL"/>
              </w:rPr>
              <w:t xml:space="preserve"> </w:t>
            </w:r>
            <w:r w:rsidR="003A44F1">
              <w:rPr>
                <w:sz w:val="16"/>
                <w:szCs w:val="16"/>
                <w:lang w:bidi="he-IL"/>
              </w:rPr>
              <w:t>-</w:t>
            </w:r>
          </w:p>
        </w:tc>
        <w:tc>
          <w:tcPr>
            <w:tcW w:w="5812" w:type="dxa"/>
            <w:shd w:val="clear" w:color="auto" w:fill="auto"/>
            <w:vAlign w:val="center"/>
          </w:tcPr>
          <w:p w:rsidR="00A82F53" w:rsidRPr="00A82F53" w:rsidRDefault="00A82F53" w:rsidP="00A82F53">
            <w:pPr>
              <w:spacing w:before="60" w:after="60"/>
              <w:ind w:firstLine="0"/>
              <w:jc w:val="center"/>
              <w:rPr>
                <w:sz w:val="16"/>
                <w:szCs w:val="16"/>
                <w:lang w:bidi="he-IL"/>
              </w:rPr>
            </w:pPr>
            <w:proofErr w:type="gramStart"/>
            <w:r w:rsidRPr="00A82F53">
              <w:rPr>
                <w:sz w:val="16"/>
                <w:szCs w:val="16"/>
                <w:lang w:bidi="he-IL"/>
              </w:rPr>
              <w:t>Не более 1 920 000 (один миллион девятьсот двадцать тысяч) рубля 00 копеек, в том числе (сумма без НДС 1 600 000 (один миллион шестьсот тысяч) рублей 00 копеек, сумма НДС 20 % 320 000 (триста двадцать тысяч) рублей 00 копейки) (в случае, если Подрядчик работает по упрощенной системе налогообложения, необходимо указать – НДС не предусмотрен, так как в соответствии с п</w:t>
            </w:r>
            <w:proofErr w:type="gramEnd"/>
            <w:r w:rsidRPr="00A82F53">
              <w:rPr>
                <w:sz w:val="16"/>
                <w:szCs w:val="16"/>
                <w:lang w:bidi="he-IL"/>
              </w:rPr>
              <w:t xml:space="preserve">.3 (п.2) ст.346.11 гл.26.2. </w:t>
            </w:r>
            <w:proofErr w:type="gramStart"/>
            <w:r w:rsidRPr="00A82F53">
              <w:rPr>
                <w:sz w:val="16"/>
                <w:szCs w:val="16"/>
                <w:lang w:bidi="he-IL"/>
              </w:rPr>
              <w:t>НК РФ Подрядчик работает по упрощенной системе налогообложения).</w:t>
            </w:r>
            <w:proofErr w:type="gramEnd"/>
          </w:p>
          <w:p w:rsidR="00A82F53" w:rsidRPr="00A82F53" w:rsidRDefault="00A82F53" w:rsidP="00A82F53">
            <w:pPr>
              <w:spacing w:before="60" w:after="60"/>
              <w:ind w:firstLine="0"/>
              <w:jc w:val="center"/>
              <w:rPr>
                <w:sz w:val="16"/>
                <w:szCs w:val="16"/>
                <w:lang w:bidi="he-IL"/>
              </w:rPr>
            </w:pPr>
            <w:r w:rsidRPr="00A82F53">
              <w:rPr>
                <w:sz w:val="16"/>
                <w:szCs w:val="16"/>
                <w:lang w:bidi="he-IL"/>
              </w:rPr>
              <w:t>агрегатный ремонт, техническое обслуживание автомобилей и проведение кузовных жестяно-покрасочных работ иностранных марок максимальная стоимость нормо-часа не должна превышать 1 080,00 рублей (с учетом НДС).</w:t>
            </w:r>
          </w:p>
          <w:p w:rsidR="00A82F53" w:rsidRPr="00A82F53" w:rsidRDefault="00A82F53" w:rsidP="00A82F53">
            <w:pPr>
              <w:spacing w:before="60" w:after="60"/>
              <w:ind w:firstLine="0"/>
              <w:jc w:val="center"/>
              <w:rPr>
                <w:sz w:val="16"/>
                <w:szCs w:val="16"/>
                <w:lang w:bidi="he-IL"/>
              </w:rPr>
            </w:pPr>
            <w:r w:rsidRPr="00A82F53">
              <w:rPr>
                <w:sz w:val="16"/>
                <w:szCs w:val="16"/>
                <w:lang w:bidi="he-IL"/>
              </w:rPr>
              <w:t>- агрегатный ремонт, техническое обслуживание автомобилей и проведение кузовных жестяно-покрасочных работ отечественных марок, максимальная стоимость нормо-часа не должна превышать 950,00 рублей</w:t>
            </w:r>
          </w:p>
          <w:p w:rsidR="00D2793C" w:rsidRPr="00BE7CF5" w:rsidRDefault="00A82F53" w:rsidP="00A82F53">
            <w:pPr>
              <w:spacing w:before="60" w:after="60"/>
              <w:ind w:firstLine="0"/>
              <w:jc w:val="center"/>
              <w:rPr>
                <w:sz w:val="14"/>
                <w:szCs w:val="14"/>
                <w:shd w:val="pct10" w:color="auto" w:fill="auto"/>
                <w:lang w:bidi="he-IL"/>
              </w:rPr>
            </w:pPr>
            <w:r w:rsidRPr="00A82F53">
              <w:rPr>
                <w:sz w:val="16"/>
                <w:szCs w:val="16"/>
                <w:lang w:bidi="he-IL"/>
              </w:rPr>
              <w:t>(с учетом НДС).</w:t>
            </w:r>
          </w:p>
        </w:tc>
      </w:tr>
    </w:tbl>
    <w:p w:rsidR="00A37CE6" w:rsidRPr="00F242EA" w:rsidRDefault="00A37CE6" w:rsidP="009568FB">
      <w:pPr>
        <w:ind w:firstLine="0"/>
        <w:rPr>
          <w:sz w:val="22"/>
          <w:szCs w:val="22"/>
        </w:rPr>
      </w:pPr>
    </w:p>
    <w:p w:rsidR="00F242EA" w:rsidRPr="0085682C" w:rsidRDefault="00F242EA" w:rsidP="009568FB">
      <w:pPr>
        <w:ind w:firstLine="0"/>
        <w:sectPr w:rsidR="00F242EA" w:rsidRPr="0085682C" w:rsidSect="007A2AA2">
          <w:headerReference w:type="even" r:id="rId44"/>
          <w:headerReference w:type="default" r:id="rId45"/>
          <w:footerReference w:type="default" r:id="rId46"/>
          <w:headerReference w:type="first" r:id="rId4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52C3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0"/>
        <w:gridCol w:w="804"/>
        <w:gridCol w:w="8750"/>
      </w:tblGrid>
      <w:tr w:rsidR="00DA5A58" w:rsidRPr="0085682C" w:rsidTr="00F1761C">
        <w:trPr>
          <w:tblHeader/>
        </w:trPr>
        <w:tc>
          <w:tcPr>
            <w:tcW w:w="368" w:type="pct"/>
            <w:gridSpan w:val="2"/>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gridSpan w:val="2"/>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4"/>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gridSpan w:val="2"/>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D2793C" w:rsidRPr="0085682C" w:rsidTr="00180842">
              <w:trPr>
                <w:trHeight w:val="663"/>
              </w:trPr>
              <w:tc>
                <w:tcPr>
                  <w:tcW w:w="585" w:type="dxa"/>
                  <w:vAlign w:val="center"/>
                </w:tcPr>
                <w:p w:rsidR="00D2793C" w:rsidRPr="0085682C" w:rsidRDefault="00952C36" w:rsidP="00BD6CA4">
                  <w:pPr>
                    <w:ind w:firstLine="0"/>
                    <w:rPr>
                      <w:szCs w:val="20"/>
                    </w:rPr>
                  </w:pPr>
                  <w:r>
                    <w:rPr>
                      <w:szCs w:val="20"/>
                    </w:rPr>
                    <w:pict w14:anchorId="25ABE3AF">
                      <v:shape id="_x0000_i1094" type="#_x0000_t75" style="width:13.5pt;height:18.75pt">
                        <v:imagedata r:id="rId21" o:title=""/>
                      </v:shape>
                    </w:pict>
                  </w:r>
                </w:p>
              </w:tc>
              <w:tc>
                <w:tcPr>
                  <w:tcW w:w="8214" w:type="dxa"/>
                  <w:vAlign w:val="center"/>
                </w:tcPr>
                <w:p w:rsidR="00D2793C" w:rsidRPr="0085682C" w:rsidRDefault="00D2793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952C36" w:rsidP="00E31053">
                  <w:pPr>
                    <w:ind w:firstLine="0"/>
                    <w:rPr>
                      <w:szCs w:val="20"/>
                    </w:rPr>
                  </w:pPr>
                  <w:r>
                    <w:rPr>
                      <w:szCs w:val="20"/>
                    </w:rPr>
                    <w:pict>
                      <v:shape id="_x0000_i1095" type="#_x0000_t75" style="width:13.5pt;height:18.75pt">
                        <v:imagedata r:id="rId22"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952C36" w:rsidP="00E31053">
                  <w:pPr>
                    <w:ind w:firstLine="0"/>
                    <w:rPr>
                      <w:szCs w:val="20"/>
                    </w:rPr>
                  </w:pPr>
                  <w:r>
                    <w:rPr>
                      <w:szCs w:val="20"/>
                    </w:rPr>
                    <w:pict>
                      <v:shape id="_x0000_i1096" type="#_x0000_t75" style="width:13.5pt;height:18.75pt">
                        <v:imagedata r:id="rId22"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952C36" w:rsidP="00E31053">
                  <w:pPr>
                    <w:ind w:firstLine="0"/>
                    <w:rPr>
                      <w:szCs w:val="20"/>
                    </w:rPr>
                  </w:pPr>
                  <w:r>
                    <w:rPr>
                      <w:szCs w:val="20"/>
                    </w:rPr>
                    <w:pict>
                      <v:shape id="_x0000_i1097" type="#_x0000_t75" style="width:13.5pt;height:18.75pt">
                        <v:imagedata r:id="rId22"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4"/>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gridSpan w:val="2"/>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952C36" w:rsidP="00F1761C">
                  <w:pPr>
                    <w:pStyle w:val="af1"/>
                    <w:jc w:val="both"/>
                    <w:rPr>
                      <w:sz w:val="20"/>
                      <w:szCs w:val="20"/>
                    </w:rPr>
                  </w:pPr>
                  <w:r>
                    <w:rPr>
                      <w:sz w:val="20"/>
                      <w:szCs w:val="20"/>
                    </w:rPr>
                    <w:pict>
                      <v:shape id="_x0000_i1098" type="#_x0000_t75" style="width:12.75pt;height:18.75pt">
                        <v:imagedata r:id="rId29"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952C36" w:rsidP="00F1761C">
                        <w:pPr>
                          <w:pStyle w:val="af1"/>
                          <w:rPr>
                            <w:sz w:val="20"/>
                            <w:szCs w:val="20"/>
                          </w:rPr>
                        </w:pPr>
                        <w:r>
                          <w:rPr>
                            <w:sz w:val="20"/>
                            <w:szCs w:val="20"/>
                          </w:rPr>
                          <w:pict>
                            <v:shape id="_x0000_i1099" type="#_x0000_t75" style="width:12.75pt;height:18.75pt">
                              <v:imagedata r:id="rId29"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952C36" w:rsidP="00F1761C">
                        <w:pPr>
                          <w:pStyle w:val="af1"/>
                          <w:rPr>
                            <w:sz w:val="20"/>
                            <w:szCs w:val="20"/>
                          </w:rPr>
                        </w:pPr>
                        <w:r>
                          <w:rPr>
                            <w:sz w:val="20"/>
                            <w:szCs w:val="20"/>
                          </w:rPr>
                          <w:pict>
                            <v:shape id="_x0000_i1100" type="#_x0000_t75" style="width:12.75pt;height:18.75pt">
                              <v:imagedata r:id="rId29"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AB292D" w:rsidP="00F1761C">
                        <w:pPr>
                          <w:pStyle w:val="af1"/>
                          <w:rPr>
                            <w:sz w:val="20"/>
                            <w:szCs w:val="20"/>
                          </w:rPr>
                        </w:pPr>
                        <w:r>
                          <w:rPr>
                            <w:noProof/>
                          </w:rPr>
                          <w:drawing>
                            <wp:inline distT="0" distB="0" distL="0" distR="0" wp14:anchorId="11F88AC4" wp14:editId="06F02DCA">
                              <wp:extent cx="16129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AB292D" w:rsidP="00F1761C">
                        <w:pPr>
                          <w:pStyle w:val="af1"/>
                          <w:rPr>
                            <w:sz w:val="20"/>
                            <w:szCs w:val="20"/>
                          </w:rPr>
                        </w:pPr>
                        <w:r>
                          <w:rPr>
                            <w:noProof/>
                          </w:rPr>
                          <w:drawing>
                            <wp:inline distT="0" distB="0" distL="0" distR="0" wp14:anchorId="471954C8" wp14:editId="31D6518D">
                              <wp:extent cx="16129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F1761C" w:rsidRDefault="00F1761C" w:rsidP="00AB292D">
                        <w:pPr>
                          <w:pStyle w:val="af1"/>
                          <w:ind w:left="0"/>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gridSpan w:val="2"/>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gridSpan w:val="2"/>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260039" w:rsidRDefault="00F1761C" w:rsidP="00F1761C">
            <w:pPr>
              <w:pStyle w:val="af1"/>
              <w:spacing w:before="0" w:after="0"/>
              <w:ind w:left="0" w:right="0"/>
              <w:jc w:val="both"/>
              <w:rPr>
                <w:sz w:val="20"/>
                <w:szCs w:val="20"/>
                <w:lang w:val="en-US"/>
              </w:rPr>
            </w:pPr>
            <w:r w:rsidRPr="00260039">
              <w:rPr>
                <w:sz w:val="20"/>
                <w:szCs w:val="20"/>
              </w:rPr>
              <w:t>3.2.2</w:t>
            </w:r>
          </w:p>
        </w:tc>
        <w:tc>
          <w:tcPr>
            <w:tcW w:w="4242" w:type="pct"/>
            <w:tcBorders>
              <w:top w:val="single" w:sz="12" w:space="0" w:color="auto"/>
              <w:bottom w:val="single" w:sz="4" w:space="0" w:color="auto"/>
              <w:right w:val="single" w:sz="12" w:space="0" w:color="auto"/>
            </w:tcBorders>
          </w:tcPr>
          <w:p w:rsidR="00F1761C" w:rsidRPr="00260039" w:rsidRDefault="00F1761C" w:rsidP="00F1761C">
            <w:pPr>
              <w:pStyle w:val="af1"/>
              <w:spacing w:before="0" w:after="0"/>
              <w:ind w:left="0" w:right="0"/>
              <w:jc w:val="both"/>
              <w:rPr>
                <w:sz w:val="20"/>
                <w:szCs w:val="20"/>
              </w:rPr>
            </w:pPr>
            <w:r w:rsidRPr="00260039">
              <w:rPr>
                <w:sz w:val="20"/>
                <w:szCs w:val="20"/>
              </w:rPr>
              <w:t xml:space="preserve">Требования к квалификации </w:t>
            </w:r>
            <w:r w:rsidRPr="00260039">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260039" w:rsidTr="00F1761C">
              <w:trPr>
                <w:trHeight w:val="812"/>
              </w:trPr>
              <w:tc>
                <w:tcPr>
                  <w:tcW w:w="585" w:type="dxa"/>
                  <w:vAlign w:val="center"/>
                </w:tcPr>
                <w:p w:rsidR="00F1761C" w:rsidRPr="00260039" w:rsidRDefault="005E5C47" w:rsidP="00F1761C">
                  <w:pPr>
                    <w:ind w:firstLine="0"/>
                  </w:pPr>
                  <w:r w:rsidRPr="00260039">
                    <w:rPr>
                      <w:noProof/>
                    </w:rPr>
                    <w:drawing>
                      <wp:inline distT="0" distB="0" distL="0" distR="0" wp14:anchorId="545D6E81" wp14:editId="1F651DF6">
                        <wp:extent cx="16129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7845" w:type="dxa"/>
                  <w:gridSpan w:val="2"/>
                  <w:vAlign w:val="center"/>
                </w:tcPr>
                <w:p w:rsidR="00F1761C" w:rsidRPr="00260039" w:rsidRDefault="00F1761C" w:rsidP="00F1761C">
                  <w:pPr>
                    <w:pStyle w:val="af1"/>
                    <w:spacing w:before="0" w:after="0"/>
                    <w:ind w:left="0"/>
                    <w:jc w:val="both"/>
                    <w:rPr>
                      <w:szCs w:val="20"/>
                    </w:rPr>
                  </w:pPr>
                  <w:r w:rsidRPr="00260039">
                    <w:rPr>
                      <w:szCs w:val="20"/>
                    </w:rPr>
                    <w:t xml:space="preserve">Участник закупки должен соответствовать типовым квалификационным требованиям по виду продукции </w:t>
                  </w:r>
                  <w:r w:rsidRPr="00260039">
                    <w:rPr>
                      <w:rStyle w:val="af4"/>
                      <w:b w:val="0"/>
                      <w:i w:val="0"/>
                      <w:szCs w:val="20"/>
                      <w:shd w:val="clear" w:color="auto" w:fill="auto"/>
                    </w:rPr>
                    <w:t>[</w:t>
                  </w:r>
                  <w:r w:rsidRPr="00260039">
                    <w:rPr>
                      <w:rStyle w:val="af4"/>
                      <w:b w:val="0"/>
                      <w:bCs/>
                      <w:iCs/>
                      <w:shd w:val="pct10" w:color="auto" w:fill="auto"/>
                    </w:rPr>
                    <w:t>наименование вида продукции, по которому должна быть пройдена квалификация</w:t>
                  </w:r>
                  <w:r w:rsidRPr="00260039">
                    <w:rPr>
                      <w:rStyle w:val="af4"/>
                      <w:b w:val="0"/>
                      <w:bCs/>
                      <w:i w:val="0"/>
                      <w:iCs/>
                      <w:shd w:val="pct10" w:color="auto" w:fill="auto"/>
                    </w:rPr>
                    <w:t>]</w:t>
                  </w:r>
                  <w:r w:rsidRPr="00260039">
                    <w:rPr>
                      <w:rStyle w:val="af4"/>
                      <w:b w:val="0"/>
                      <w:bCs/>
                      <w:i w:val="0"/>
                      <w:iCs/>
                      <w:shd w:val="clear" w:color="auto" w:fill="auto"/>
                    </w:rPr>
                    <w:t xml:space="preserve">. </w:t>
                  </w:r>
                  <w:r w:rsidRPr="00260039">
                    <w:rPr>
                      <w:szCs w:val="20"/>
                    </w:rPr>
                    <w:t xml:space="preserve">Требования и порядок проведения квалификации по виду продукции расположены по адресу: </w:t>
                  </w:r>
                  <w:r w:rsidRPr="00260039">
                    <w:rPr>
                      <w:rStyle w:val="ad"/>
                      <w:bCs/>
                      <w:iCs/>
                      <w:szCs w:val="20"/>
                      <w:shd w:val="pct10" w:color="auto" w:fill="auto"/>
                    </w:rPr>
                    <w:t>http://www.nesk-elseti.ru/</w:t>
                  </w:r>
                  <w:r w:rsidRPr="00260039">
                    <w:rPr>
                      <w:rStyle w:val="af4"/>
                      <w:b w:val="0"/>
                      <w:bCs/>
                      <w:iCs/>
                      <w:szCs w:val="20"/>
                      <w:shd w:val="pct10" w:color="auto" w:fill="auto"/>
                    </w:rPr>
                    <w:t>;</w:t>
                  </w:r>
                </w:p>
              </w:tc>
            </w:tr>
            <w:tr w:rsidR="00F1761C" w:rsidRPr="00260039" w:rsidTr="00F1761C">
              <w:trPr>
                <w:trHeight w:val="812"/>
              </w:trPr>
              <w:tc>
                <w:tcPr>
                  <w:tcW w:w="585" w:type="dxa"/>
                  <w:vAlign w:val="center"/>
                </w:tcPr>
                <w:p w:rsidR="00F1761C" w:rsidRPr="00260039" w:rsidRDefault="00952C36" w:rsidP="00F1761C">
                  <w:pPr>
                    <w:ind w:firstLine="0"/>
                  </w:pPr>
                  <w:r>
                    <w:pict>
                      <v:shape id="_x0000_i1101" type="#_x0000_t75" style="width:12.75pt;height:18.75pt">
                        <v:imagedata r:id="rId29" o:title=""/>
                      </v:shape>
                    </w:pict>
                  </w:r>
                </w:p>
              </w:tc>
              <w:tc>
                <w:tcPr>
                  <w:tcW w:w="7845" w:type="dxa"/>
                  <w:gridSpan w:val="2"/>
                  <w:vAlign w:val="center"/>
                </w:tcPr>
                <w:p w:rsidR="00F1761C" w:rsidRPr="00260039" w:rsidRDefault="00F1761C" w:rsidP="00F1761C">
                  <w:pPr>
                    <w:pStyle w:val="af1"/>
                    <w:spacing w:before="0" w:after="0"/>
                    <w:ind w:left="0"/>
                    <w:jc w:val="both"/>
                    <w:rPr>
                      <w:sz w:val="22"/>
                      <w:szCs w:val="20"/>
                    </w:rPr>
                  </w:pPr>
                  <w:r w:rsidRPr="00260039">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260039">
                    <w:rPr>
                      <w:szCs w:val="20"/>
                    </w:rPr>
                    <w:t>предоставить подтверждающие документы</w:t>
                  </w:r>
                  <w:proofErr w:type="gramEnd"/>
                  <w:r w:rsidRPr="00260039">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122"/>
                    <w:gridCol w:w="850"/>
                  </w:tblGrid>
                  <w:tr w:rsidR="00F1761C" w:rsidRPr="00260039" w:rsidTr="00F1761C">
                    <w:tc>
                      <w:tcPr>
                        <w:tcW w:w="936" w:type="dxa"/>
                      </w:tcPr>
                      <w:p w:rsidR="00F1761C" w:rsidRPr="00260039" w:rsidRDefault="00952C36" w:rsidP="00F1761C">
                        <w:pPr>
                          <w:ind w:left="335" w:firstLine="0"/>
                          <w:jc w:val="left"/>
                        </w:pPr>
                        <w:r>
                          <w:pict>
                            <v:shape id="_x0000_i1102" type="#_x0000_t75" style="width:12.75pt;height:18.75pt">
                              <v:imagedata r:id="rId29" o:title=""/>
                            </v:shape>
                          </w:pict>
                        </w:r>
                      </w:p>
                    </w:tc>
                    <w:tc>
                      <w:tcPr>
                        <w:tcW w:w="6972" w:type="dxa"/>
                        <w:gridSpan w:val="2"/>
                        <w:vAlign w:val="center"/>
                      </w:tcPr>
                      <w:p w:rsidR="00F1761C" w:rsidRPr="00260039" w:rsidRDefault="00F1761C" w:rsidP="00F1761C">
                        <w:pPr>
                          <w:spacing w:before="60" w:after="60"/>
                          <w:ind w:left="34" w:right="109" w:firstLine="0"/>
                        </w:pPr>
                        <w:r w:rsidRPr="00260039">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6908"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70"/>
                          <w:gridCol w:w="2268"/>
                        </w:tblGrid>
                        <w:tr w:rsidR="00F1761C" w:rsidRPr="00260039" w:rsidTr="00BD6CA4">
                          <w:tc>
                            <w:tcPr>
                              <w:tcW w:w="470" w:type="dxa"/>
                              <w:shd w:val="clear" w:color="auto" w:fill="D9D9D9" w:themeFill="background1" w:themeFillShade="D9"/>
                            </w:tcPr>
                            <w:p w:rsidR="00F1761C" w:rsidRPr="00260039" w:rsidRDefault="00F1761C" w:rsidP="00F1761C">
                              <w:pPr>
                                <w:pStyle w:val="af1"/>
                                <w:spacing w:before="0" w:after="0"/>
                                <w:ind w:left="0"/>
                                <w:jc w:val="both"/>
                                <w:rPr>
                                  <w:szCs w:val="20"/>
                                </w:rPr>
                              </w:pPr>
                              <w:r w:rsidRPr="00260039">
                                <w:rPr>
                                  <w:szCs w:val="20"/>
                                </w:rPr>
                                <w:t>№</w:t>
                              </w:r>
                            </w:p>
                          </w:tc>
                          <w:tc>
                            <w:tcPr>
                              <w:tcW w:w="4170" w:type="dxa"/>
                              <w:shd w:val="clear" w:color="auto" w:fill="D9D9D9" w:themeFill="background1" w:themeFillShade="D9"/>
                            </w:tcPr>
                            <w:p w:rsidR="00F1761C" w:rsidRPr="00260039" w:rsidRDefault="00F1761C" w:rsidP="00F1761C">
                              <w:pPr>
                                <w:pStyle w:val="af1"/>
                                <w:spacing w:before="0" w:after="0"/>
                                <w:ind w:left="96"/>
                                <w:jc w:val="center"/>
                                <w:rPr>
                                  <w:sz w:val="22"/>
                                  <w:szCs w:val="22"/>
                                </w:rPr>
                              </w:pPr>
                              <w:r w:rsidRPr="00260039">
                                <w:rPr>
                                  <w:sz w:val="22"/>
                                  <w:szCs w:val="22"/>
                                </w:rPr>
                                <w:t>Требования</w:t>
                              </w:r>
                            </w:p>
                          </w:tc>
                          <w:tc>
                            <w:tcPr>
                              <w:tcW w:w="2268" w:type="dxa"/>
                              <w:shd w:val="clear" w:color="auto" w:fill="D9D9D9" w:themeFill="background1" w:themeFillShade="D9"/>
                            </w:tcPr>
                            <w:p w:rsidR="00F1761C" w:rsidRPr="00260039" w:rsidRDefault="00F1761C" w:rsidP="00F1761C">
                              <w:pPr>
                                <w:pStyle w:val="af1"/>
                                <w:spacing w:before="0" w:after="0"/>
                                <w:ind w:left="335"/>
                                <w:jc w:val="both"/>
                                <w:rPr>
                                  <w:sz w:val="22"/>
                                  <w:szCs w:val="22"/>
                                </w:rPr>
                              </w:pPr>
                              <w:r w:rsidRPr="00260039">
                                <w:rPr>
                                  <w:sz w:val="22"/>
                                  <w:szCs w:val="22"/>
                                </w:rPr>
                                <w:t>Подтверждающие документы</w:t>
                              </w:r>
                            </w:p>
                          </w:tc>
                        </w:tr>
                        <w:tr w:rsidR="00E466EC" w:rsidRPr="00260039" w:rsidTr="00BD6CA4">
                          <w:tc>
                            <w:tcPr>
                              <w:tcW w:w="470" w:type="dxa"/>
                            </w:tcPr>
                            <w:p w:rsidR="00E466EC" w:rsidRPr="00260039" w:rsidRDefault="00E466EC" w:rsidP="00F1761C">
                              <w:pPr>
                                <w:pStyle w:val="af1"/>
                                <w:spacing w:before="0" w:after="0"/>
                                <w:ind w:left="96"/>
                                <w:jc w:val="both"/>
                                <w:rPr>
                                  <w:i/>
                                  <w:szCs w:val="20"/>
                                  <w:shd w:val="pct10" w:color="auto" w:fill="auto"/>
                                </w:rPr>
                              </w:pPr>
                              <w:r w:rsidRPr="00260039">
                                <w:rPr>
                                  <w:i/>
                                  <w:szCs w:val="20"/>
                                  <w:shd w:val="pct10" w:color="auto" w:fill="auto"/>
                                </w:rPr>
                                <w:t>1</w:t>
                              </w:r>
                            </w:p>
                          </w:tc>
                          <w:tc>
                            <w:tcPr>
                              <w:tcW w:w="4170" w:type="dxa"/>
                            </w:tcPr>
                            <w:p w:rsidR="00E466EC" w:rsidRPr="00260039" w:rsidRDefault="005F0EB7" w:rsidP="006D14F2">
                              <w:pPr>
                                <w:pStyle w:val="af1"/>
                                <w:spacing w:before="0" w:after="0"/>
                                <w:ind w:left="96"/>
                                <w:jc w:val="both"/>
                                <w:rPr>
                                  <w:i/>
                                  <w:sz w:val="22"/>
                                  <w:szCs w:val="22"/>
                                  <w:shd w:val="pct10" w:color="auto" w:fill="auto"/>
                                  <w:lang w:bidi="he-IL"/>
                                </w:rPr>
                              </w:pPr>
                              <w:r w:rsidRPr="00260039">
                                <w:rPr>
                                  <w:i/>
                                  <w:sz w:val="22"/>
                                  <w:szCs w:val="22"/>
                                  <w:shd w:val="pct10" w:color="auto" w:fill="auto"/>
                                  <w:lang w:bidi="he-IL"/>
                                </w:rPr>
                                <w:t xml:space="preserve">Наличие разрешительных документов на выполнение регламентных работ (по видам технического обслуживания), контрольно-диагностических услуг, услуг по замене агрегатов, услуг по ремонту рулевого управления и подвески, услуг по ремонту тормозной системы, услуг по ремонту двигателя, услуг по ремонту электрооборудования легковых и легких грузовых автотранспортных средств, услуг по установке дополнительного оборудования (сертификат соответствия по системы сертификации ГОСТ </w:t>
                              </w:r>
                              <w:proofErr w:type="gramStart"/>
                              <w:r w:rsidRPr="00260039">
                                <w:rPr>
                                  <w:i/>
                                  <w:sz w:val="22"/>
                                  <w:szCs w:val="22"/>
                                  <w:shd w:val="pct10" w:color="auto" w:fill="auto"/>
                                  <w:lang w:bidi="he-IL"/>
                                </w:rPr>
                                <w:t>Р</w:t>
                              </w:r>
                              <w:proofErr w:type="gramEnd"/>
                              <w:r w:rsidRPr="00260039">
                                <w:rPr>
                                  <w:i/>
                                  <w:sz w:val="22"/>
                                  <w:szCs w:val="22"/>
                                  <w:shd w:val="pct10" w:color="auto" w:fill="auto"/>
                                  <w:lang w:bidi="he-IL"/>
                                </w:rPr>
                                <w:t xml:space="preserve"> «Правилам оказания услуг (выполнения работ) по техническому обслуживанию и ремонту автотранспортных средств», утвержденным постановлением Правительства Российской федерации от 11.04.2001 № 290);</w:t>
                              </w:r>
                            </w:p>
                          </w:tc>
                          <w:tc>
                            <w:tcPr>
                              <w:tcW w:w="2268" w:type="dxa"/>
                            </w:tcPr>
                            <w:p w:rsidR="00E466EC" w:rsidRPr="00260039" w:rsidRDefault="00944BE5" w:rsidP="00944BE5">
                              <w:pPr>
                                <w:pStyle w:val="af1"/>
                                <w:spacing w:before="0" w:after="0"/>
                                <w:ind w:left="96"/>
                                <w:rPr>
                                  <w:i/>
                                  <w:sz w:val="22"/>
                                  <w:szCs w:val="22"/>
                                  <w:shd w:val="pct10" w:color="auto" w:fill="auto"/>
                                  <w:lang w:bidi="he-IL"/>
                                </w:rPr>
                              </w:pPr>
                              <w:r w:rsidRPr="00260039">
                                <w:rPr>
                                  <w:sz w:val="22"/>
                                  <w:szCs w:val="22"/>
                                  <w:lang w:bidi="he-IL"/>
                                </w:rPr>
                                <w:t>Копии разрешительных документов.</w:t>
                              </w:r>
                            </w:p>
                          </w:tc>
                        </w:tr>
                      </w:tbl>
                      <w:p w:rsidR="00F1761C" w:rsidRPr="00260039" w:rsidRDefault="00F1761C" w:rsidP="00F1761C">
                        <w:pPr>
                          <w:spacing w:before="60" w:after="60"/>
                          <w:ind w:left="335" w:firstLine="0"/>
                        </w:pPr>
                      </w:p>
                    </w:tc>
                  </w:tr>
                  <w:tr w:rsidR="00C941D3" w:rsidRPr="00260039" w:rsidTr="00C941D3">
                    <w:tc>
                      <w:tcPr>
                        <w:tcW w:w="936" w:type="dxa"/>
                      </w:tcPr>
                      <w:p w:rsidR="00C941D3" w:rsidRPr="00260039" w:rsidRDefault="00952C36" w:rsidP="00F1761C">
                        <w:pPr>
                          <w:ind w:left="335" w:firstLine="0"/>
                          <w:jc w:val="left"/>
                        </w:pPr>
                        <w:r>
                          <w:pict>
                            <v:shape id="_x0000_i1103" type="#_x0000_t75" style="width:12.75pt;height:18.75pt">
                              <v:imagedata r:id="rId29" o:title=""/>
                            </v:shape>
                          </w:pict>
                        </w:r>
                      </w:p>
                    </w:tc>
                    <w:tc>
                      <w:tcPr>
                        <w:tcW w:w="6972" w:type="dxa"/>
                        <w:gridSpan w:val="2"/>
                      </w:tcPr>
                      <w:p w:rsidR="00C941D3" w:rsidRPr="00260039" w:rsidRDefault="00C941D3" w:rsidP="00C941D3">
                        <w:pPr>
                          <w:spacing w:before="60" w:after="60"/>
                          <w:ind w:firstLine="0"/>
                        </w:pPr>
                        <w:r w:rsidRPr="00260039">
                          <w:t>Участник закупки должен обладать следующими трудовыми ресурсами для исполнения обязательств по Договору:</w:t>
                        </w:r>
                      </w:p>
                    </w:tc>
                  </w:tr>
                  <w:tr w:rsidR="00C941D3" w:rsidRPr="00260039" w:rsidTr="00C941D3">
                    <w:tc>
                      <w:tcPr>
                        <w:tcW w:w="936" w:type="dxa"/>
                        <w:vAlign w:val="center"/>
                      </w:tcPr>
                      <w:p w:rsidR="00C941D3" w:rsidRPr="00260039" w:rsidRDefault="00C941D3" w:rsidP="00F1761C">
                        <w:pPr>
                          <w:ind w:left="335" w:firstLine="0"/>
                        </w:pPr>
                      </w:p>
                    </w:tc>
                    <w:tc>
                      <w:tcPr>
                        <w:tcW w:w="6972" w:type="dxa"/>
                        <w:gridSpan w:val="2"/>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312"/>
                          <w:gridCol w:w="1879"/>
                        </w:tblGrid>
                        <w:tr w:rsidR="00C941D3" w:rsidRPr="00260039" w:rsidTr="00AF13B8">
                          <w:tc>
                            <w:tcPr>
                              <w:tcW w:w="470" w:type="dxa"/>
                              <w:shd w:val="clear" w:color="auto" w:fill="D9D9D9" w:themeFill="background1" w:themeFillShade="D9"/>
                            </w:tcPr>
                            <w:p w:rsidR="00C941D3" w:rsidRPr="00260039" w:rsidRDefault="00C941D3" w:rsidP="00C941D3">
                              <w:pPr>
                                <w:pStyle w:val="af1"/>
                                <w:spacing w:before="0" w:after="0"/>
                                <w:ind w:left="0"/>
                                <w:jc w:val="both"/>
                                <w:rPr>
                                  <w:szCs w:val="20"/>
                                </w:rPr>
                              </w:pPr>
                              <w:r w:rsidRPr="00260039">
                                <w:rPr>
                                  <w:szCs w:val="20"/>
                                </w:rPr>
                                <w:t>№</w:t>
                              </w:r>
                            </w:p>
                          </w:tc>
                          <w:tc>
                            <w:tcPr>
                              <w:tcW w:w="4312" w:type="dxa"/>
                              <w:shd w:val="clear" w:color="auto" w:fill="D9D9D9" w:themeFill="background1" w:themeFillShade="D9"/>
                            </w:tcPr>
                            <w:p w:rsidR="00C941D3" w:rsidRPr="00260039" w:rsidRDefault="00C941D3" w:rsidP="00C941D3">
                              <w:pPr>
                                <w:pStyle w:val="af1"/>
                                <w:spacing w:before="0" w:after="0"/>
                                <w:ind w:left="96"/>
                                <w:jc w:val="center"/>
                                <w:rPr>
                                  <w:sz w:val="22"/>
                                  <w:szCs w:val="22"/>
                                </w:rPr>
                              </w:pPr>
                              <w:r w:rsidRPr="00260039">
                                <w:rPr>
                                  <w:sz w:val="22"/>
                                  <w:szCs w:val="22"/>
                                </w:rPr>
                                <w:t>Требования</w:t>
                              </w:r>
                            </w:p>
                          </w:tc>
                          <w:tc>
                            <w:tcPr>
                              <w:tcW w:w="1879" w:type="dxa"/>
                              <w:shd w:val="clear" w:color="auto" w:fill="D9D9D9" w:themeFill="background1" w:themeFillShade="D9"/>
                            </w:tcPr>
                            <w:p w:rsidR="00C941D3" w:rsidRPr="00260039" w:rsidRDefault="00C941D3" w:rsidP="00C941D3">
                              <w:pPr>
                                <w:pStyle w:val="af1"/>
                                <w:spacing w:before="0" w:after="0"/>
                                <w:ind w:left="335"/>
                                <w:jc w:val="both"/>
                                <w:rPr>
                                  <w:sz w:val="22"/>
                                  <w:szCs w:val="22"/>
                                </w:rPr>
                              </w:pPr>
                              <w:r w:rsidRPr="00260039">
                                <w:rPr>
                                  <w:sz w:val="22"/>
                                  <w:szCs w:val="22"/>
                                </w:rPr>
                                <w:t>Подтверждающие документы</w:t>
                              </w:r>
                            </w:p>
                          </w:tc>
                        </w:tr>
                        <w:tr w:rsidR="00C941D3" w:rsidRPr="00260039" w:rsidTr="00AF13B8">
                          <w:tc>
                            <w:tcPr>
                              <w:tcW w:w="470" w:type="dxa"/>
                            </w:tcPr>
                            <w:p w:rsidR="00C941D3" w:rsidRPr="00260039" w:rsidRDefault="00C941D3" w:rsidP="00C941D3">
                              <w:pPr>
                                <w:pStyle w:val="af1"/>
                                <w:spacing w:before="0" w:after="0"/>
                                <w:ind w:left="96"/>
                                <w:jc w:val="both"/>
                                <w:rPr>
                                  <w:i/>
                                  <w:szCs w:val="20"/>
                                  <w:shd w:val="pct10" w:color="auto" w:fill="auto"/>
                                </w:rPr>
                              </w:pPr>
                              <w:r w:rsidRPr="00260039">
                                <w:rPr>
                                  <w:i/>
                                  <w:szCs w:val="20"/>
                                  <w:shd w:val="pct10" w:color="auto" w:fill="auto"/>
                                </w:rPr>
                                <w:t>1</w:t>
                              </w:r>
                            </w:p>
                          </w:tc>
                          <w:tc>
                            <w:tcPr>
                              <w:tcW w:w="4312" w:type="dxa"/>
                            </w:tcPr>
                            <w:p w:rsidR="00C941D3" w:rsidRPr="00260039" w:rsidRDefault="00AF13B8" w:rsidP="00C941D3">
                              <w:pPr>
                                <w:spacing w:before="60" w:after="60"/>
                                <w:ind w:left="34" w:right="109" w:firstLine="0"/>
                                <w:jc w:val="left"/>
                                <w:rPr>
                                  <w:i/>
                                  <w:sz w:val="22"/>
                                  <w:szCs w:val="22"/>
                                  <w:shd w:val="pct10" w:color="auto" w:fill="auto"/>
                                  <w:lang w:bidi="he-IL"/>
                                </w:rPr>
                              </w:pPr>
                              <w:r w:rsidRPr="00260039">
                                <w:rPr>
                                  <w:color w:val="000000"/>
                                  <w:sz w:val="22"/>
                                  <w:szCs w:val="22"/>
                                  <w:lang w:bidi="he-IL"/>
                                </w:rPr>
                                <w:t xml:space="preserve">Специалисты Подрядчика должны иметь профильное </w:t>
                              </w:r>
                              <w:proofErr w:type="gramStart"/>
                              <w:r w:rsidRPr="00260039">
                                <w:rPr>
                                  <w:color w:val="000000"/>
                                  <w:sz w:val="22"/>
                                  <w:szCs w:val="22"/>
                                  <w:lang w:bidi="he-IL"/>
                                </w:rPr>
                                <w:t>обучение по вопросам</w:t>
                              </w:r>
                              <w:proofErr w:type="gramEnd"/>
                              <w:r w:rsidRPr="00260039">
                                <w:rPr>
                                  <w:color w:val="000000"/>
                                  <w:sz w:val="22"/>
                                  <w:szCs w:val="22"/>
                                  <w:lang w:bidi="he-IL"/>
                                </w:rPr>
                                <w:t xml:space="preserve"> технического обслуживания и текущего ремонта транспортных средств, что подтверждается наличием у них документов, свидетельствующих о прохождении обучения и присвоения </w:t>
                              </w:r>
                              <w:r w:rsidRPr="00260039">
                                <w:rPr>
                                  <w:color w:val="000000"/>
                                  <w:sz w:val="22"/>
                                  <w:szCs w:val="22"/>
                                  <w:lang w:bidi="he-IL"/>
                                </w:rPr>
                                <w:lastRenderedPageBreak/>
                                <w:t>соответствующей квалификации (в штате иметь не менее 9 сотрудников)</w:t>
                              </w:r>
                            </w:p>
                          </w:tc>
                          <w:tc>
                            <w:tcPr>
                              <w:tcW w:w="1879" w:type="dxa"/>
                            </w:tcPr>
                            <w:p w:rsidR="00C941D3" w:rsidRPr="00260039" w:rsidRDefault="00C941D3" w:rsidP="00C941D3">
                              <w:pPr>
                                <w:pStyle w:val="af1"/>
                                <w:ind w:left="96"/>
                                <w:rPr>
                                  <w:i/>
                                  <w:sz w:val="22"/>
                                  <w:szCs w:val="22"/>
                                  <w:shd w:val="pct10" w:color="auto" w:fill="auto"/>
                                  <w:lang w:bidi="he-IL"/>
                                </w:rPr>
                              </w:pPr>
                              <w:r w:rsidRPr="00260039">
                                <w:rPr>
                                  <w:sz w:val="22"/>
                                  <w:szCs w:val="22"/>
                                  <w:lang w:bidi="he-IL"/>
                                </w:rPr>
                                <w:lastRenderedPageBreak/>
                                <w:t>Форма-5 Сведения о кадровых ресурсах.</w:t>
                              </w:r>
                            </w:p>
                          </w:tc>
                        </w:tr>
                      </w:tbl>
                      <w:p w:rsidR="00C941D3" w:rsidRPr="00260039" w:rsidRDefault="00C941D3"/>
                    </w:tc>
                  </w:tr>
                  <w:tr w:rsidR="00F1761C" w:rsidRPr="00260039" w:rsidTr="00F1761C">
                    <w:tc>
                      <w:tcPr>
                        <w:tcW w:w="936" w:type="dxa"/>
                      </w:tcPr>
                      <w:p w:rsidR="00F1761C" w:rsidRPr="00260039" w:rsidRDefault="00F1761C" w:rsidP="00F1761C">
                        <w:pPr>
                          <w:ind w:left="335" w:firstLine="0"/>
                          <w:jc w:val="left"/>
                        </w:pPr>
                      </w:p>
                    </w:tc>
                    <w:tc>
                      <w:tcPr>
                        <w:tcW w:w="6972" w:type="dxa"/>
                        <w:gridSpan w:val="2"/>
                        <w:vAlign w:val="center"/>
                      </w:tcPr>
                      <w:p w:rsidR="00F1761C" w:rsidRPr="00260039" w:rsidRDefault="00F1761C" w:rsidP="00F1761C">
                        <w:pPr>
                          <w:spacing w:before="60" w:after="60"/>
                          <w:ind w:left="34" w:right="109" w:firstLine="0"/>
                        </w:pPr>
                        <w:r w:rsidRPr="00260039">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8"/>
                          <w:gridCol w:w="4394"/>
                          <w:gridCol w:w="1879"/>
                        </w:tblGrid>
                        <w:tr w:rsidR="00F1761C" w:rsidRPr="00260039" w:rsidTr="00260039">
                          <w:tc>
                            <w:tcPr>
                              <w:tcW w:w="388" w:type="dxa"/>
                              <w:shd w:val="clear" w:color="auto" w:fill="D9D9D9" w:themeFill="background1" w:themeFillShade="D9"/>
                            </w:tcPr>
                            <w:p w:rsidR="00F1761C" w:rsidRPr="00260039" w:rsidRDefault="00F1761C" w:rsidP="00F1761C">
                              <w:pPr>
                                <w:pStyle w:val="af1"/>
                                <w:spacing w:before="0" w:after="0"/>
                                <w:ind w:left="0"/>
                                <w:jc w:val="both"/>
                                <w:rPr>
                                  <w:szCs w:val="20"/>
                                </w:rPr>
                              </w:pPr>
                              <w:r w:rsidRPr="00260039">
                                <w:rPr>
                                  <w:szCs w:val="20"/>
                                </w:rPr>
                                <w:t>№</w:t>
                              </w:r>
                            </w:p>
                          </w:tc>
                          <w:tc>
                            <w:tcPr>
                              <w:tcW w:w="4394" w:type="dxa"/>
                              <w:shd w:val="clear" w:color="auto" w:fill="D9D9D9" w:themeFill="background1" w:themeFillShade="D9"/>
                            </w:tcPr>
                            <w:p w:rsidR="00F1761C" w:rsidRPr="00260039" w:rsidRDefault="00F1761C" w:rsidP="00F1761C">
                              <w:pPr>
                                <w:pStyle w:val="af1"/>
                                <w:spacing w:before="0" w:after="0"/>
                                <w:ind w:left="96"/>
                                <w:jc w:val="center"/>
                                <w:rPr>
                                  <w:sz w:val="22"/>
                                  <w:szCs w:val="22"/>
                                </w:rPr>
                              </w:pPr>
                              <w:r w:rsidRPr="00260039">
                                <w:rPr>
                                  <w:sz w:val="22"/>
                                  <w:szCs w:val="22"/>
                                </w:rPr>
                                <w:t>Требования</w:t>
                              </w:r>
                            </w:p>
                          </w:tc>
                          <w:tc>
                            <w:tcPr>
                              <w:tcW w:w="1879" w:type="dxa"/>
                              <w:shd w:val="clear" w:color="auto" w:fill="D9D9D9" w:themeFill="background1" w:themeFillShade="D9"/>
                            </w:tcPr>
                            <w:p w:rsidR="00F1761C" w:rsidRPr="00260039" w:rsidRDefault="00F1761C" w:rsidP="00F1761C">
                              <w:pPr>
                                <w:pStyle w:val="af1"/>
                                <w:spacing w:before="0" w:after="0"/>
                                <w:ind w:left="335"/>
                                <w:jc w:val="both"/>
                                <w:rPr>
                                  <w:sz w:val="22"/>
                                  <w:szCs w:val="22"/>
                                </w:rPr>
                              </w:pPr>
                              <w:r w:rsidRPr="00260039">
                                <w:rPr>
                                  <w:sz w:val="22"/>
                                  <w:szCs w:val="22"/>
                                </w:rPr>
                                <w:t>Подтверждающие документы</w:t>
                              </w:r>
                            </w:p>
                          </w:tc>
                        </w:tr>
                        <w:tr w:rsidR="00AF13B8" w:rsidRPr="00260039" w:rsidTr="00260039">
                          <w:tc>
                            <w:tcPr>
                              <w:tcW w:w="388" w:type="dxa"/>
                            </w:tcPr>
                            <w:p w:rsidR="00AF13B8" w:rsidRPr="00260039" w:rsidRDefault="00AF13B8" w:rsidP="00F1761C">
                              <w:pPr>
                                <w:pStyle w:val="af1"/>
                                <w:spacing w:before="0" w:after="0"/>
                                <w:ind w:left="96"/>
                                <w:jc w:val="both"/>
                                <w:rPr>
                                  <w:szCs w:val="28"/>
                                  <w:lang w:bidi="he-IL"/>
                                </w:rPr>
                              </w:pPr>
                              <w:r w:rsidRPr="00260039">
                                <w:rPr>
                                  <w:szCs w:val="28"/>
                                  <w:lang w:bidi="he-IL"/>
                                </w:rPr>
                                <w:t>1</w:t>
                              </w:r>
                            </w:p>
                          </w:tc>
                          <w:tc>
                            <w:tcPr>
                              <w:tcW w:w="4394" w:type="dxa"/>
                            </w:tcPr>
                            <w:p w:rsidR="00AF13B8" w:rsidRPr="00260039" w:rsidRDefault="00AF13B8" w:rsidP="00A82F53">
                              <w:pPr>
                                <w:spacing w:before="60" w:after="60"/>
                                <w:ind w:right="109" w:firstLine="0"/>
                                <w:jc w:val="left"/>
                                <w:rPr>
                                  <w:i/>
                                  <w:sz w:val="20"/>
                                  <w:szCs w:val="20"/>
                                  <w:shd w:val="pct10" w:color="auto" w:fill="auto"/>
                                  <w:lang w:bidi="he-IL"/>
                                </w:rPr>
                              </w:pPr>
                              <w:r w:rsidRPr="00260039">
                                <w:rPr>
                                  <w:sz w:val="20"/>
                                  <w:szCs w:val="20"/>
                                  <w:lang w:bidi="he-IL"/>
                                </w:rPr>
                                <w:t>Наличие собственной ремонтной базы</w:t>
                              </w:r>
                              <w:r w:rsidR="00A82F53">
                                <w:rPr>
                                  <w:sz w:val="20"/>
                                  <w:szCs w:val="20"/>
                                  <w:lang w:bidi="he-IL"/>
                                </w:rPr>
                                <w:t>, в том числе склада запасных частей в г. Краснодар</w:t>
                              </w:r>
                              <w:proofErr w:type="gramStart"/>
                              <w:r w:rsidR="00A82F53">
                                <w:rPr>
                                  <w:sz w:val="20"/>
                                  <w:szCs w:val="20"/>
                                  <w:lang w:bidi="he-IL"/>
                                </w:rPr>
                                <w:t xml:space="preserve"> ,</w:t>
                              </w:r>
                              <w:proofErr w:type="gramEnd"/>
                              <w:r w:rsidRPr="00260039">
                                <w:rPr>
                                  <w:sz w:val="20"/>
                                  <w:szCs w:val="20"/>
                                  <w:lang w:bidi="he-IL"/>
                                </w:rPr>
                                <w:t xml:space="preserve"> </w:t>
                              </w:r>
                              <w:r w:rsidR="00260039" w:rsidRPr="00260039">
                                <w:rPr>
                                  <w:sz w:val="20"/>
                                  <w:szCs w:val="20"/>
                                  <w:lang w:bidi="he-IL"/>
                                </w:rPr>
                                <w:t xml:space="preserve">в радиусе не более 9 км от юридического адреса заказчика и на территории Краснодарского края с возможностью оказания услуг </w:t>
                              </w:r>
                            </w:p>
                          </w:tc>
                          <w:tc>
                            <w:tcPr>
                              <w:tcW w:w="1879" w:type="dxa"/>
                              <w:vMerge w:val="restart"/>
                            </w:tcPr>
                            <w:p w:rsidR="00AF13B8" w:rsidRPr="00260039" w:rsidRDefault="00AF13B8" w:rsidP="00AF13B8">
                              <w:pPr>
                                <w:pStyle w:val="af1"/>
                                <w:spacing w:before="0" w:after="0"/>
                                <w:ind w:left="96"/>
                                <w:jc w:val="center"/>
                                <w:rPr>
                                  <w:sz w:val="22"/>
                                  <w:szCs w:val="22"/>
                                  <w:lang w:bidi="he-IL"/>
                                </w:rPr>
                              </w:pPr>
                            </w:p>
                            <w:p w:rsidR="00AF13B8" w:rsidRPr="00260039" w:rsidRDefault="00AF13B8" w:rsidP="00AF13B8">
                              <w:pPr>
                                <w:pStyle w:val="af1"/>
                                <w:spacing w:before="0" w:after="0"/>
                                <w:ind w:left="96"/>
                                <w:jc w:val="center"/>
                                <w:rPr>
                                  <w:sz w:val="22"/>
                                  <w:szCs w:val="22"/>
                                  <w:lang w:bidi="he-IL"/>
                                </w:rPr>
                              </w:pPr>
                              <w:r w:rsidRPr="00260039">
                                <w:rPr>
                                  <w:sz w:val="22"/>
                                  <w:szCs w:val="22"/>
                                  <w:lang w:bidi="he-IL"/>
                                </w:rPr>
                                <w:t xml:space="preserve">   </w:t>
                              </w:r>
                            </w:p>
                            <w:p w:rsidR="00AF13B8" w:rsidRPr="00260039" w:rsidRDefault="00AF13B8" w:rsidP="00AF13B8">
                              <w:pPr>
                                <w:pStyle w:val="af1"/>
                                <w:spacing w:before="0" w:after="0"/>
                                <w:ind w:left="96"/>
                                <w:jc w:val="center"/>
                                <w:rPr>
                                  <w:sz w:val="22"/>
                                  <w:szCs w:val="22"/>
                                  <w:lang w:bidi="he-IL"/>
                                </w:rPr>
                              </w:pPr>
                            </w:p>
                            <w:p w:rsidR="00AF13B8" w:rsidRPr="00260039" w:rsidRDefault="00AF13B8" w:rsidP="00AF13B8">
                              <w:pPr>
                                <w:pStyle w:val="af1"/>
                                <w:spacing w:before="0" w:after="0"/>
                                <w:ind w:left="96"/>
                                <w:jc w:val="center"/>
                                <w:rPr>
                                  <w:sz w:val="22"/>
                                  <w:szCs w:val="22"/>
                                  <w:lang w:bidi="he-IL"/>
                                </w:rPr>
                              </w:pPr>
                            </w:p>
                            <w:p w:rsidR="00AF13B8" w:rsidRPr="00260039" w:rsidRDefault="00AF13B8" w:rsidP="00AF13B8">
                              <w:pPr>
                                <w:pStyle w:val="af1"/>
                                <w:spacing w:before="0" w:after="0"/>
                                <w:ind w:left="96"/>
                                <w:jc w:val="center"/>
                                <w:rPr>
                                  <w:sz w:val="22"/>
                                  <w:szCs w:val="22"/>
                                  <w:lang w:bidi="he-IL"/>
                                </w:rPr>
                              </w:pPr>
                            </w:p>
                            <w:p w:rsidR="00AF13B8" w:rsidRPr="00260039" w:rsidRDefault="00AF13B8" w:rsidP="00AF13B8">
                              <w:pPr>
                                <w:pStyle w:val="af1"/>
                                <w:spacing w:before="0" w:after="0"/>
                                <w:ind w:left="96"/>
                                <w:jc w:val="center"/>
                                <w:rPr>
                                  <w:i/>
                                  <w:sz w:val="22"/>
                                  <w:szCs w:val="22"/>
                                  <w:shd w:val="pct10" w:color="auto" w:fill="auto"/>
                                  <w:lang w:bidi="he-IL"/>
                                </w:rPr>
                              </w:pPr>
                              <w:r w:rsidRPr="00260039">
                                <w:rPr>
                                  <w:sz w:val="22"/>
                                  <w:szCs w:val="22"/>
                                  <w:lang w:bidi="he-IL"/>
                                </w:rPr>
                                <w:t>Форма-4 Сведения о материально-технических ресурсах.</w:t>
                              </w:r>
                            </w:p>
                          </w:tc>
                        </w:tr>
                        <w:tr w:rsidR="00AF13B8" w:rsidRPr="00260039" w:rsidTr="00260039">
                          <w:tc>
                            <w:tcPr>
                              <w:tcW w:w="388" w:type="dxa"/>
                            </w:tcPr>
                            <w:p w:rsidR="00AF13B8" w:rsidRPr="00260039" w:rsidRDefault="00AF13B8" w:rsidP="006D14F2">
                              <w:pPr>
                                <w:pStyle w:val="af1"/>
                                <w:spacing w:before="0" w:after="0"/>
                                <w:ind w:left="96"/>
                                <w:rPr>
                                  <w:i/>
                                  <w:szCs w:val="20"/>
                                  <w:shd w:val="pct10" w:color="auto" w:fill="auto"/>
                                </w:rPr>
                              </w:pPr>
                              <w:r w:rsidRPr="00260039">
                                <w:rPr>
                                  <w:szCs w:val="28"/>
                                  <w:lang w:bidi="he-IL"/>
                                </w:rPr>
                                <w:t>2</w:t>
                              </w:r>
                            </w:p>
                          </w:tc>
                          <w:tc>
                            <w:tcPr>
                              <w:tcW w:w="4394" w:type="dxa"/>
                            </w:tcPr>
                            <w:p w:rsidR="00AF13B8" w:rsidRPr="00260039" w:rsidRDefault="00AF13B8" w:rsidP="006D14F2">
                              <w:pPr>
                                <w:pStyle w:val="af1"/>
                                <w:spacing w:before="0" w:after="0"/>
                                <w:ind w:left="96"/>
                                <w:rPr>
                                  <w:sz w:val="20"/>
                                  <w:szCs w:val="20"/>
                                  <w:shd w:val="pct10" w:color="auto" w:fill="auto"/>
                                </w:rPr>
                              </w:pPr>
                              <w:r w:rsidRPr="00260039">
                                <w:rPr>
                                  <w:sz w:val="20"/>
                                  <w:szCs w:val="20"/>
                                  <w:shd w:val="pct10" w:color="auto" w:fill="auto"/>
                                </w:rPr>
                                <w:t xml:space="preserve">Наличие </w:t>
                              </w:r>
                              <w:proofErr w:type="spellStart"/>
                              <w:r w:rsidRPr="00260039">
                                <w:rPr>
                                  <w:sz w:val="20"/>
                                  <w:szCs w:val="20"/>
                                  <w:shd w:val="pct10" w:color="auto" w:fill="auto"/>
                                </w:rPr>
                                <w:t>мультимарочных</w:t>
                              </w:r>
                              <w:proofErr w:type="spellEnd"/>
                              <w:r w:rsidRPr="00260039">
                                <w:rPr>
                                  <w:sz w:val="20"/>
                                  <w:szCs w:val="20"/>
                                  <w:shd w:val="pct10" w:color="auto" w:fill="auto"/>
                                </w:rPr>
                                <w:t xml:space="preserve"> сканеров, оборудования для диагностики автомобилей AO «НЭСК-электросети», соответствующих требованиям завода-изготовителя</w:t>
                              </w:r>
                            </w:p>
                          </w:tc>
                          <w:tc>
                            <w:tcPr>
                              <w:tcW w:w="1879" w:type="dxa"/>
                              <w:vMerge/>
                            </w:tcPr>
                            <w:p w:rsidR="00AF13B8" w:rsidRPr="00260039" w:rsidRDefault="00AF13B8" w:rsidP="001F3CB6">
                              <w:pPr>
                                <w:pStyle w:val="af1"/>
                                <w:spacing w:before="0" w:after="0"/>
                                <w:ind w:left="96"/>
                                <w:rPr>
                                  <w:i/>
                                  <w:szCs w:val="20"/>
                                  <w:shd w:val="pct10" w:color="auto" w:fill="auto"/>
                                </w:rPr>
                              </w:pPr>
                            </w:p>
                          </w:tc>
                        </w:tr>
                        <w:tr w:rsidR="00AF13B8" w:rsidRPr="00260039" w:rsidTr="00260039">
                          <w:tc>
                            <w:tcPr>
                              <w:tcW w:w="388" w:type="dxa"/>
                            </w:tcPr>
                            <w:p w:rsidR="00AF13B8" w:rsidRPr="00260039" w:rsidRDefault="00AF13B8" w:rsidP="006D14F2">
                              <w:pPr>
                                <w:pStyle w:val="af1"/>
                                <w:spacing w:before="0" w:after="0"/>
                                <w:ind w:left="96"/>
                                <w:rPr>
                                  <w:i/>
                                  <w:szCs w:val="20"/>
                                  <w:shd w:val="pct10" w:color="auto" w:fill="auto"/>
                                </w:rPr>
                              </w:pPr>
                              <w:r w:rsidRPr="00260039">
                                <w:rPr>
                                  <w:szCs w:val="28"/>
                                  <w:lang w:bidi="he-IL"/>
                                </w:rPr>
                                <w:t>3</w:t>
                              </w:r>
                            </w:p>
                          </w:tc>
                          <w:tc>
                            <w:tcPr>
                              <w:tcW w:w="4394" w:type="dxa"/>
                            </w:tcPr>
                            <w:p w:rsidR="00AF13B8" w:rsidRPr="00260039" w:rsidRDefault="00AF13B8" w:rsidP="006D14F2">
                              <w:pPr>
                                <w:pStyle w:val="af1"/>
                                <w:spacing w:before="0" w:after="0"/>
                                <w:ind w:left="96"/>
                                <w:rPr>
                                  <w:i/>
                                  <w:sz w:val="20"/>
                                  <w:szCs w:val="20"/>
                                  <w:shd w:val="pct10" w:color="auto" w:fill="auto"/>
                                </w:rPr>
                              </w:pPr>
                              <w:r w:rsidRPr="00260039">
                                <w:rPr>
                                  <w:sz w:val="20"/>
                                  <w:szCs w:val="20"/>
                                </w:rPr>
                                <w:t>Наличие стенда для диагностики ходовой и тормозной систем автомобилей</w:t>
                              </w:r>
                              <w:r w:rsidRPr="00260039">
                                <w:rPr>
                                  <w:sz w:val="20"/>
                                  <w:szCs w:val="20"/>
                                  <w:lang w:bidi="he-IL"/>
                                </w:rPr>
                                <w:t>;</w:t>
                              </w:r>
                            </w:p>
                          </w:tc>
                          <w:tc>
                            <w:tcPr>
                              <w:tcW w:w="1879" w:type="dxa"/>
                              <w:vMerge/>
                            </w:tcPr>
                            <w:p w:rsidR="00AF13B8" w:rsidRPr="00260039" w:rsidRDefault="00AF13B8" w:rsidP="001F3CB6">
                              <w:pPr>
                                <w:pStyle w:val="af1"/>
                                <w:spacing w:before="0" w:after="0"/>
                                <w:ind w:left="96"/>
                                <w:rPr>
                                  <w:i/>
                                  <w:szCs w:val="20"/>
                                  <w:shd w:val="pct10" w:color="auto" w:fill="auto"/>
                                </w:rPr>
                              </w:pPr>
                            </w:p>
                          </w:tc>
                        </w:tr>
                        <w:tr w:rsidR="00AF13B8" w:rsidRPr="00260039" w:rsidTr="00260039">
                          <w:tc>
                            <w:tcPr>
                              <w:tcW w:w="388" w:type="dxa"/>
                            </w:tcPr>
                            <w:p w:rsidR="00AF13B8" w:rsidRPr="00260039" w:rsidRDefault="00AF13B8" w:rsidP="006D14F2">
                              <w:pPr>
                                <w:pStyle w:val="af1"/>
                                <w:spacing w:before="0" w:after="0"/>
                                <w:ind w:left="96"/>
                                <w:rPr>
                                  <w:i/>
                                  <w:szCs w:val="20"/>
                                  <w:shd w:val="pct10" w:color="auto" w:fill="auto"/>
                                </w:rPr>
                              </w:pPr>
                              <w:r w:rsidRPr="00260039">
                                <w:rPr>
                                  <w:szCs w:val="28"/>
                                  <w:lang w:bidi="he-IL"/>
                                </w:rPr>
                                <w:t>4</w:t>
                              </w:r>
                            </w:p>
                          </w:tc>
                          <w:tc>
                            <w:tcPr>
                              <w:tcW w:w="4394" w:type="dxa"/>
                            </w:tcPr>
                            <w:p w:rsidR="00AF13B8" w:rsidRPr="00260039" w:rsidRDefault="00AF13B8" w:rsidP="006D14F2">
                              <w:pPr>
                                <w:pStyle w:val="af1"/>
                                <w:spacing w:before="0" w:after="0"/>
                                <w:ind w:left="96"/>
                                <w:rPr>
                                  <w:i/>
                                  <w:sz w:val="20"/>
                                  <w:szCs w:val="20"/>
                                  <w:shd w:val="pct10" w:color="auto" w:fill="auto"/>
                                </w:rPr>
                              </w:pPr>
                              <w:r w:rsidRPr="00260039">
                                <w:rPr>
                                  <w:sz w:val="20"/>
                                  <w:szCs w:val="20"/>
                                </w:rPr>
                                <w:t xml:space="preserve">Наличие 3D-стенда проверки </w:t>
                              </w:r>
                              <w:proofErr w:type="gramStart"/>
                              <w:r w:rsidRPr="00260039">
                                <w:rPr>
                                  <w:sz w:val="20"/>
                                  <w:szCs w:val="20"/>
                                </w:rPr>
                                <w:t>развал-схождения</w:t>
                              </w:r>
                              <w:proofErr w:type="gramEnd"/>
                              <w:r w:rsidRPr="00260039">
                                <w:rPr>
                                  <w:sz w:val="20"/>
                                  <w:szCs w:val="20"/>
                                  <w:lang w:bidi="he-IL"/>
                                </w:rPr>
                                <w:t>;</w:t>
                              </w:r>
                            </w:p>
                          </w:tc>
                          <w:tc>
                            <w:tcPr>
                              <w:tcW w:w="1879" w:type="dxa"/>
                              <w:vMerge/>
                            </w:tcPr>
                            <w:p w:rsidR="00AF13B8" w:rsidRPr="00260039" w:rsidRDefault="00AF13B8" w:rsidP="001F3CB6">
                              <w:pPr>
                                <w:pStyle w:val="af1"/>
                                <w:spacing w:before="0" w:after="0"/>
                                <w:ind w:left="96"/>
                                <w:rPr>
                                  <w:i/>
                                  <w:szCs w:val="20"/>
                                  <w:shd w:val="pct10" w:color="auto" w:fill="auto"/>
                                </w:rPr>
                              </w:pPr>
                            </w:p>
                          </w:tc>
                        </w:tr>
                        <w:tr w:rsidR="00AF13B8" w:rsidRPr="00260039" w:rsidTr="00260039">
                          <w:tc>
                            <w:tcPr>
                              <w:tcW w:w="388" w:type="dxa"/>
                            </w:tcPr>
                            <w:p w:rsidR="00AF13B8" w:rsidRPr="00260039" w:rsidRDefault="00AF13B8" w:rsidP="006D14F2">
                              <w:pPr>
                                <w:pStyle w:val="af1"/>
                                <w:spacing w:before="0" w:after="0"/>
                                <w:ind w:left="96"/>
                                <w:jc w:val="both"/>
                                <w:rPr>
                                  <w:i/>
                                  <w:szCs w:val="20"/>
                                  <w:shd w:val="pct10" w:color="auto" w:fill="auto"/>
                                </w:rPr>
                              </w:pPr>
                              <w:r w:rsidRPr="00260039">
                                <w:rPr>
                                  <w:szCs w:val="28"/>
                                  <w:lang w:bidi="he-IL"/>
                                </w:rPr>
                                <w:t>5</w:t>
                              </w:r>
                            </w:p>
                          </w:tc>
                          <w:tc>
                            <w:tcPr>
                              <w:tcW w:w="4394" w:type="dxa"/>
                            </w:tcPr>
                            <w:p w:rsidR="00AF13B8" w:rsidRPr="00260039" w:rsidRDefault="00AF13B8" w:rsidP="001F3CB6">
                              <w:pPr>
                                <w:pStyle w:val="af1"/>
                                <w:spacing w:before="0" w:after="0"/>
                                <w:ind w:left="96"/>
                                <w:rPr>
                                  <w:sz w:val="20"/>
                                  <w:szCs w:val="20"/>
                                  <w:shd w:val="pct10" w:color="auto" w:fill="auto"/>
                                </w:rPr>
                              </w:pPr>
                              <w:r w:rsidRPr="00260039">
                                <w:rPr>
                                  <w:sz w:val="20"/>
                                  <w:szCs w:val="20"/>
                                  <w:shd w:val="pct10" w:color="auto" w:fill="auto"/>
                                </w:rPr>
                                <w:t xml:space="preserve">Наличие оборудования общего назначения, специальных инструментов и приспособлений для ремонта ДВС, гидравлических систем, электрооборудования, </w:t>
                              </w:r>
                              <w:r w:rsidR="00A82F53">
                                <w:rPr>
                                  <w:sz w:val="20"/>
                                  <w:szCs w:val="20"/>
                                  <w:shd w:val="pct10" w:color="auto" w:fill="auto"/>
                                </w:rPr>
                                <w:t xml:space="preserve">стенда промывки системы кондиционирования, </w:t>
                              </w:r>
                              <w:proofErr w:type="spellStart"/>
                              <w:r w:rsidRPr="00260039">
                                <w:rPr>
                                  <w:sz w:val="20"/>
                                  <w:szCs w:val="20"/>
                                  <w:shd w:val="pct10" w:color="auto" w:fill="auto"/>
                                </w:rPr>
                                <w:t>шиномонтажа</w:t>
                              </w:r>
                              <w:proofErr w:type="spellEnd"/>
                              <w:r w:rsidRPr="00260039">
                                <w:rPr>
                                  <w:sz w:val="20"/>
                                  <w:szCs w:val="20"/>
                                  <w:shd w:val="pct10" w:color="auto" w:fill="auto"/>
                                </w:rPr>
                                <w:t xml:space="preserve"> и камеры для покраски автомобилей;</w:t>
                              </w:r>
                            </w:p>
                          </w:tc>
                          <w:tc>
                            <w:tcPr>
                              <w:tcW w:w="1879" w:type="dxa"/>
                              <w:vMerge/>
                            </w:tcPr>
                            <w:p w:rsidR="00AF13B8" w:rsidRPr="00260039" w:rsidRDefault="00AF13B8" w:rsidP="001F3CB6">
                              <w:pPr>
                                <w:pStyle w:val="af1"/>
                                <w:spacing w:before="0" w:after="0"/>
                                <w:ind w:left="96"/>
                                <w:rPr>
                                  <w:i/>
                                  <w:szCs w:val="20"/>
                                  <w:shd w:val="pct10" w:color="auto" w:fill="auto"/>
                                </w:rPr>
                              </w:pPr>
                            </w:p>
                          </w:tc>
                        </w:tr>
                      </w:tbl>
                      <w:p w:rsidR="00F1761C" w:rsidRPr="00260039" w:rsidRDefault="00F1761C" w:rsidP="00F1761C">
                        <w:pPr>
                          <w:spacing w:before="60" w:after="60"/>
                          <w:ind w:left="335" w:right="109" w:firstLine="0"/>
                        </w:pPr>
                      </w:p>
                    </w:tc>
                  </w:tr>
                  <w:tr w:rsidR="00F1761C" w:rsidRPr="00260039" w:rsidTr="00F1761C">
                    <w:tc>
                      <w:tcPr>
                        <w:tcW w:w="936" w:type="dxa"/>
                      </w:tcPr>
                      <w:p w:rsidR="00F1761C" w:rsidRPr="00260039" w:rsidRDefault="00F1761C" w:rsidP="00F1761C">
                        <w:pPr>
                          <w:ind w:left="335" w:firstLine="0"/>
                          <w:jc w:val="left"/>
                        </w:pPr>
                      </w:p>
                    </w:tc>
                    <w:tc>
                      <w:tcPr>
                        <w:tcW w:w="6972" w:type="dxa"/>
                        <w:gridSpan w:val="2"/>
                        <w:vAlign w:val="center"/>
                      </w:tcPr>
                      <w:p w:rsidR="00F1761C" w:rsidRPr="00260039" w:rsidRDefault="00F1761C" w:rsidP="00F1761C">
                        <w:pPr>
                          <w:spacing w:before="60" w:after="60"/>
                          <w:ind w:left="34" w:right="109" w:firstLine="0"/>
                        </w:pPr>
                      </w:p>
                    </w:tc>
                  </w:tr>
                  <w:tr w:rsidR="00F1761C" w:rsidRPr="0085682C" w:rsidTr="00F1761C">
                    <w:trPr>
                      <w:trHeight w:val="64"/>
                    </w:trPr>
                    <w:tc>
                      <w:tcPr>
                        <w:tcW w:w="936" w:type="dxa"/>
                      </w:tcPr>
                      <w:p w:rsidR="00F1761C" w:rsidRPr="00260039" w:rsidRDefault="00952C36" w:rsidP="00F1761C">
                        <w:pPr>
                          <w:ind w:left="335" w:firstLine="0"/>
                          <w:jc w:val="left"/>
                          <w:rPr>
                            <w:lang w:val="en-US"/>
                          </w:rPr>
                        </w:pPr>
                        <w:r>
                          <w:pict>
                            <v:shape id="_x0000_i1104" type="#_x0000_t75" style="width:12.75pt;height:18.75pt">
                              <v:imagedata r:id="rId29" o:title=""/>
                            </v:shape>
                          </w:pict>
                        </w:r>
                      </w:p>
                      <w:p w:rsidR="006B2A00" w:rsidRPr="00260039" w:rsidRDefault="006B2A00" w:rsidP="00F1761C">
                        <w:pPr>
                          <w:ind w:left="335" w:firstLine="0"/>
                          <w:jc w:val="left"/>
                          <w:rPr>
                            <w:lang w:val="en-US"/>
                          </w:rPr>
                        </w:pPr>
                      </w:p>
                      <w:p w:rsidR="006B2A00" w:rsidRPr="00260039" w:rsidRDefault="006B2A00" w:rsidP="00F1761C">
                        <w:pPr>
                          <w:ind w:left="335" w:firstLine="0"/>
                          <w:jc w:val="left"/>
                          <w:rPr>
                            <w:lang w:val="en-US"/>
                          </w:rPr>
                        </w:pPr>
                      </w:p>
                    </w:tc>
                    <w:tc>
                      <w:tcPr>
                        <w:tcW w:w="6972" w:type="dxa"/>
                        <w:gridSpan w:val="2"/>
                        <w:vAlign w:val="center"/>
                      </w:tcPr>
                      <w:p w:rsidR="00F1761C" w:rsidRPr="00260039" w:rsidRDefault="00F1761C" w:rsidP="00F1761C">
                        <w:pPr>
                          <w:spacing w:before="60" w:after="60"/>
                          <w:ind w:left="34" w:firstLine="0"/>
                        </w:pPr>
                        <w:r w:rsidRPr="00260039">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312"/>
                          <w:gridCol w:w="1879"/>
                        </w:tblGrid>
                        <w:tr w:rsidR="00F1761C" w:rsidRPr="00260039" w:rsidTr="00AF13B8">
                          <w:tc>
                            <w:tcPr>
                              <w:tcW w:w="470" w:type="dxa"/>
                              <w:shd w:val="clear" w:color="auto" w:fill="D9D9D9" w:themeFill="background1" w:themeFillShade="D9"/>
                            </w:tcPr>
                            <w:p w:rsidR="00F1761C" w:rsidRPr="00260039" w:rsidRDefault="00F1761C" w:rsidP="00F1761C">
                              <w:pPr>
                                <w:pStyle w:val="af1"/>
                                <w:spacing w:before="0" w:after="0"/>
                                <w:ind w:left="0"/>
                                <w:jc w:val="both"/>
                                <w:rPr>
                                  <w:sz w:val="22"/>
                                  <w:szCs w:val="22"/>
                                </w:rPr>
                              </w:pPr>
                              <w:r w:rsidRPr="00260039">
                                <w:rPr>
                                  <w:sz w:val="22"/>
                                  <w:szCs w:val="22"/>
                                </w:rPr>
                                <w:t>№</w:t>
                              </w:r>
                            </w:p>
                          </w:tc>
                          <w:tc>
                            <w:tcPr>
                              <w:tcW w:w="4312" w:type="dxa"/>
                              <w:shd w:val="clear" w:color="auto" w:fill="D9D9D9" w:themeFill="background1" w:themeFillShade="D9"/>
                            </w:tcPr>
                            <w:p w:rsidR="00F1761C" w:rsidRPr="00260039" w:rsidRDefault="00F1761C" w:rsidP="00F1761C">
                              <w:pPr>
                                <w:pStyle w:val="af1"/>
                                <w:spacing w:before="0" w:after="0"/>
                                <w:ind w:left="96"/>
                                <w:jc w:val="center"/>
                                <w:rPr>
                                  <w:sz w:val="22"/>
                                  <w:szCs w:val="22"/>
                                </w:rPr>
                              </w:pPr>
                              <w:r w:rsidRPr="00260039">
                                <w:rPr>
                                  <w:sz w:val="22"/>
                                  <w:szCs w:val="22"/>
                                </w:rPr>
                                <w:t>Требования</w:t>
                              </w:r>
                            </w:p>
                          </w:tc>
                          <w:tc>
                            <w:tcPr>
                              <w:tcW w:w="1879" w:type="dxa"/>
                              <w:shd w:val="clear" w:color="auto" w:fill="D9D9D9" w:themeFill="background1" w:themeFillShade="D9"/>
                            </w:tcPr>
                            <w:p w:rsidR="00F1761C" w:rsidRPr="00260039" w:rsidRDefault="00F1761C" w:rsidP="00F1761C">
                              <w:pPr>
                                <w:pStyle w:val="af1"/>
                                <w:spacing w:before="0" w:after="0"/>
                                <w:ind w:left="335"/>
                                <w:jc w:val="both"/>
                                <w:rPr>
                                  <w:sz w:val="22"/>
                                  <w:szCs w:val="22"/>
                                </w:rPr>
                              </w:pPr>
                              <w:r w:rsidRPr="00260039">
                                <w:rPr>
                                  <w:sz w:val="22"/>
                                  <w:szCs w:val="22"/>
                                </w:rPr>
                                <w:t>Подтверждающие документы</w:t>
                              </w:r>
                            </w:p>
                          </w:tc>
                        </w:tr>
                        <w:tr w:rsidR="00F1761C" w:rsidRPr="00260039" w:rsidTr="00AF13B8">
                          <w:trPr>
                            <w:trHeight w:val="104"/>
                          </w:trPr>
                          <w:tc>
                            <w:tcPr>
                              <w:tcW w:w="470" w:type="dxa"/>
                            </w:tcPr>
                            <w:p w:rsidR="00F1761C" w:rsidRPr="00260039" w:rsidRDefault="0097296C" w:rsidP="00F1761C">
                              <w:pPr>
                                <w:pStyle w:val="af1"/>
                                <w:spacing w:before="0" w:after="0"/>
                                <w:ind w:left="96"/>
                                <w:jc w:val="both"/>
                                <w:rPr>
                                  <w:sz w:val="22"/>
                                  <w:szCs w:val="22"/>
                                  <w:lang w:bidi="he-IL"/>
                                </w:rPr>
                              </w:pPr>
                              <w:r w:rsidRPr="00260039">
                                <w:rPr>
                                  <w:sz w:val="22"/>
                                  <w:szCs w:val="22"/>
                                  <w:lang w:bidi="he-IL"/>
                                </w:rPr>
                                <w:t>1</w:t>
                              </w:r>
                            </w:p>
                          </w:tc>
                          <w:tc>
                            <w:tcPr>
                              <w:tcW w:w="4312" w:type="dxa"/>
                            </w:tcPr>
                            <w:p w:rsidR="00F1761C" w:rsidRPr="00260039" w:rsidRDefault="00944BE5" w:rsidP="00BD6CA4">
                              <w:pPr>
                                <w:tabs>
                                  <w:tab w:val="left" w:pos="708"/>
                                </w:tabs>
                                <w:suppressAutoHyphens/>
                                <w:kinsoku/>
                                <w:overflowPunct/>
                                <w:autoSpaceDE/>
                                <w:spacing w:after="120"/>
                                <w:ind w:firstLine="0"/>
                                <w:rPr>
                                  <w:sz w:val="22"/>
                                  <w:szCs w:val="22"/>
                                  <w:lang w:bidi="he-IL"/>
                                </w:rPr>
                              </w:pPr>
                              <w:r w:rsidRPr="00260039">
                                <w:rPr>
                                  <w:sz w:val="22"/>
                                  <w:szCs w:val="22"/>
                                  <w:lang w:bidi="he-IL"/>
                                </w:rPr>
                                <w:t>Г</w:t>
                              </w:r>
                              <w:r w:rsidR="001F3CB6" w:rsidRPr="00260039">
                                <w:rPr>
                                  <w:sz w:val="22"/>
                                  <w:szCs w:val="22"/>
                                  <w:lang w:bidi="he-IL"/>
                                </w:rPr>
                                <w:t>арантия 12 месяцев с даты ремонта транспортного средства или 1</w:t>
                              </w:r>
                              <w:r w:rsidR="00BD6CA4" w:rsidRPr="00260039">
                                <w:rPr>
                                  <w:sz w:val="22"/>
                                  <w:szCs w:val="22"/>
                                  <w:lang w:bidi="he-IL"/>
                                </w:rPr>
                                <w:t>5</w:t>
                              </w:r>
                              <w:r w:rsidR="001F3CB6" w:rsidRPr="00260039">
                                <w:rPr>
                                  <w:sz w:val="22"/>
                                  <w:szCs w:val="22"/>
                                  <w:lang w:bidi="he-IL"/>
                                </w:rPr>
                                <w:t>000 км</w:t>
                              </w:r>
                              <w:proofErr w:type="gramStart"/>
                              <w:r w:rsidR="001F3CB6" w:rsidRPr="00260039">
                                <w:rPr>
                                  <w:sz w:val="22"/>
                                  <w:szCs w:val="22"/>
                                  <w:lang w:bidi="he-IL"/>
                                </w:rPr>
                                <w:t>.</w:t>
                              </w:r>
                              <w:proofErr w:type="gramEnd"/>
                              <w:r w:rsidR="001F3CB6" w:rsidRPr="00260039">
                                <w:rPr>
                                  <w:sz w:val="22"/>
                                  <w:szCs w:val="22"/>
                                  <w:lang w:bidi="he-IL"/>
                                </w:rPr>
                                <w:t xml:space="preserve"> </w:t>
                              </w:r>
                              <w:proofErr w:type="gramStart"/>
                              <w:r w:rsidR="001F3CB6" w:rsidRPr="00260039">
                                <w:rPr>
                                  <w:sz w:val="22"/>
                                  <w:szCs w:val="22"/>
                                  <w:lang w:bidi="he-IL"/>
                                </w:rPr>
                                <w:t>п</w:t>
                              </w:r>
                              <w:proofErr w:type="gramEnd"/>
                              <w:r w:rsidR="001F3CB6" w:rsidRPr="00260039">
                                <w:rPr>
                                  <w:sz w:val="22"/>
                                  <w:szCs w:val="22"/>
                                  <w:lang w:bidi="he-IL"/>
                                </w:rPr>
                                <w:t>робега, в зависимости от того какое событие произойдет ранее;</w:t>
                              </w:r>
                            </w:p>
                          </w:tc>
                          <w:tc>
                            <w:tcPr>
                              <w:tcW w:w="1879" w:type="dxa"/>
                            </w:tcPr>
                            <w:p w:rsidR="00F1761C" w:rsidRPr="00260039" w:rsidRDefault="00F1761C" w:rsidP="001F3CB6">
                              <w:pPr>
                                <w:tabs>
                                  <w:tab w:val="left" w:pos="708"/>
                                </w:tabs>
                                <w:suppressAutoHyphens/>
                                <w:kinsoku/>
                                <w:overflowPunct/>
                                <w:autoSpaceDE/>
                                <w:spacing w:after="120"/>
                                <w:ind w:firstLine="0"/>
                                <w:rPr>
                                  <w:sz w:val="22"/>
                                  <w:szCs w:val="22"/>
                                  <w:lang w:bidi="he-IL"/>
                                </w:rPr>
                              </w:pPr>
                              <w:r w:rsidRPr="00260039">
                                <w:rPr>
                                  <w:sz w:val="22"/>
                                  <w:szCs w:val="22"/>
                                  <w:lang w:bidi="he-IL"/>
                                </w:rPr>
                                <w:t>Гарантийное письмо</w:t>
                              </w:r>
                              <w:r w:rsidR="001F3CB6" w:rsidRPr="00260039">
                                <w:rPr>
                                  <w:sz w:val="22"/>
                                  <w:szCs w:val="22"/>
                                  <w:lang w:bidi="he-IL"/>
                                </w:rPr>
                                <w:t>.</w:t>
                              </w:r>
                            </w:p>
                          </w:tc>
                        </w:tr>
                        <w:tr w:rsidR="00944BE5" w:rsidRPr="00260039" w:rsidTr="00AF13B8">
                          <w:tc>
                            <w:tcPr>
                              <w:tcW w:w="470" w:type="dxa"/>
                            </w:tcPr>
                            <w:p w:rsidR="00944BE5" w:rsidRPr="00260039" w:rsidRDefault="00944BE5" w:rsidP="001F3CB6">
                              <w:pPr>
                                <w:pStyle w:val="af1"/>
                                <w:spacing w:before="0" w:after="0"/>
                                <w:ind w:left="96"/>
                                <w:jc w:val="both"/>
                                <w:rPr>
                                  <w:i/>
                                  <w:sz w:val="22"/>
                                  <w:szCs w:val="22"/>
                                  <w:shd w:val="pct10" w:color="auto" w:fill="auto"/>
                                </w:rPr>
                              </w:pPr>
                              <w:r w:rsidRPr="00260039">
                                <w:rPr>
                                  <w:sz w:val="22"/>
                                  <w:szCs w:val="22"/>
                                  <w:lang w:bidi="he-IL"/>
                                </w:rPr>
                                <w:t>2</w:t>
                              </w:r>
                            </w:p>
                          </w:tc>
                          <w:tc>
                            <w:tcPr>
                              <w:tcW w:w="4312" w:type="dxa"/>
                            </w:tcPr>
                            <w:p w:rsidR="00944BE5" w:rsidRPr="00260039" w:rsidRDefault="00944BE5" w:rsidP="001F3CB6">
                              <w:pPr>
                                <w:pStyle w:val="af1"/>
                                <w:spacing w:before="0" w:after="0"/>
                                <w:ind w:left="96"/>
                                <w:rPr>
                                  <w:i/>
                                  <w:sz w:val="22"/>
                                  <w:szCs w:val="22"/>
                                  <w:shd w:val="pct10" w:color="auto" w:fill="auto"/>
                                </w:rPr>
                              </w:pPr>
                              <w:r w:rsidRPr="00260039">
                                <w:rPr>
                                  <w:sz w:val="22"/>
                                  <w:szCs w:val="22"/>
                                </w:rPr>
                                <w:t>Использование оригинальных запасных частей (по согласованию)</w:t>
                              </w:r>
                            </w:p>
                          </w:tc>
                          <w:tc>
                            <w:tcPr>
                              <w:tcW w:w="1879" w:type="dxa"/>
                              <w:vMerge w:val="restart"/>
                            </w:tcPr>
                            <w:p w:rsidR="00944BE5" w:rsidRPr="00260039" w:rsidRDefault="00944BE5" w:rsidP="001F3CB6">
                              <w:pPr>
                                <w:pStyle w:val="af1"/>
                                <w:spacing w:before="0" w:after="0"/>
                                <w:ind w:left="96"/>
                                <w:jc w:val="both"/>
                                <w:rPr>
                                  <w:sz w:val="22"/>
                                  <w:szCs w:val="22"/>
                                  <w:lang w:bidi="he-IL"/>
                                </w:rPr>
                              </w:pPr>
                            </w:p>
                            <w:p w:rsidR="00944BE5" w:rsidRPr="00260039" w:rsidRDefault="00944BE5" w:rsidP="001F3CB6">
                              <w:pPr>
                                <w:pStyle w:val="af1"/>
                                <w:spacing w:before="0" w:after="0"/>
                                <w:ind w:left="96"/>
                                <w:jc w:val="both"/>
                                <w:rPr>
                                  <w:sz w:val="22"/>
                                  <w:szCs w:val="22"/>
                                  <w:lang w:bidi="he-IL"/>
                                </w:rPr>
                              </w:pPr>
                            </w:p>
                            <w:p w:rsidR="00944BE5" w:rsidRPr="00260039" w:rsidRDefault="00944BE5" w:rsidP="001F3CB6">
                              <w:pPr>
                                <w:pStyle w:val="af1"/>
                                <w:spacing w:before="0" w:after="0"/>
                                <w:ind w:left="96"/>
                                <w:jc w:val="both"/>
                                <w:rPr>
                                  <w:sz w:val="22"/>
                                  <w:szCs w:val="22"/>
                                  <w:lang w:bidi="he-IL"/>
                                </w:rPr>
                              </w:pPr>
                            </w:p>
                            <w:p w:rsidR="00944BE5" w:rsidRPr="00260039" w:rsidRDefault="00944BE5" w:rsidP="001F3CB6">
                              <w:pPr>
                                <w:pStyle w:val="af1"/>
                                <w:spacing w:before="0" w:after="0"/>
                                <w:ind w:left="96"/>
                                <w:jc w:val="both"/>
                                <w:rPr>
                                  <w:sz w:val="22"/>
                                  <w:szCs w:val="22"/>
                                  <w:lang w:bidi="he-IL"/>
                                </w:rPr>
                              </w:pPr>
                            </w:p>
                            <w:p w:rsidR="00944BE5" w:rsidRPr="00260039" w:rsidRDefault="00944BE5" w:rsidP="001F3CB6">
                              <w:pPr>
                                <w:pStyle w:val="af1"/>
                                <w:spacing w:before="0" w:after="0"/>
                                <w:ind w:left="96"/>
                                <w:jc w:val="both"/>
                                <w:rPr>
                                  <w:sz w:val="22"/>
                                  <w:szCs w:val="22"/>
                                  <w:lang w:bidi="he-IL"/>
                                </w:rPr>
                              </w:pPr>
                            </w:p>
                            <w:p w:rsidR="00944BE5" w:rsidRPr="00260039" w:rsidRDefault="00944BE5" w:rsidP="001F3CB6">
                              <w:pPr>
                                <w:pStyle w:val="af1"/>
                                <w:spacing w:before="0" w:after="0"/>
                                <w:ind w:left="96"/>
                                <w:jc w:val="both"/>
                                <w:rPr>
                                  <w:sz w:val="22"/>
                                  <w:szCs w:val="22"/>
                                  <w:lang w:bidi="he-IL"/>
                                </w:rPr>
                              </w:pPr>
                            </w:p>
                            <w:p w:rsidR="00944BE5" w:rsidRPr="00260039" w:rsidRDefault="00944BE5" w:rsidP="001F3CB6">
                              <w:pPr>
                                <w:pStyle w:val="af1"/>
                                <w:spacing w:before="0" w:after="0"/>
                                <w:ind w:left="96"/>
                                <w:jc w:val="both"/>
                                <w:rPr>
                                  <w:sz w:val="22"/>
                                  <w:szCs w:val="22"/>
                                  <w:lang w:bidi="he-IL"/>
                                </w:rPr>
                              </w:pPr>
                            </w:p>
                            <w:p w:rsidR="00944BE5" w:rsidRPr="00260039" w:rsidRDefault="00944BE5" w:rsidP="00AF13B8">
                              <w:pPr>
                                <w:pStyle w:val="af1"/>
                                <w:spacing w:before="0" w:after="0"/>
                                <w:ind w:left="96"/>
                                <w:jc w:val="both"/>
                                <w:rPr>
                                  <w:i/>
                                  <w:sz w:val="22"/>
                                  <w:szCs w:val="22"/>
                                  <w:shd w:val="pct10" w:color="auto" w:fill="auto"/>
                                </w:rPr>
                              </w:pPr>
                              <w:r w:rsidRPr="00260039">
                                <w:rPr>
                                  <w:sz w:val="22"/>
                                  <w:szCs w:val="22"/>
                                  <w:lang w:bidi="he-IL"/>
                                </w:rPr>
                                <w:t>Письмо</w:t>
                              </w:r>
                              <w:r w:rsidR="00AF13B8" w:rsidRPr="00260039">
                                <w:rPr>
                                  <w:sz w:val="22"/>
                                  <w:szCs w:val="22"/>
                                  <w:lang w:bidi="he-IL"/>
                                </w:rPr>
                                <w:t xml:space="preserve">                     </w:t>
                              </w:r>
                              <w:r w:rsidRPr="00260039">
                                <w:rPr>
                                  <w:sz w:val="22"/>
                                  <w:szCs w:val="22"/>
                                  <w:lang w:bidi="he-IL"/>
                                </w:rPr>
                                <w:t>(в свободной форме) подписанное руководителем организации.</w:t>
                              </w:r>
                            </w:p>
                          </w:tc>
                        </w:tr>
                        <w:tr w:rsidR="00944BE5" w:rsidRPr="00260039" w:rsidTr="00AF13B8">
                          <w:tc>
                            <w:tcPr>
                              <w:tcW w:w="470" w:type="dxa"/>
                            </w:tcPr>
                            <w:p w:rsidR="00944BE5" w:rsidRPr="00260039" w:rsidRDefault="00944BE5" w:rsidP="001F3CB6">
                              <w:pPr>
                                <w:pStyle w:val="af1"/>
                                <w:spacing w:before="0" w:after="0"/>
                                <w:ind w:left="96"/>
                                <w:jc w:val="both"/>
                                <w:rPr>
                                  <w:i/>
                                  <w:sz w:val="22"/>
                                  <w:szCs w:val="22"/>
                                  <w:shd w:val="pct10" w:color="auto" w:fill="auto"/>
                                </w:rPr>
                              </w:pPr>
                              <w:r w:rsidRPr="00260039">
                                <w:rPr>
                                  <w:sz w:val="22"/>
                                  <w:szCs w:val="22"/>
                                  <w:lang w:bidi="he-IL"/>
                                </w:rPr>
                                <w:t>3</w:t>
                              </w:r>
                            </w:p>
                          </w:tc>
                          <w:tc>
                            <w:tcPr>
                              <w:tcW w:w="4312" w:type="dxa"/>
                            </w:tcPr>
                            <w:p w:rsidR="00944BE5" w:rsidRPr="00260039" w:rsidRDefault="00944BE5" w:rsidP="001F3CB6">
                              <w:pPr>
                                <w:pStyle w:val="af1"/>
                                <w:spacing w:before="0" w:after="0"/>
                                <w:ind w:left="96"/>
                                <w:rPr>
                                  <w:i/>
                                  <w:sz w:val="22"/>
                                  <w:szCs w:val="22"/>
                                  <w:shd w:val="pct10" w:color="auto" w:fill="auto"/>
                                </w:rPr>
                              </w:pPr>
                              <w:r w:rsidRPr="00260039">
                                <w:rPr>
                                  <w:sz w:val="22"/>
                                  <w:szCs w:val="22"/>
                                </w:rPr>
                                <w:t>Приоритет в обслуживании автомобилей АО «НЭСК-электросети»;</w:t>
                              </w:r>
                            </w:p>
                          </w:tc>
                          <w:tc>
                            <w:tcPr>
                              <w:tcW w:w="1879" w:type="dxa"/>
                              <w:vMerge/>
                            </w:tcPr>
                            <w:p w:rsidR="00944BE5" w:rsidRPr="00260039" w:rsidRDefault="00944BE5" w:rsidP="001F3CB6">
                              <w:pPr>
                                <w:ind w:firstLine="0"/>
                                <w:jc w:val="left"/>
                                <w:rPr>
                                  <w:sz w:val="22"/>
                                  <w:szCs w:val="22"/>
                                </w:rPr>
                              </w:pPr>
                            </w:p>
                          </w:tc>
                        </w:tr>
                        <w:tr w:rsidR="00944BE5" w:rsidRPr="00260039" w:rsidTr="00AF13B8">
                          <w:tc>
                            <w:tcPr>
                              <w:tcW w:w="470" w:type="dxa"/>
                            </w:tcPr>
                            <w:p w:rsidR="00944BE5" w:rsidRPr="00260039" w:rsidRDefault="00944BE5" w:rsidP="001F3CB6">
                              <w:pPr>
                                <w:pStyle w:val="af1"/>
                                <w:spacing w:before="0" w:after="0"/>
                                <w:ind w:left="96"/>
                                <w:jc w:val="both"/>
                                <w:rPr>
                                  <w:i/>
                                  <w:sz w:val="22"/>
                                  <w:szCs w:val="22"/>
                                  <w:shd w:val="pct10" w:color="auto" w:fill="auto"/>
                                </w:rPr>
                              </w:pPr>
                              <w:r w:rsidRPr="00260039">
                                <w:rPr>
                                  <w:sz w:val="22"/>
                                  <w:szCs w:val="22"/>
                                  <w:lang w:bidi="he-IL"/>
                                </w:rPr>
                                <w:t>4</w:t>
                              </w:r>
                            </w:p>
                          </w:tc>
                          <w:tc>
                            <w:tcPr>
                              <w:tcW w:w="4312" w:type="dxa"/>
                            </w:tcPr>
                            <w:p w:rsidR="00944BE5" w:rsidRPr="00260039" w:rsidRDefault="00944BE5" w:rsidP="001F3CB6">
                              <w:pPr>
                                <w:pStyle w:val="af1"/>
                                <w:spacing w:before="0" w:after="0"/>
                                <w:ind w:left="96"/>
                                <w:rPr>
                                  <w:i/>
                                  <w:sz w:val="22"/>
                                  <w:szCs w:val="22"/>
                                  <w:shd w:val="pct10" w:color="auto" w:fill="auto"/>
                                </w:rPr>
                              </w:pPr>
                              <w:r w:rsidRPr="00260039">
                                <w:rPr>
                                  <w:sz w:val="22"/>
                                  <w:szCs w:val="22"/>
                                </w:rPr>
                                <w:t>Круглосуточная приемка на ремонт автомобилей АО «НЭСК-электросети»</w:t>
                              </w:r>
                              <w:r w:rsidR="00260039" w:rsidRPr="00260039">
                                <w:rPr>
                                  <w:sz w:val="22"/>
                                  <w:szCs w:val="22"/>
                                </w:rPr>
                                <w:t xml:space="preserve"> с охраняемым местом для хранения автотранспорта (не менее 10 </w:t>
                              </w:r>
                              <w:proofErr w:type="spellStart"/>
                              <w:r w:rsidR="00260039" w:rsidRPr="00260039">
                                <w:rPr>
                                  <w:sz w:val="22"/>
                                  <w:szCs w:val="22"/>
                                </w:rPr>
                                <w:t>машиномест</w:t>
                              </w:r>
                              <w:proofErr w:type="spellEnd"/>
                              <w:r w:rsidR="00260039" w:rsidRPr="00260039">
                                <w:rPr>
                                  <w:sz w:val="22"/>
                                  <w:szCs w:val="22"/>
                                </w:rPr>
                                <w:t>)</w:t>
                              </w:r>
                              <w:r w:rsidRPr="00260039">
                                <w:rPr>
                                  <w:sz w:val="22"/>
                                  <w:szCs w:val="22"/>
                                </w:rPr>
                                <w:t>;</w:t>
                              </w:r>
                            </w:p>
                          </w:tc>
                          <w:tc>
                            <w:tcPr>
                              <w:tcW w:w="1879" w:type="dxa"/>
                              <w:vMerge/>
                            </w:tcPr>
                            <w:p w:rsidR="00944BE5" w:rsidRPr="00260039" w:rsidRDefault="00944BE5" w:rsidP="001F3CB6">
                              <w:pPr>
                                <w:ind w:firstLine="0"/>
                                <w:jc w:val="left"/>
                                <w:rPr>
                                  <w:sz w:val="22"/>
                                  <w:szCs w:val="22"/>
                                </w:rPr>
                              </w:pPr>
                            </w:p>
                          </w:tc>
                        </w:tr>
                        <w:tr w:rsidR="00944BE5" w:rsidRPr="00260039" w:rsidTr="00AF13B8">
                          <w:tc>
                            <w:tcPr>
                              <w:tcW w:w="470" w:type="dxa"/>
                            </w:tcPr>
                            <w:p w:rsidR="00944BE5" w:rsidRPr="00260039" w:rsidRDefault="00944BE5" w:rsidP="001F3CB6">
                              <w:pPr>
                                <w:pStyle w:val="af1"/>
                                <w:spacing w:before="0" w:after="0"/>
                                <w:ind w:left="96"/>
                                <w:jc w:val="both"/>
                                <w:rPr>
                                  <w:i/>
                                  <w:sz w:val="22"/>
                                  <w:szCs w:val="22"/>
                                  <w:shd w:val="pct10" w:color="auto" w:fill="auto"/>
                                </w:rPr>
                              </w:pPr>
                              <w:r w:rsidRPr="00260039">
                                <w:rPr>
                                  <w:sz w:val="22"/>
                                  <w:szCs w:val="22"/>
                                  <w:lang w:bidi="he-IL"/>
                                </w:rPr>
                                <w:t>5</w:t>
                              </w:r>
                            </w:p>
                          </w:tc>
                          <w:tc>
                            <w:tcPr>
                              <w:tcW w:w="4312" w:type="dxa"/>
                            </w:tcPr>
                            <w:p w:rsidR="00944BE5" w:rsidRPr="00260039" w:rsidRDefault="00944BE5" w:rsidP="00260039">
                              <w:pPr>
                                <w:pStyle w:val="af1"/>
                                <w:spacing w:before="0" w:after="0"/>
                                <w:ind w:left="96"/>
                                <w:rPr>
                                  <w:i/>
                                  <w:sz w:val="22"/>
                                  <w:szCs w:val="22"/>
                                  <w:shd w:val="pct10" w:color="auto" w:fill="auto"/>
                                </w:rPr>
                              </w:pPr>
                              <w:r w:rsidRPr="00260039">
                                <w:rPr>
                                  <w:sz w:val="22"/>
                                  <w:szCs w:val="22"/>
                                </w:rPr>
                                <w:t xml:space="preserve">Выполнение полного комплекса работ (агрегатные, </w:t>
                              </w:r>
                              <w:r w:rsidR="00260039" w:rsidRPr="00260039">
                                <w:rPr>
                                  <w:sz w:val="22"/>
                                  <w:szCs w:val="22"/>
                                </w:rPr>
                                <w:t xml:space="preserve">текущий, кузовной </w:t>
                              </w:r>
                              <w:proofErr w:type="spellStart"/>
                              <w:r w:rsidR="00260039" w:rsidRPr="00260039">
                                <w:rPr>
                                  <w:sz w:val="22"/>
                                  <w:szCs w:val="22"/>
                                </w:rPr>
                                <w:t>ремонт</w:t>
                              </w:r>
                              <w:proofErr w:type="gramStart"/>
                              <w:r w:rsidR="00260039" w:rsidRPr="00260039">
                                <w:rPr>
                                  <w:sz w:val="22"/>
                                  <w:szCs w:val="22"/>
                                </w:rPr>
                                <w:t>,з</w:t>
                              </w:r>
                              <w:proofErr w:type="gramEnd"/>
                              <w:r w:rsidR="00260039" w:rsidRPr="00260039">
                                <w:rPr>
                                  <w:sz w:val="22"/>
                                  <w:szCs w:val="22"/>
                                </w:rPr>
                                <w:t>амена</w:t>
                              </w:r>
                              <w:proofErr w:type="spellEnd"/>
                              <w:r w:rsidR="00260039" w:rsidRPr="00260039">
                                <w:rPr>
                                  <w:sz w:val="22"/>
                                  <w:szCs w:val="22"/>
                                </w:rPr>
                                <w:t xml:space="preserve"> стекол, ремонт двигателя, ходовой части и трансмиссии, тормозной системы и рулевого управления системы кондиционирования и электрооборудования и шиномонтажных </w:t>
                              </w:r>
                              <w:r w:rsidR="00260039" w:rsidRPr="00260039">
                                <w:rPr>
                                  <w:sz w:val="22"/>
                                  <w:szCs w:val="22"/>
                                </w:rPr>
                                <w:lastRenderedPageBreak/>
                                <w:t>работ</w:t>
                              </w:r>
                              <w:r w:rsidRPr="00260039">
                                <w:rPr>
                                  <w:sz w:val="22"/>
                                  <w:szCs w:val="22"/>
                                </w:rPr>
                                <w:t>).</w:t>
                              </w:r>
                            </w:p>
                          </w:tc>
                          <w:tc>
                            <w:tcPr>
                              <w:tcW w:w="1879" w:type="dxa"/>
                              <w:vMerge/>
                            </w:tcPr>
                            <w:p w:rsidR="00944BE5" w:rsidRPr="00260039" w:rsidRDefault="00944BE5" w:rsidP="001F3CB6">
                              <w:pPr>
                                <w:ind w:firstLine="0"/>
                                <w:jc w:val="left"/>
                                <w:rPr>
                                  <w:sz w:val="22"/>
                                  <w:szCs w:val="22"/>
                                </w:rPr>
                              </w:pPr>
                            </w:p>
                          </w:tc>
                        </w:tr>
                        <w:tr w:rsidR="00AF13B8" w:rsidRPr="00260039" w:rsidTr="00AF13B8">
                          <w:tc>
                            <w:tcPr>
                              <w:tcW w:w="470" w:type="dxa"/>
                            </w:tcPr>
                            <w:p w:rsidR="00AF13B8" w:rsidRPr="00260039" w:rsidRDefault="00AF13B8" w:rsidP="001F3CB6">
                              <w:pPr>
                                <w:pStyle w:val="af1"/>
                                <w:spacing w:before="0" w:after="0"/>
                                <w:ind w:left="96"/>
                                <w:jc w:val="both"/>
                                <w:rPr>
                                  <w:sz w:val="22"/>
                                  <w:szCs w:val="22"/>
                                  <w:lang w:bidi="he-IL"/>
                                </w:rPr>
                              </w:pPr>
                              <w:r w:rsidRPr="00260039">
                                <w:rPr>
                                  <w:sz w:val="22"/>
                                  <w:szCs w:val="22"/>
                                  <w:lang w:bidi="he-IL"/>
                                </w:rPr>
                                <w:lastRenderedPageBreak/>
                                <w:t>6</w:t>
                              </w:r>
                            </w:p>
                          </w:tc>
                          <w:tc>
                            <w:tcPr>
                              <w:tcW w:w="4312" w:type="dxa"/>
                            </w:tcPr>
                            <w:p w:rsidR="00AF13B8" w:rsidRPr="00260039" w:rsidRDefault="00AF13B8" w:rsidP="001F3CB6">
                              <w:pPr>
                                <w:pStyle w:val="af1"/>
                                <w:spacing w:before="0" w:after="0"/>
                                <w:ind w:left="96"/>
                                <w:rPr>
                                  <w:sz w:val="22"/>
                                  <w:szCs w:val="22"/>
                                </w:rPr>
                              </w:pPr>
                              <w:r w:rsidRPr="00260039">
                                <w:rPr>
                                  <w:sz w:val="22"/>
                                  <w:szCs w:val="22"/>
                                </w:rPr>
                                <w:t>Подрядчик несет полную материальную ответственность за сохранность автомобилей Заказчика в течение всего периода выполнения работ</w:t>
                              </w:r>
                            </w:p>
                          </w:tc>
                          <w:tc>
                            <w:tcPr>
                              <w:tcW w:w="1879" w:type="dxa"/>
                              <w:vMerge w:val="restart"/>
                            </w:tcPr>
                            <w:p w:rsidR="00AF13B8" w:rsidRPr="00260039" w:rsidRDefault="00AF13B8" w:rsidP="001F3CB6">
                              <w:pPr>
                                <w:ind w:firstLine="0"/>
                                <w:jc w:val="left"/>
                                <w:rPr>
                                  <w:sz w:val="22"/>
                                  <w:szCs w:val="22"/>
                                </w:rPr>
                              </w:pPr>
                            </w:p>
                          </w:tc>
                        </w:tr>
                        <w:tr w:rsidR="00AF13B8" w:rsidRPr="00260039" w:rsidTr="00AF13B8">
                          <w:tc>
                            <w:tcPr>
                              <w:tcW w:w="470" w:type="dxa"/>
                            </w:tcPr>
                            <w:p w:rsidR="00AF13B8" w:rsidRPr="00260039" w:rsidRDefault="00AF13B8" w:rsidP="001F3CB6">
                              <w:pPr>
                                <w:pStyle w:val="af1"/>
                                <w:spacing w:before="0" w:after="0"/>
                                <w:ind w:left="96"/>
                                <w:jc w:val="both"/>
                                <w:rPr>
                                  <w:sz w:val="22"/>
                                  <w:szCs w:val="22"/>
                                  <w:lang w:bidi="he-IL"/>
                                </w:rPr>
                              </w:pPr>
                              <w:r w:rsidRPr="00260039">
                                <w:rPr>
                                  <w:sz w:val="22"/>
                                  <w:szCs w:val="22"/>
                                  <w:lang w:bidi="he-IL"/>
                                </w:rPr>
                                <w:t>7</w:t>
                              </w:r>
                            </w:p>
                          </w:tc>
                          <w:tc>
                            <w:tcPr>
                              <w:tcW w:w="4312" w:type="dxa"/>
                            </w:tcPr>
                            <w:p w:rsidR="00AF13B8" w:rsidRPr="00260039" w:rsidRDefault="00AF13B8" w:rsidP="001F3CB6">
                              <w:pPr>
                                <w:pStyle w:val="af1"/>
                                <w:spacing w:before="0" w:after="0"/>
                                <w:ind w:left="96"/>
                                <w:rPr>
                                  <w:sz w:val="22"/>
                                  <w:szCs w:val="22"/>
                                </w:rPr>
                              </w:pPr>
                              <w:r w:rsidRPr="00260039">
                                <w:rPr>
                                  <w:sz w:val="22"/>
                                  <w:szCs w:val="22"/>
                                </w:rPr>
                                <w:t>Подрядчик предоставляет услуги эвакуатора для доставки неисправного автомобиля Заказчика до территории станции технического обслуживания</w:t>
                              </w:r>
                            </w:p>
                          </w:tc>
                          <w:tc>
                            <w:tcPr>
                              <w:tcW w:w="1879" w:type="dxa"/>
                              <w:vMerge/>
                            </w:tcPr>
                            <w:p w:rsidR="00AF13B8" w:rsidRPr="00260039" w:rsidRDefault="00AF13B8" w:rsidP="001F3CB6">
                              <w:pPr>
                                <w:ind w:firstLine="0"/>
                                <w:jc w:val="left"/>
                                <w:rPr>
                                  <w:sz w:val="22"/>
                                  <w:szCs w:val="22"/>
                                </w:rPr>
                              </w:pPr>
                            </w:p>
                          </w:tc>
                        </w:tr>
                        <w:tr w:rsidR="00AF13B8" w:rsidRPr="00AF13B8" w:rsidTr="00AF13B8">
                          <w:tc>
                            <w:tcPr>
                              <w:tcW w:w="470" w:type="dxa"/>
                            </w:tcPr>
                            <w:p w:rsidR="00AF13B8" w:rsidRPr="00260039" w:rsidRDefault="00AF13B8" w:rsidP="001F3CB6">
                              <w:pPr>
                                <w:pStyle w:val="af1"/>
                                <w:spacing w:before="0" w:after="0"/>
                                <w:ind w:left="96"/>
                                <w:jc w:val="both"/>
                                <w:rPr>
                                  <w:sz w:val="22"/>
                                  <w:szCs w:val="22"/>
                                  <w:lang w:bidi="he-IL"/>
                                </w:rPr>
                              </w:pPr>
                              <w:r w:rsidRPr="00260039">
                                <w:rPr>
                                  <w:sz w:val="22"/>
                                  <w:szCs w:val="22"/>
                                  <w:lang w:bidi="he-IL"/>
                                </w:rPr>
                                <w:t>8</w:t>
                              </w:r>
                            </w:p>
                          </w:tc>
                          <w:tc>
                            <w:tcPr>
                              <w:tcW w:w="4312" w:type="dxa"/>
                            </w:tcPr>
                            <w:p w:rsidR="00AF13B8" w:rsidRPr="00AF13B8" w:rsidRDefault="00AF13B8" w:rsidP="001F3CB6">
                              <w:pPr>
                                <w:pStyle w:val="af1"/>
                                <w:spacing w:before="0" w:after="0"/>
                                <w:ind w:left="96"/>
                                <w:rPr>
                                  <w:sz w:val="22"/>
                                  <w:szCs w:val="22"/>
                                </w:rPr>
                              </w:pPr>
                              <w:r w:rsidRPr="00260039">
                                <w:rPr>
                                  <w:sz w:val="22"/>
                                  <w:szCs w:val="22"/>
                                </w:rPr>
                                <w:t>Подрядчик принимает на себя обязанности по утилизации отходов, возникших при проведении ремонта автомобилей, с предоставлением по требованию Заказчика договоров и актов сдачи в утилизацию отходов, а именно: автомасел, масляных фильтров, аккумуляторных батарей, автошин и других технических жидкостей</w:t>
                              </w:r>
                            </w:p>
                          </w:tc>
                          <w:tc>
                            <w:tcPr>
                              <w:tcW w:w="1879" w:type="dxa"/>
                              <w:vMerge/>
                            </w:tcPr>
                            <w:p w:rsidR="00AF13B8" w:rsidRPr="00AF13B8" w:rsidRDefault="00AF13B8" w:rsidP="001F3CB6">
                              <w:pPr>
                                <w:ind w:firstLine="0"/>
                                <w:jc w:val="left"/>
                                <w:rPr>
                                  <w:sz w:val="22"/>
                                  <w:szCs w:val="22"/>
                                </w:rPr>
                              </w:pPr>
                            </w:p>
                          </w:tc>
                        </w:tr>
                      </w:tbl>
                      <w:p w:rsidR="00F1761C" w:rsidRPr="0085682C" w:rsidRDefault="00F1761C" w:rsidP="00F1761C">
                        <w:pPr>
                          <w:spacing w:before="60" w:after="60"/>
                          <w:ind w:left="335" w:firstLine="0"/>
                        </w:pPr>
                      </w:p>
                    </w:tc>
                  </w:tr>
                  <w:tr w:rsidR="00C941D3" w:rsidRPr="0085682C" w:rsidTr="00802BEF">
                    <w:trPr>
                      <w:gridAfter w:val="1"/>
                      <w:wAfter w:w="850" w:type="dxa"/>
                    </w:trPr>
                    <w:tc>
                      <w:tcPr>
                        <w:tcW w:w="7058" w:type="dxa"/>
                        <w:gridSpan w:val="2"/>
                        <w:vAlign w:val="center"/>
                      </w:tcPr>
                      <w:p w:rsidR="00C941D3" w:rsidRPr="0085682C" w:rsidRDefault="00C941D3" w:rsidP="00802BEF">
                        <w:pPr>
                          <w:spacing w:before="60" w:after="60"/>
                          <w:ind w:left="335" w:right="109" w:firstLine="0"/>
                        </w:pPr>
                      </w:p>
                    </w:tc>
                  </w:tr>
                  <w:tr w:rsidR="00C941D3" w:rsidRPr="0085682C" w:rsidTr="00802BEF">
                    <w:trPr>
                      <w:gridAfter w:val="1"/>
                      <w:wAfter w:w="850" w:type="dxa"/>
                      <w:trHeight w:val="64"/>
                    </w:trPr>
                    <w:tc>
                      <w:tcPr>
                        <w:tcW w:w="7058" w:type="dxa"/>
                        <w:gridSpan w:val="2"/>
                        <w:vAlign w:val="center"/>
                      </w:tcPr>
                      <w:p w:rsidR="00C941D3" w:rsidRPr="0085682C" w:rsidRDefault="00C941D3" w:rsidP="00802BEF">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gridSpan w:val="2"/>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952C36">
                  <w:pPr>
                    <w:ind w:firstLine="0"/>
                    <w:rPr>
                      <w:szCs w:val="20"/>
                    </w:rPr>
                  </w:pPr>
                  <w:r>
                    <w:rPr>
                      <w:szCs w:val="20"/>
                    </w:rPr>
                    <w:pict>
                      <v:shape id="_x0000_i1105" type="#_x0000_t75" style="width:13.5pt;height:18.75pt">
                        <v:imagedata r:id="rId22"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952C36">
                  <w:pPr>
                    <w:ind w:firstLine="0"/>
                    <w:rPr>
                      <w:szCs w:val="20"/>
                    </w:rPr>
                  </w:pPr>
                  <w:r>
                    <w:rPr>
                      <w:szCs w:val="20"/>
                    </w:rPr>
                    <w:pict>
                      <v:shape id="_x0000_i1106" type="#_x0000_t75" style="width:13.5pt;height:18.75pt">
                        <v:imagedata r:id="rId21"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952C36">
                  <w:pPr>
                    <w:ind w:firstLine="0"/>
                    <w:rPr>
                      <w:szCs w:val="20"/>
                    </w:rPr>
                  </w:pPr>
                  <w:r>
                    <w:rPr>
                      <w:szCs w:val="20"/>
                    </w:rPr>
                    <w:pict>
                      <v:shape id="_x0000_i1107" type="#_x0000_t75" style="width:13.5pt;height:18.75pt">
                        <v:imagedata r:id="rId22"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gridSpan w:val="2"/>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E466EC" w:rsidRDefault="00F1761C" w:rsidP="00800C88">
            <w:pPr>
              <w:pStyle w:val="af1"/>
              <w:spacing w:before="0" w:after="0"/>
              <w:ind w:left="0" w:right="0"/>
              <w:jc w:val="both"/>
              <w:rPr>
                <w:sz w:val="20"/>
                <w:szCs w:val="20"/>
                <w:lang w:val="en-US"/>
              </w:rPr>
            </w:pPr>
            <w:r w:rsidRPr="0085682C">
              <w:rPr>
                <w:sz w:val="20"/>
                <w:szCs w:val="20"/>
              </w:rPr>
              <w:t>3.2</w:t>
            </w:r>
            <w:r w:rsidRPr="0085682C">
              <w:rPr>
                <w:sz w:val="20"/>
                <w:szCs w:val="20"/>
                <w:lang w:val="en-US"/>
              </w:rPr>
              <w:t>.</w:t>
            </w:r>
            <w:r w:rsidR="00E466EC">
              <w:rPr>
                <w:sz w:val="20"/>
                <w:szCs w:val="20"/>
              </w:rPr>
              <w:t>5</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952C36" w:rsidP="00336070">
                  <w:pPr>
                    <w:ind w:firstLine="0"/>
                    <w:rPr>
                      <w:szCs w:val="20"/>
                    </w:rPr>
                  </w:pPr>
                  <w:r>
                    <w:rPr>
                      <w:szCs w:val="20"/>
                    </w:rPr>
                    <w:pict>
                      <v:shape id="_x0000_i1108" type="#_x0000_t75" style="width:13.5pt;height:18.75pt">
                        <v:imagedata r:id="rId21"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952C36" w:rsidP="00336070">
                  <w:pPr>
                    <w:ind w:firstLine="0"/>
                    <w:rPr>
                      <w:szCs w:val="20"/>
                    </w:rPr>
                  </w:pPr>
                  <w:r>
                    <w:rPr>
                      <w:szCs w:val="20"/>
                    </w:rPr>
                    <w:pict>
                      <v:shape id="_x0000_i1109" type="#_x0000_t75" style="width:13.5pt;height:18.75pt">
                        <v:imagedata r:id="rId22" o:title=""/>
                      </v:shape>
                    </w:pict>
                  </w:r>
                </w:p>
              </w:tc>
              <w:tc>
                <w:tcPr>
                  <w:tcW w:w="8072" w:type="dxa"/>
                  <w:vAlign w:val="center"/>
                </w:tcPr>
                <w:p w:rsidR="0042223D" w:rsidRPr="0042223D" w:rsidRDefault="00952C36" w:rsidP="0042223D">
                  <w:pPr>
                    <w:ind w:firstLine="0"/>
                    <w:rPr>
                      <w:szCs w:val="20"/>
                    </w:rPr>
                  </w:pPr>
                  <w:r>
                    <w:rPr>
                      <w:szCs w:val="20"/>
                    </w:rPr>
                    <w:pict>
                      <v:shape id="_x0000_i1110" type="#_x0000_t75" style="width:13.5pt;height:18.75pt">
                        <v:imagedata r:id="rId22" o:title=""/>
                      </v:shape>
                    </w:pi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 xml:space="preserve">В случае решения Участника о создании консорциума, он должен в составе заявки представить имена всех участников консорциума, а также копию </w:t>
                  </w:r>
                  <w:r w:rsidRPr="0042223D">
                    <w:rPr>
                      <w:szCs w:val="20"/>
                    </w:rPr>
                    <w:lastRenderedPageBreak/>
                    <w:t>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952C36" w:rsidP="00336070">
                  <w:pPr>
                    <w:ind w:firstLine="0"/>
                    <w:rPr>
                      <w:szCs w:val="20"/>
                    </w:rPr>
                  </w:pPr>
                  <w:r>
                    <w:rPr>
                      <w:szCs w:val="20"/>
                    </w:rPr>
                    <w:pict>
                      <v:shape id="_x0000_i1111" type="#_x0000_t75" style="width:12.75pt;height:18.75pt">
                        <v:imagedata r:id="rId30"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952C36">
                  <w:pPr>
                    <w:tabs>
                      <w:tab w:val="clear" w:pos="1134"/>
                    </w:tabs>
                    <w:kinsoku/>
                    <w:overflowPunct/>
                    <w:autoSpaceDE/>
                    <w:autoSpaceDN/>
                    <w:ind w:firstLine="0"/>
                    <w:jc w:val="left"/>
                    <w:rPr>
                      <w:sz w:val="22"/>
                      <w:szCs w:val="20"/>
                    </w:rPr>
                  </w:pPr>
                  <w:r>
                    <w:rPr>
                      <w:szCs w:val="20"/>
                    </w:rPr>
                    <w:pict>
                      <v:shape id="_x0000_i1112" type="#_x0000_t75" style="width:12.75pt;height:18.75pt">
                        <v:imagedata r:id="rId30"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lastRenderedPageBreak/>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F1761C">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E466E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E466EC" w:rsidRPr="0085682C" w:rsidTr="00E466EC">
        <w:tc>
          <w:tcPr>
            <w:tcW w:w="344" w:type="pct"/>
            <w:tcBorders>
              <w:top w:val="single" w:sz="12" w:space="0" w:color="auto"/>
              <w:left w:val="single" w:sz="12" w:space="0" w:color="auto"/>
              <w:bottom w:val="single" w:sz="12" w:space="0" w:color="auto"/>
              <w:right w:val="single" w:sz="12" w:space="0" w:color="auto"/>
            </w:tcBorders>
          </w:tcPr>
          <w:p w:rsidR="00E466EC" w:rsidRPr="00E466EC" w:rsidRDefault="00E466EC" w:rsidP="00147C6D">
            <w:pPr>
              <w:pStyle w:val="af1"/>
              <w:spacing w:before="0" w:after="0"/>
              <w:ind w:left="0" w:right="0"/>
              <w:jc w:val="both"/>
              <w:rPr>
                <w:b/>
                <w:sz w:val="20"/>
                <w:szCs w:val="20"/>
              </w:rPr>
            </w:pPr>
          </w:p>
        </w:tc>
        <w:tc>
          <w:tcPr>
            <w:tcW w:w="414" w:type="pct"/>
            <w:gridSpan w:val="2"/>
            <w:tcBorders>
              <w:top w:val="single" w:sz="12" w:space="0" w:color="auto"/>
              <w:left w:val="single" w:sz="12" w:space="0" w:color="auto"/>
              <w:bottom w:val="single" w:sz="12" w:space="0" w:color="auto"/>
              <w:right w:val="single" w:sz="12" w:space="0" w:color="auto"/>
            </w:tcBorders>
          </w:tcPr>
          <w:p w:rsidR="00E466EC" w:rsidRPr="0085682C" w:rsidRDefault="00E466EC" w:rsidP="00E466EC">
            <w:pPr>
              <w:pStyle w:val="af1"/>
              <w:spacing w:before="0" w:after="0"/>
              <w:ind w:left="0" w:right="0"/>
              <w:rPr>
                <w:sz w:val="20"/>
                <w:szCs w:val="20"/>
              </w:rPr>
            </w:pPr>
            <w:r w:rsidRPr="0085682C">
              <w:rPr>
                <w:sz w:val="20"/>
                <w:szCs w:val="20"/>
              </w:rPr>
              <w:t>3.3.1</w:t>
            </w:r>
          </w:p>
          <w:p w:rsidR="00E466EC" w:rsidRPr="00E466EC" w:rsidRDefault="00E466EC" w:rsidP="00147C6D">
            <w:pPr>
              <w:pStyle w:val="af1"/>
              <w:spacing w:before="0" w:after="0"/>
              <w:ind w:left="0" w:right="0"/>
              <w:jc w:val="both"/>
              <w:rPr>
                <w:b/>
                <w:sz w:val="20"/>
                <w:szCs w:val="20"/>
              </w:rPr>
            </w:pPr>
          </w:p>
        </w:tc>
        <w:tc>
          <w:tcPr>
            <w:tcW w:w="4242" w:type="pct"/>
            <w:tcBorders>
              <w:top w:val="single" w:sz="12" w:space="0" w:color="auto"/>
              <w:left w:val="single" w:sz="12" w:space="0" w:color="auto"/>
              <w:bottom w:val="single" w:sz="12" w:space="0" w:color="auto"/>
              <w:right w:val="single" w:sz="12" w:space="0" w:color="auto"/>
            </w:tcBorders>
          </w:tcPr>
          <w:p w:rsidR="00E466EC" w:rsidRPr="0085682C" w:rsidRDefault="00E466EC" w:rsidP="00E466EC">
            <w:pPr>
              <w:pStyle w:val="af1"/>
              <w:spacing w:before="0" w:after="0"/>
              <w:ind w:left="0" w:right="0"/>
              <w:jc w:val="both"/>
              <w:rPr>
                <w:sz w:val="20"/>
                <w:szCs w:val="20"/>
              </w:rPr>
            </w:pPr>
            <w:r w:rsidRPr="0085682C">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E466EC" w:rsidRPr="0085682C" w:rsidTr="00E466EC">
              <w:trPr>
                <w:trHeight w:val="381"/>
              </w:trPr>
              <w:tc>
                <w:tcPr>
                  <w:tcW w:w="606" w:type="dxa"/>
                  <w:vAlign w:val="center"/>
                </w:tcPr>
                <w:p w:rsidR="00E466EC" w:rsidRPr="0085682C" w:rsidRDefault="00E466EC" w:rsidP="00E466EC">
                  <w:pPr>
                    <w:ind w:firstLine="0"/>
                    <w:rPr>
                      <w:szCs w:val="20"/>
                    </w:rPr>
                  </w:pPr>
                  <w:r w:rsidRPr="0085682C" w:rsidDel="00F47E4B">
                    <w:rPr>
                      <w:szCs w:val="20"/>
                    </w:rPr>
                    <w:object w:dxaOrig="225" w:dyaOrig="225">
                      <v:shape id="_x0000_i1237" type="#_x0000_t75" style="width:12.75pt;height:18.75pt" o:ole="">
                        <v:imagedata r:id="rId50" o:title=""/>
                      </v:shape>
                      <w:control r:id="rId51" w:name="CheckBox_6_331_11" w:shapeid="_x0000_i1237"/>
                    </w:object>
                  </w:r>
                </w:p>
              </w:tc>
              <w:tc>
                <w:tcPr>
                  <w:tcW w:w="7042" w:type="dxa"/>
                  <w:gridSpan w:val="2"/>
                  <w:vAlign w:val="center"/>
                </w:tcPr>
                <w:p w:rsidR="00E466EC" w:rsidRPr="0085682C" w:rsidRDefault="00E466EC" w:rsidP="00E466EC">
                  <w:pPr>
                    <w:pStyle w:val="af1"/>
                    <w:spacing w:before="0" w:after="0"/>
                    <w:ind w:left="0"/>
                    <w:jc w:val="both"/>
                    <w:rPr>
                      <w:sz w:val="22"/>
                      <w:szCs w:val="20"/>
                    </w:rPr>
                  </w:pPr>
                  <w:r w:rsidRPr="0085682C">
                    <w:rPr>
                      <w:sz w:val="22"/>
                      <w:szCs w:val="20"/>
                    </w:rPr>
                    <w:t>Предусмотрены в Техническом задании (Блок 7 Документации) и проекте Договора (Блок 6 Документации);</w:t>
                  </w:r>
                </w:p>
              </w:tc>
            </w:tr>
            <w:tr w:rsidR="00E466EC" w:rsidRPr="0085682C" w:rsidTr="00E466EC">
              <w:trPr>
                <w:trHeight w:val="74"/>
              </w:trPr>
              <w:tc>
                <w:tcPr>
                  <w:tcW w:w="606" w:type="dxa"/>
                  <w:vAlign w:val="center"/>
                </w:tcPr>
                <w:p w:rsidR="00E466EC" w:rsidRPr="0085682C" w:rsidRDefault="00E466EC" w:rsidP="00E466EC">
                  <w:pPr>
                    <w:ind w:firstLine="0"/>
                    <w:rPr>
                      <w:szCs w:val="20"/>
                    </w:rPr>
                  </w:pPr>
                  <w:r w:rsidRPr="0085682C" w:rsidDel="00F47E4B">
                    <w:rPr>
                      <w:szCs w:val="20"/>
                    </w:rPr>
                    <w:object w:dxaOrig="225" w:dyaOrig="225">
                      <v:shape id="_x0000_i1300" type="#_x0000_t75" style="width:12.75pt;height:18.75pt" o:ole="">
                        <v:imagedata r:id="rId52" o:title=""/>
                      </v:shape>
                      <w:control r:id="rId53" w:name="CheckBox_6_331_21" w:shapeid="_x0000_i1300"/>
                    </w:object>
                  </w:r>
                </w:p>
              </w:tc>
              <w:tc>
                <w:tcPr>
                  <w:tcW w:w="7042" w:type="dxa"/>
                  <w:gridSpan w:val="2"/>
                  <w:vAlign w:val="center"/>
                </w:tcPr>
                <w:p w:rsidR="00E466EC" w:rsidRPr="0085682C" w:rsidRDefault="00E466EC" w:rsidP="00E466EC">
                  <w:pPr>
                    <w:pStyle w:val="af1"/>
                    <w:spacing w:before="0" w:after="0"/>
                    <w:ind w:left="0"/>
                    <w:jc w:val="both"/>
                    <w:rPr>
                      <w:szCs w:val="20"/>
                    </w:rPr>
                  </w:pPr>
                  <w:r w:rsidRPr="0085682C">
                    <w:rPr>
                      <w:sz w:val="22"/>
                      <w:szCs w:val="20"/>
                    </w:rPr>
                    <w:t>Продукция должна соответствовать следующим дополнительным требованиям:</w:t>
                  </w:r>
                </w:p>
              </w:tc>
            </w:tr>
            <w:tr w:rsidR="00E466EC" w:rsidRPr="0085682C" w:rsidTr="00E466EC">
              <w:trPr>
                <w:gridAfter w:val="1"/>
                <w:wAfter w:w="10" w:type="dxa"/>
              </w:trPr>
              <w:tc>
                <w:tcPr>
                  <w:tcW w:w="606" w:type="dxa"/>
                </w:tcPr>
                <w:p w:rsidR="00E466EC" w:rsidRPr="0085682C" w:rsidRDefault="00E466EC" w:rsidP="00E466EC">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E466EC" w:rsidRPr="0085682C" w:rsidTr="00E466EC">
                    <w:tc>
                      <w:tcPr>
                        <w:tcW w:w="470" w:type="dxa"/>
                        <w:shd w:val="clear" w:color="auto" w:fill="D9D9D9" w:themeFill="background1" w:themeFillShade="D9"/>
                      </w:tcPr>
                      <w:p w:rsidR="00E466EC" w:rsidRPr="0085682C" w:rsidRDefault="00E466EC" w:rsidP="00E466EC">
                        <w:pPr>
                          <w:pStyle w:val="af1"/>
                          <w:spacing w:before="0" w:after="0"/>
                          <w:ind w:left="0"/>
                          <w:jc w:val="both"/>
                          <w:rPr>
                            <w:szCs w:val="20"/>
                          </w:rPr>
                        </w:pPr>
                        <w:r w:rsidRPr="0085682C">
                          <w:rPr>
                            <w:sz w:val="22"/>
                            <w:szCs w:val="20"/>
                          </w:rPr>
                          <w:t>№</w:t>
                        </w:r>
                      </w:p>
                    </w:tc>
                    <w:tc>
                      <w:tcPr>
                        <w:tcW w:w="2648" w:type="dxa"/>
                        <w:shd w:val="clear" w:color="auto" w:fill="D9D9D9" w:themeFill="background1" w:themeFillShade="D9"/>
                      </w:tcPr>
                      <w:p w:rsidR="00E466EC" w:rsidRPr="0085682C" w:rsidRDefault="00E466EC" w:rsidP="00E466EC">
                        <w:pPr>
                          <w:pStyle w:val="af1"/>
                          <w:spacing w:before="0" w:after="0"/>
                          <w:ind w:left="0"/>
                          <w:jc w:val="both"/>
                          <w:rPr>
                            <w:szCs w:val="20"/>
                          </w:rPr>
                        </w:pPr>
                        <w:r w:rsidRPr="0085682C">
                          <w:rPr>
                            <w:sz w:val="22"/>
                            <w:szCs w:val="20"/>
                          </w:rPr>
                          <w:t>Требования</w:t>
                        </w:r>
                      </w:p>
                    </w:tc>
                    <w:tc>
                      <w:tcPr>
                        <w:tcW w:w="3543" w:type="dxa"/>
                        <w:shd w:val="clear" w:color="auto" w:fill="D9D9D9" w:themeFill="background1" w:themeFillShade="D9"/>
                      </w:tcPr>
                      <w:p w:rsidR="00E466EC" w:rsidRPr="0085682C" w:rsidRDefault="00E466EC" w:rsidP="00E466EC">
                        <w:pPr>
                          <w:pStyle w:val="af1"/>
                          <w:spacing w:before="0" w:after="0"/>
                          <w:ind w:left="0"/>
                          <w:jc w:val="both"/>
                          <w:rPr>
                            <w:szCs w:val="20"/>
                          </w:rPr>
                        </w:pPr>
                        <w:r w:rsidRPr="0085682C">
                          <w:rPr>
                            <w:sz w:val="22"/>
                            <w:szCs w:val="20"/>
                          </w:rPr>
                          <w:t>Подтверждающие документы</w:t>
                        </w:r>
                      </w:p>
                    </w:tc>
                  </w:tr>
                  <w:tr w:rsidR="00E466EC" w:rsidRPr="0085682C" w:rsidTr="00E466EC">
                    <w:tc>
                      <w:tcPr>
                        <w:tcW w:w="470" w:type="dxa"/>
                      </w:tcPr>
                      <w:p w:rsidR="00E466EC" w:rsidRPr="0085682C" w:rsidRDefault="00E466EC" w:rsidP="00E466EC">
                        <w:pPr>
                          <w:pStyle w:val="af1"/>
                          <w:spacing w:before="0" w:after="0"/>
                          <w:ind w:left="0"/>
                          <w:jc w:val="both"/>
                          <w:rPr>
                            <w:i/>
                            <w:szCs w:val="20"/>
                            <w:shd w:val="pct10" w:color="auto" w:fill="auto"/>
                          </w:rPr>
                        </w:pPr>
                        <w:r w:rsidRPr="0085682C">
                          <w:rPr>
                            <w:i/>
                            <w:sz w:val="22"/>
                            <w:szCs w:val="20"/>
                            <w:shd w:val="pct10" w:color="auto" w:fill="auto"/>
                          </w:rPr>
                          <w:t>1</w:t>
                        </w:r>
                      </w:p>
                    </w:tc>
                    <w:tc>
                      <w:tcPr>
                        <w:tcW w:w="2648" w:type="dxa"/>
                      </w:tcPr>
                      <w:p w:rsidR="00E466EC" w:rsidRPr="0085682C" w:rsidRDefault="00E466EC" w:rsidP="00E466EC">
                        <w:pPr>
                          <w:pStyle w:val="af1"/>
                          <w:spacing w:before="0" w:after="0"/>
                          <w:ind w:left="0"/>
                          <w:jc w:val="both"/>
                          <w:rPr>
                            <w:i/>
                            <w:szCs w:val="20"/>
                            <w:shd w:val="pct10" w:color="auto" w:fill="auto"/>
                          </w:rPr>
                        </w:pPr>
                        <w:r w:rsidRPr="0085682C">
                          <w:rPr>
                            <w:i/>
                            <w:sz w:val="22"/>
                            <w:szCs w:val="20"/>
                            <w:shd w:val="pct10" w:color="auto" w:fill="auto"/>
                          </w:rPr>
                          <w:t>[требование]</w:t>
                        </w:r>
                      </w:p>
                    </w:tc>
                    <w:tc>
                      <w:tcPr>
                        <w:tcW w:w="3543" w:type="dxa"/>
                      </w:tcPr>
                      <w:p w:rsidR="00E466EC" w:rsidRPr="0085682C" w:rsidRDefault="00E466EC" w:rsidP="00E466EC">
                        <w:pPr>
                          <w:pStyle w:val="af1"/>
                          <w:spacing w:before="0" w:after="0"/>
                          <w:ind w:left="0"/>
                          <w:jc w:val="both"/>
                          <w:rPr>
                            <w:i/>
                            <w:szCs w:val="20"/>
                            <w:shd w:val="pct10" w:color="auto" w:fill="auto"/>
                          </w:rPr>
                        </w:pPr>
                        <w:r w:rsidRPr="0085682C">
                          <w:rPr>
                            <w:i/>
                            <w:sz w:val="22"/>
                            <w:szCs w:val="20"/>
                            <w:shd w:val="pct10" w:color="auto" w:fill="auto"/>
                          </w:rPr>
                          <w:t>[подтверждающий документ]</w:t>
                        </w:r>
                      </w:p>
                    </w:tc>
                  </w:tr>
                  <w:tr w:rsidR="00E466EC" w:rsidRPr="0085682C" w:rsidTr="00E466EC">
                    <w:tc>
                      <w:tcPr>
                        <w:tcW w:w="470" w:type="dxa"/>
                      </w:tcPr>
                      <w:p w:rsidR="00E466EC" w:rsidRPr="0085682C" w:rsidRDefault="00E466EC" w:rsidP="00E466EC">
                        <w:pPr>
                          <w:pStyle w:val="af1"/>
                          <w:spacing w:before="0" w:after="0"/>
                          <w:ind w:left="0"/>
                          <w:jc w:val="both"/>
                          <w:rPr>
                            <w:i/>
                            <w:szCs w:val="20"/>
                            <w:shd w:val="pct10" w:color="auto" w:fill="auto"/>
                          </w:rPr>
                        </w:pPr>
                        <w:r w:rsidRPr="0085682C">
                          <w:rPr>
                            <w:i/>
                            <w:sz w:val="22"/>
                            <w:szCs w:val="20"/>
                            <w:shd w:val="pct10" w:color="auto" w:fill="auto"/>
                          </w:rPr>
                          <w:t>2</w:t>
                        </w:r>
                      </w:p>
                    </w:tc>
                    <w:tc>
                      <w:tcPr>
                        <w:tcW w:w="2648" w:type="dxa"/>
                      </w:tcPr>
                      <w:p w:rsidR="00E466EC" w:rsidRPr="0085682C" w:rsidRDefault="00E466EC" w:rsidP="00E466EC">
                        <w:pPr>
                          <w:pStyle w:val="af1"/>
                          <w:spacing w:before="0" w:after="0"/>
                          <w:ind w:left="0"/>
                          <w:jc w:val="both"/>
                          <w:rPr>
                            <w:i/>
                            <w:szCs w:val="20"/>
                            <w:shd w:val="pct10" w:color="auto" w:fill="auto"/>
                          </w:rPr>
                        </w:pPr>
                        <w:r w:rsidRPr="0085682C">
                          <w:rPr>
                            <w:i/>
                            <w:sz w:val="22"/>
                            <w:szCs w:val="20"/>
                            <w:shd w:val="pct10" w:color="auto" w:fill="auto"/>
                          </w:rPr>
                          <w:t>…</w:t>
                        </w:r>
                      </w:p>
                    </w:tc>
                    <w:tc>
                      <w:tcPr>
                        <w:tcW w:w="3543" w:type="dxa"/>
                      </w:tcPr>
                      <w:p w:rsidR="00E466EC" w:rsidRPr="0085682C" w:rsidRDefault="00E466EC" w:rsidP="00E466EC">
                        <w:pPr>
                          <w:pStyle w:val="af1"/>
                          <w:spacing w:before="0" w:after="0"/>
                          <w:ind w:left="0"/>
                          <w:jc w:val="both"/>
                          <w:rPr>
                            <w:i/>
                            <w:szCs w:val="20"/>
                            <w:shd w:val="pct10" w:color="auto" w:fill="auto"/>
                          </w:rPr>
                        </w:pPr>
                        <w:r w:rsidRPr="0085682C">
                          <w:rPr>
                            <w:i/>
                            <w:sz w:val="22"/>
                            <w:szCs w:val="20"/>
                            <w:shd w:val="pct10" w:color="auto" w:fill="auto"/>
                          </w:rPr>
                          <w:t>…</w:t>
                        </w:r>
                      </w:p>
                    </w:tc>
                  </w:tr>
                </w:tbl>
                <w:p w:rsidR="00E466EC" w:rsidRPr="0085682C" w:rsidRDefault="00E466EC" w:rsidP="00E466EC">
                  <w:pPr>
                    <w:pStyle w:val="af1"/>
                    <w:spacing w:before="0" w:after="0"/>
                    <w:ind w:left="0" w:right="0"/>
                    <w:jc w:val="both"/>
                  </w:pPr>
                </w:p>
              </w:tc>
            </w:tr>
          </w:tbl>
          <w:p w:rsidR="00E466EC" w:rsidRPr="0085682C" w:rsidRDefault="00E466EC" w:rsidP="00E466EC">
            <w:pPr>
              <w:pStyle w:val="af1"/>
              <w:spacing w:before="0" w:after="0"/>
              <w:ind w:left="0" w:right="0"/>
              <w:jc w:val="both"/>
              <w:rPr>
                <w:sz w:val="20"/>
                <w:szCs w:val="20"/>
              </w:rPr>
            </w:pPr>
          </w:p>
          <w:p w:rsidR="00E466EC" w:rsidRPr="0085682C" w:rsidRDefault="00E466EC" w:rsidP="00E466EC">
            <w:pPr>
              <w:pStyle w:val="af1"/>
              <w:spacing w:before="0" w:after="0"/>
              <w:ind w:left="0" w:right="0"/>
              <w:jc w:val="both"/>
              <w:rPr>
                <w:sz w:val="20"/>
                <w:szCs w:val="20"/>
              </w:rPr>
            </w:pPr>
            <w:r w:rsidRPr="0085682C">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E466EC" w:rsidRPr="0085682C" w:rsidTr="00E466EC">
              <w:trPr>
                <w:trHeight w:val="381"/>
              </w:trPr>
              <w:tc>
                <w:tcPr>
                  <w:tcW w:w="585" w:type="dxa"/>
                  <w:gridSpan w:val="2"/>
                  <w:vAlign w:val="center"/>
                </w:tcPr>
                <w:p w:rsidR="00E466EC" w:rsidRPr="0085682C" w:rsidRDefault="00E466EC" w:rsidP="00E466EC">
                  <w:pPr>
                    <w:ind w:firstLine="0"/>
                    <w:rPr>
                      <w:szCs w:val="20"/>
                    </w:rPr>
                  </w:pPr>
                  <w:r w:rsidRPr="0085682C" w:rsidDel="00F47E4B">
                    <w:rPr>
                      <w:szCs w:val="20"/>
                    </w:rPr>
                    <w:object w:dxaOrig="225" w:dyaOrig="225">
                      <v:shape id="_x0000_i1302" type="#_x0000_t75" style="width:12.75pt;height:18.75pt" o:ole="">
                        <v:imagedata r:id="rId50" o:title=""/>
                      </v:shape>
                      <w:control r:id="rId54" w:name="CheckBox_6_331_31" w:shapeid="_x0000_i1302"/>
                    </w:object>
                  </w:r>
                </w:p>
              </w:tc>
              <w:tc>
                <w:tcPr>
                  <w:tcW w:w="7042" w:type="dxa"/>
                  <w:gridSpan w:val="2"/>
                  <w:vAlign w:val="center"/>
                </w:tcPr>
                <w:p w:rsidR="00E466EC" w:rsidRPr="0085682C" w:rsidRDefault="00E466EC" w:rsidP="00E466EC">
                  <w:pPr>
                    <w:pStyle w:val="af1"/>
                    <w:spacing w:before="0" w:after="0"/>
                    <w:ind w:left="0"/>
                    <w:jc w:val="both"/>
                    <w:rPr>
                      <w:sz w:val="22"/>
                      <w:szCs w:val="20"/>
                    </w:rPr>
                  </w:pPr>
                  <w:r w:rsidRPr="0085682C">
                    <w:rPr>
                      <w:sz w:val="22"/>
                      <w:szCs w:val="20"/>
                    </w:rPr>
                    <w:t xml:space="preserve">Предусмотрены в </w:t>
                  </w:r>
                  <w:proofErr w:type="spellStart"/>
                  <w:r w:rsidRPr="0085682C">
                    <w:rPr>
                      <w:sz w:val="22"/>
                      <w:szCs w:val="20"/>
                    </w:rPr>
                    <w:t>п.п</w:t>
                  </w:r>
                  <w:proofErr w:type="spellEnd"/>
                  <w:r w:rsidRPr="0085682C">
                    <w:rPr>
                      <w:sz w:val="22"/>
                      <w:szCs w:val="20"/>
                    </w:rPr>
                    <w:t>. 3.3, 3.6 Документации;</w:t>
                  </w:r>
                </w:p>
              </w:tc>
            </w:tr>
            <w:tr w:rsidR="00E466EC" w:rsidRPr="0085682C" w:rsidTr="00E466EC">
              <w:trPr>
                <w:trHeight w:val="74"/>
              </w:trPr>
              <w:tc>
                <w:tcPr>
                  <w:tcW w:w="585" w:type="dxa"/>
                  <w:gridSpan w:val="2"/>
                  <w:vAlign w:val="center"/>
                </w:tcPr>
                <w:p w:rsidR="00E466EC" w:rsidRPr="0085682C" w:rsidRDefault="00E466EC" w:rsidP="00E466EC">
                  <w:pPr>
                    <w:ind w:firstLine="0"/>
                    <w:rPr>
                      <w:szCs w:val="20"/>
                    </w:rPr>
                  </w:pPr>
                  <w:r w:rsidRPr="0085682C" w:rsidDel="00F47E4B">
                    <w:rPr>
                      <w:szCs w:val="20"/>
                    </w:rPr>
                    <w:object w:dxaOrig="225" w:dyaOrig="225">
                      <v:shape id="_x0000_i1304" type="#_x0000_t75" style="width:12.75pt;height:18.75pt" o:ole="">
                        <v:imagedata r:id="rId52" o:title=""/>
                      </v:shape>
                      <w:control r:id="rId55" w:name="CheckBox_6_331_41" w:shapeid="_x0000_i1304"/>
                    </w:object>
                  </w:r>
                </w:p>
              </w:tc>
              <w:tc>
                <w:tcPr>
                  <w:tcW w:w="7042" w:type="dxa"/>
                  <w:gridSpan w:val="2"/>
                  <w:vAlign w:val="center"/>
                </w:tcPr>
                <w:p w:rsidR="00E466EC" w:rsidRPr="0085682C" w:rsidRDefault="00E466EC" w:rsidP="00E466EC">
                  <w:pPr>
                    <w:pStyle w:val="af1"/>
                    <w:spacing w:before="0" w:after="0"/>
                    <w:ind w:left="0"/>
                    <w:jc w:val="both"/>
                    <w:rPr>
                      <w:sz w:val="22"/>
                      <w:szCs w:val="20"/>
                    </w:rPr>
                  </w:pPr>
                  <w:r w:rsidRPr="0085682C">
                    <w:rPr>
                      <w:sz w:val="22"/>
                      <w:szCs w:val="20"/>
                    </w:rPr>
                    <w:t xml:space="preserve">Предусмотрены дополнительные требования. </w:t>
                  </w:r>
                </w:p>
              </w:tc>
            </w:tr>
            <w:tr w:rsidR="00E466EC" w:rsidRPr="0085682C" w:rsidTr="00E466EC">
              <w:trPr>
                <w:gridAfter w:val="1"/>
                <w:wAfter w:w="184" w:type="dxa"/>
              </w:trPr>
              <w:tc>
                <w:tcPr>
                  <w:tcW w:w="471" w:type="dxa"/>
                </w:tcPr>
                <w:p w:rsidR="00E466EC" w:rsidRPr="0085682C" w:rsidRDefault="00E466EC" w:rsidP="00E466EC">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E466EC" w:rsidRPr="0085682C" w:rsidTr="00E466EC">
                    <w:tc>
                      <w:tcPr>
                        <w:tcW w:w="470" w:type="dxa"/>
                        <w:shd w:val="clear" w:color="auto" w:fill="D9D9D9" w:themeFill="background1" w:themeFillShade="D9"/>
                      </w:tcPr>
                      <w:p w:rsidR="00E466EC" w:rsidRPr="0085682C" w:rsidRDefault="00E466EC" w:rsidP="00E466EC">
                        <w:pPr>
                          <w:pStyle w:val="af1"/>
                          <w:spacing w:before="0" w:after="0"/>
                          <w:ind w:left="0"/>
                          <w:jc w:val="both"/>
                          <w:rPr>
                            <w:sz w:val="22"/>
                            <w:szCs w:val="20"/>
                          </w:rPr>
                        </w:pPr>
                        <w:r w:rsidRPr="0085682C">
                          <w:rPr>
                            <w:sz w:val="22"/>
                            <w:szCs w:val="20"/>
                          </w:rPr>
                          <w:t>№</w:t>
                        </w:r>
                      </w:p>
                    </w:tc>
                    <w:tc>
                      <w:tcPr>
                        <w:tcW w:w="2648" w:type="dxa"/>
                        <w:shd w:val="clear" w:color="auto" w:fill="D9D9D9" w:themeFill="background1" w:themeFillShade="D9"/>
                      </w:tcPr>
                      <w:p w:rsidR="00E466EC" w:rsidRPr="0085682C" w:rsidRDefault="00E466EC" w:rsidP="00E466EC">
                        <w:pPr>
                          <w:pStyle w:val="af1"/>
                          <w:spacing w:before="0" w:after="0"/>
                          <w:ind w:left="0"/>
                          <w:jc w:val="both"/>
                          <w:rPr>
                            <w:sz w:val="22"/>
                            <w:szCs w:val="20"/>
                          </w:rPr>
                        </w:pPr>
                        <w:r w:rsidRPr="0085682C">
                          <w:rPr>
                            <w:sz w:val="22"/>
                            <w:szCs w:val="20"/>
                          </w:rPr>
                          <w:t>Требования</w:t>
                        </w:r>
                      </w:p>
                    </w:tc>
                    <w:tc>
                      <w:tcPr>
                        <w:tcW w:w="3635" w:type="dxa"/>
                        <w:shd w:val="clear" w:color="auto" w:fill="D9D9D9" w:themeFill="background1" w:themeFillShade="D9"/>
                      </w:tcPr>
                      <w:p w:rsidR="00E466EC" w:rsidRPr="0085682C" w:rsidRDefault="00E466EC" w:rsidP="00E466EC">
                        <w:pPr>
                          <w:pStyle w:val="af1"/>
                          <w:spacing w:before="0" w:after="0"/>
                          <w:ind w:left="0"/>
                          <w:jc w:val="both"/>
                          <w:rPr>
                            <w:sz w:val="22"/>
                            <w:szCs w:val="20"/>
                          </w:rPr>
                        </w:pPr>
                        <w:r w:rsidRPr="0085682C">
                          <w:rPr>
                            <w:sz w:val="22"/>
                            <w:szCs w:val="20"/>
                          </w:rPr>
                          <w:t>Подтверждающие документы</w:t>
                        </w:r>
                      </w:p>
                    </w:tc>
                  </w:tr>
                  <w:tr w:rsidR="00E466EC" w:rsidRPr="0085682C" w:rsidTr="00E466EC">
                    <w:tc>
                      <w:tcPr>
                        <w:tcW w:w="470" w:type="dxa"/>
                      </w:tcPr>
                      <w:p w:rsidR="00E466EC" w:rsidRPr="0085682C" w:rsidRDefault="00E466EC" w:rsidP="00E466EC">
                        <w:pPr>
                          <w:pStyle w:val="af1"/>
                          <w:spacing w:before="0" w:after="0"/>
                          <w:ind w:left="0"/>
                          <w:jc w:val="both"/>
                          <w:rPr>
                            <w:sz w:val="22"/>
                            <w:szCs w:val="20"/>
                          </w:rPr>
                        </w:pPr>
                        <w:r w:rsidRPr="0085682C">
                          <w:rPr>
                            <w:sz w:val="22"/>
                            <w:szCs w:val="20"/>
                          </w:rPr>
                          <w:t>1</w:t>
                        </w:r>
                      </w:p>
                    </w:tc>
                    <w:tc>
                      <w:tcPr>
                        <w:tcW w:w="2648" w:type="dxa"/>
                      </w:tcPr>
                      <w:p w:rsidR="00E466EC" w:rsidRPr="0085682C" w:rsidRDefault="00E466EC" w:rsidP="00E466EC">
                        <w:pPr>
                          <w:pStyle w:val="af1"/>
                          <w:spacing w:before="0" w:after="0"/>
                          <w:ind w:left="0"/>
                          <w:jc w:val="both"/>
                          <w:rPr>
                            <w:sz w:val="22"/>
                            <w:szCs w:val="20"/>
                          </w:rPr>
                        </w:pPr>
                        <w:r w:rsidRPr="0085682C">
                          <w:rPr>
                            <w:i/>
                            <w:sz w:val="22"/>
                            <w:szCs w:val="20"/>
                            <w:shd w:val="pct10" w:color="auto" w:fill="auto"/>
                          </w:rPr>
                          <w:t>[требование]</w:t>
                        </w:r>
                      </w:p>
                    </w:tc>
                    <w:tc>
                      <w:tcPr>
                        <w:tcW w:w="3635" w:type="dxa"/>
                      </w:tcPr>
                      <w:p w:rsidR="00E466EC" w:rsidRPr="0085682C" w:rsidRDefault="00E466EC" w:rsidP="00E466EC">
                        <w:pPr>
                          <w:pStyle w:val="af1"/>
                          <w:spacing w:before="0" w:after="0"/>
                          <w:ind w:left="0"/>
                          <w:jc w:val="both"/>
                          <w:rPr>
                            <w:sz w:val="22"/>
                            <w:szCs w:val="20"/>
                          </w:rPr>
                        </w:pPr>
                        <w:r w:rsidRPr="0085682C">
                          <w:rPr>
                            <w:i/>
                            <w:sz w:val="22"/>
                            <w:szCs w:val="20"/>
                            <w:shd w:val="pct10" w:color="auto" w:fill="auto"/>
                          </w:rPr>
                          <w:t>[подтверждающий документ]</w:t>
                        </w:r>
                      </w:p>
                    </w:tc>
                  </w:tr>
                  <w:tr w:rsidR="00E466EC" w:rsidRPr="0085682C" w:rsidTr="00E466EC">
                    <w:tc>
                      <w:tcPr>
                        <w:tcW w:w="470" w:type="dxa"/>
                      </w:tcPr>
                      <w:p w:rsidR="00E466EC" w:rsidRPr="0085682C" w:rsidRDefault="00E466EC" w:rsidP="00E466EC">
                        <w:pPr>
                          <w:pStyle w:val="af1"/>
                          <w:spacing w:before="0" w:after="0"/>
                          <w:ind w:left="0"/>
                          <w:jc w:val="both"/>
                          <w:rPr>
                            <w:sz w:val="22"/>
                            <w:szCs w:val="20"/>
                          </w:rPr>
                        </w:pPr>
                        <w:r w:rsidRPr="0085682C">
                          <w:rPr>
                            <w:sz w:val="22"/>
                            <w:szCs w:val="20"/>
                          </w:rPr>
                          <w:t>2</w:t>
                        </w:r>
                      </w:p>
                    </w:tc>
                    <w:tc>
                      <w:tcPr>
                        <w:tcW w:w="2648" w:type="dxa"/>
                      </w:tcPr>
                      <w:p w:rsidR="00E466EC" w:rsidRPr="0085682C" w:rsidRDefault="00E466EC" w:rsidP="00E466EC">
                        <w:pPr>
                          <w:pStyle w:val="af1"/>
                          <w:spacing w:before="0" w:after="0"/>
                          <w:ind w:left="0"/>
                          <w:jc w:val="both"/>
                          <w:rPr>
                            <w:sz w:val="22"/>
                            <w:szCs w:val="20"/>
                          </w:rPr>
                        </w:pPr>
                        <w:r w:rsidRPr="0085682C">
                          <w:rPr>
                            <w:i/>
                            <w:sz w:val="22"/>
                            <w:szCs w:val="20"/>
                            <w:shd w:val="pct10" w:color="auto" w:fill="auto"/>
                          </w:rPr>
                          <w:t>…</w:t>
                        </w:r>
                      </w:p>
                    </w:tc>
                    <w:tc>
                      <w:tcPr>
                        <w:tcW w:w="3635" w:type="dxa"/>
                      </w:tcPr>
                      <w:p w:rsidR="00E466EC" w:rsidRPr="0085682C" w:rsidRDefault="00E466EC" w:rsidP="00E466EC">
                        <w:pPr>
                          <w:pStyle w:val="af1"/>
                          <w:spacing w:before="0" w:after="0"/>
                          <w:ind w:left="0"/>
                          <w:jc w:val="both"/>
                          <w:rPr>
                            <w:sz w:val="22"/>
                            <w:szCs w:val="20"/>
                          </w:rPr>
                        </w:pPr>
                        <w:r w:rsidRPr="0085682C">
                          <w:rPr>
                            <w:i/>
                            <w:sz w:val="22"/>
                            <w:szCs w:val="20"/>
                            <w:shd w:val="pct10" w:color="auto" w:fill="auto"/>
                          </w:rPr>
                          <w:t>…</w:t>
                        </w:r>
                      </w:p>
                    </w:tc>
                  </w:tr>
                </w:tbl>
                <w:p w:rsidR="00E466EC" w:rsidRPr="0085682C" w:rsidRDefault="00E466EC" w:rsidP="00E466EC">
                  <w:pPr>
                    <w:spacing w:before="60" w:after="60"/>
                    <w:ind w:firstLine="0"/>
                    <w:rPr>
                      <w:szCs w:val="20"/>
                    </w:rPr>
                  </w:pPr>
                </w:p>
              </w:tc>
            </w:tr>
          </w:tbl>
          <w:p w:rsidR="00E466EC" w:rsidRPr="00E466EC" w:rsidRDefault="00E466EC" w:rsidP="00147C6D">
            <w:pPr>
              <w:pStyle w:val="af1"/>
              <w:spacing w:before="0" w:after="0"/>
              <w:ind w:left="0" w:right="0"/>
              <w:jc w:val="both"/>
              <w:rPr>
                <w:b/>
                <w:sz w:val="20"/>
                <w:szCs w:val="20"/>
              </w:rPr>
            </w:pPr>
          </w:p>
        </w:tc>
      </w:tr>
      <w:tr w:rsidR="00E466EC" w:rsidRPr="0085682C" w:rsidTr="00F1761C">
        <w:tc>
          <w:tcPr>
            <w:tcW w:w="5000" w:type="pct"/>
            <w:gridSpan w:val="4"/>
            <w:tcBorders>
              <w:top w:val="single" w:sz="12" w:space="0" w:color="auto"/>
              <w:left w:val="single" w:sz="12" w:space="0" w:color="auto"/>
              <w:bottom w:val="single" w:sz="12" w:space="0" w:color="auto"/>
              <w:right w:val="single" w:sz="12" w:space="0" w:color="auto"/>
            </w:tcBorders>
          </w:tcPr>
          <w:p w:rsidR="00E466EC" w:rsidRPr="0085682C" w:rsidRDefault="00E466EC" w:rsidP="00147C6D">
            <w:pPr>
              <w:pStyle w:val="af1"/>
              <w:spacing w:before="0" w:after="0"/>
              <w:ind w:left="0" w:right="0"/>
              <w:jc w:val="both"/>
              <w:rPr>
                <w:b/>
                <w:sz w:val="20"/>
                <w:szCs w:val="20"/>
              </w:rPr>
            </w:pPr>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gridSpan w:val="2"/>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85682C" w:rsidTr="00B96659">
              <w:trPr>
                <w:trHeight w:val="817"/>
              </w:trPr>
              <w:tc>
                <w:tcPr>
                  <w:tcW w:w="585" w:type="dxa"/>
                  <w:gridSpan w:val="2"/>
                  <w:vAlign w:val="center"/>
                </w:tcPr>
                <w:p w:rsidR="00F1761C" w:rsidRPr="0085682C" w:rsidRDefault="00A01F85" w:rsidP="00B96659">
                  <w:pPr>
                    <w:ind w:firstLine="0"/>
                    <w:rPr>
                      <w:szCs w:val="20"/>
                    </w:rPr>
                  </w:pPr>
                  <w:r>
                    <w:rPr>
                      <w:noProof/>
                      <w:szCs w:val="20"/>
                    </w:rPr>
                    <w:drawing>
                      <wp:inline distT="0" distB="0" distL="0" distR="0" wp14:anchorId="2249C0D0" wp14:editId="0276BFC9">
                        <wp:extent cx="168910" cy="238125"/>
                        <wp:effectExtent l="0" t="0" r="254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8094" w:type="dxa"/>
                  <w:gridSpan w:val="2"/>
                  <w:vAlign w:val="center"/>
                </w:tcPr>
                <w:p w:rsidR="00F1761C" w:rsidRDefault="00AF13B8" w:rsidP="006B4D4B">
                  <w:pPr>
                    <w:pStyle w:val="af1"/>
                    <w:spacing w:before="0" w:after="0"/>
                    <w:ind w:left="0" w:right="582"/>
                    <w:jc w:val="both"/>
                  </w:pPr>
                  <w:r>
                    <w:t>О</w:t>
                  </w:r>
                  <w:r w:rsidRPr="00AF13B8">
                    <w:t>плата производится безналичным расчетом по факту выполненных работ не позднее 15 (пятнадцати) рабочих дней, с момента подписания сторонами без замечаний актов выполненных работ, счет – фактур</w:t>
                  </w:r>
                  <w:r w:rsidR="00A01F85">
                    <w:t>.</w:t>
                  </w:r>
                </w:p>
                <w:p w:rsidR="00B45E65" w:rsidRPr="0085682C" w:rsidRDefault="00B45E65" w:rsidP="00B45E65">
                  <w:pPr>
                    <w:pStyle w:val="af1"/>
                    <w:spacing w:before="0" w:after="0"/>
                    <w:ind w:left="0" w:right="582"/>
                    <w:jc w:val="both"/>
                    <w:rPr>
                      <w:szCs w:val="20"/>
                    </w:rPr>
                  </w:pPr>
                  <w:r w:rsidRPr="00726A14">
                    <w:rPr>
                      <w:rFonts w:eastAsia="Calibri"/>
                      <w:sz w:val="22"/>
                      <w:szCs w:val="22"/>
                      <w:lang w:eastAsia="en-US"/>
                    </w:rPr>
                    <w:t xml:space="preserve">Количество и срок заявок не </w:t>
                  </w:r>
                  <w:proofErr w:type="gramStart"/>
                  <w:r w:rsidRPr="00726A14">
                    <w:rPr>
                      <w:rFonts w:eastAsia="Calibri"/>
                      <w:sz w:val="22"/>
                      <w:szCs w:val="22"/>
                      <w:lang w:eastAsia="en-US"/>
                    </w:rPr>
                    <w:t>регламентированы</w:t>
                  </w:r>
                  <w:proofErr w:type="gramEnd"/>
                  <w:r w:rsidRPr="00726A14">
                    <w:rPr>
                      <w:rFonts w:eastAsia="Calibri"/>
                      <w:sz w:val="22"/>
                      <w:szCs w:val="22"/>
                      <w:lang w:eastAsia="en-US"/>
                    </w:rPr>
                    <w:t>.</w:t>
                  </w:r>
                  <w:r>
                    <w:rPr>
                      <w:rFonts w:eastAsia="Calibri"/>
                      <w:sz w:val="22"/>
                      <w:szCs w:val="22"/>
                      <w:lang w:eastAsia="en-US"/>
                    </w:rPr>
                    <w:t xml:space="preserve"> Срок действия договора 12 месяцев.</w:t>
                  </w:r>
                </w:p>
              </w:tc>
            </w:tr>
            <w:tr w:rsidR="00F1761C" w:rsidRPr="0085682C" w:rsidTr="00B96659">
              <w:trPr>
                <w:trHeight w:val="858"/>
              </w:trPr>
              <w:tc>
                <w:tcPr>
                  <w:tcW w:w="585" w:type="dxa"/>
                  <w:gridSpan w:val="2"/>
                  <w:vAlign w:val="center"/>
                </w:tcPr>
                <w:p w:rsidR="00F1761C" w:rsidRPr="0085682C" w:rsidRDefault="00952C36" w:rsidP="00B96659">
                  <w:pPr>
                    <w:ind w:firstLine="0"/>
                    <w:rPr>
                      <w:szCs w:val="20"/>
                    </w:rPr>
                  </w:pPr>
                  <w:r>
                    <w:rPr>
                      <w:szCs w:val="20"/>
                    </w:rPr>
                    <w:pict>
                      <v:shape id="_x0000_i1121" type="#_x0000_t75" style="width:13.5pt;height:18.75pt">
                        <v:imagedata r:id="rId22" o:title=""/>
                      </v:shape>
                    </w:pict>
                  </w:r>
                </w:p>
              </w:tc>
              <w:tc>
                <w:tcPr>
                  <w:tcW w:w="8094" w:type="dxa"/>
                  <w:gridSpan w:val="2"/>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gridSpan w:val="2"/>
                  <w:vAlign w:val="center"/>
                </w:tcPr>
                <w:p w:rsidR="00F1761C" w:rsidRPr="0085682C" w:rsidRDefault="00952C36" w:rsidP="00B96659">
                  <w:pPr>
                    <w:ind w:firstLine="0"/>
                    <w:rPr>
                      <w:szCs w:val="20"/>
                    </w:rPr>
                  </w:pPr>
                  <w:r>
                    <w:rPr>
                      <w:szCs w:val="20"/>
                    </w:rPr>
                    <w:pict>
                      <v:shape id="_x0000_i1122" type="#_x0000_t75" style="width:13.5pt;height:18.75pt">
                        <v:imagedata r:id="rId22" o:title=""/>
                      </v:shape>
                    </w:pict>
                  </w:r>
                </w:p>
              </w:tc>
              <w:tc>
                <w:tcPr>
                  <w:tcW w:w="8094" w:type="dxa"/>
                  <w:gridSpan w:val="2"/>
                </w:tcPr>
                <w:p w:rsidR="00F1761C" w:rsidRPr="006B6C53" w:rsidRDefault="00F1761C" w:rsidP="008852BD">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gridSpan w:val="2"/>
                  <w:vAlign w:val="center"/>
                </w:tcPr>
                <w:p w:rsidR="00F1761C" w:rsidRPr="0085682C" w:rsidRDefault="00A01F85" w:rsidP="00B96659">
                  <w:pPr>
                    <w:ind w:firstLine="0"/>
                    <w:rPr>
                      <w:szCs w:val="20"/>
                    </w:rPr>
                  </w:pPr>
                  <w:r>
                    <w:rPr>
                      <w:noProof/>
                      <w:szCs w:val="20"/>
                    </w:rPr>
                    <w:drawing>
                      <wp:inline distT="0" distB="0" distL="0" distR="0">
                        <wp:extent cx="168910" cy="238125"/>
                        <wp:effectExtent l="0" t="0" r="254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8094" w:type="dxa"/>
                  <w:gridSpan w:val="2"/>
                  <w:vAlign w:val="center"/>
                </w:tcPr>
                <w:p w:rsidR="00F1761C" w:rsidRPr="0085682C" w:rsidRDefault="00F1761C" w:rsidP="001C4AB3">
                  <w:pPr>
                    <w:tabs>
                      <w:tab w:val="clear" w:pos="1134"/>
                    </w:tabs>
                    <w:kinsoku/>
                    <w:overflowPunct/>
                    <w:autoSpaceDE/>
                    <w:autoSpaceDN/>
                    <w:ind w:firstLine="0"/>
                    <w:rPr>
                      <w:szCs w:val="24"/>
                    </w:rPr>
                  </w:pPr>
                  <w:r w:rsidRPr="008852BD">
                    <w:rPr>
                      <w:szCs w:val="24"/>
                    </w:rPr>
                    <w:t xml:space="preserve">    </w:t>
                  </w:r>
                  <w:r>
                    <w:rPr>
                      <w:szCs w:val="24"/>
                    </w:rPr>
                    <w:t xml:space="preserve">      </w:t>
                  </w:r>
                </w:p>
                <w:p w:rsidR="00F1761C" w:rsidRPr="0085682C" w:rsidRDefault="00F1761C" w:rsidP="001C4AB3">
                  <w:pPr>
                    <w:tabs>
                      <w:tab w:val="num" w:pos="540"/>
                      <w:tab w:val="left" w:pos="900"/>
                    </w:tabs>
                    <w:ind w:firstLine="0"/>
                    <w:rPr>
                      <w:szCs w:val="24"/>
                    </w:rPr>
                  </w:pPr>
                  <w:r>
                    <w:rPr>
                      <w:szCs w:val="24"/>
                    </w:rPr>
                    <w:t xml:space="preserve">           </w:t>
                  </w:r>
                  <w:r w:rsidRPr="0085682C">
                    <w:rPr>
                      <w:szCs w:val="24"/>
                    </w:rPr>
                    <w:t>По согласованию сторон может быть предусмотрен иной порядок расчетов.</w:t>
                  </w:r>
                </w:p>
                <w:p w:rsidR="00F1761C" w:rsidRPr="0085682C" w:rsidRDefault="00F1761C" w:rsidP="00D23AB9">
                  <w:pPr>
                    <w:pStyle w:val="a1"/>
                    <w:numPr>
                      <w:ilvl w:val="0"/>
                      <w:numId w:val="0"/>
                    </w:numPr>
                    <w:ind w:firstLine="708"/>
                    <w:rPr>
                      <w:sz w:val="24"/>
                      <w:szCs w:val="24"/>
                    </w:rPr>
                  </w:pPr>
                  <w:r w:rsidRPr="0085682C">
                    <w:rPr>
                      <w:sz w:val="24"/>
                      <w:szCs w:val="24"/>
                    </w:rPr>
                    <w:t xml:space="preserve">Документы на оплату принимаются только при наличии согласованного технического отчёта на выполненный объём работ. </w:t>
                  </w:r>
                </w:p>
                <w:p w:rsidR="00F1761C" w:rsidRPr="0085682C" w:rsidRDefault="00F1761C" w:rsidP="00E27D5E">
                  <w:pPr>
                    <w:pStyle w:val="af1"/>
                    <w:spacing w:before="0" w:after="0"/>
                    <w:ind w:left="0" w:right="582"/>
                    <w:jc w:val="both"/>
                    <w:rPr>
                      <w:szCs w:val="20"/>
                    </w:rPr>
                  </w:pPr>
                  <w:r>
                    <w:t>100 % от стоимости работ оплачиваются Заказчиком</w:t>
                  </w:r>
                  <w:r w:rsidRPr="0085682C">
                    <w:t xml:space="preserve"> </w:t>
                  </w:r>
                  <w:r>
                    <w:t>в течение                      15 рабочих дней с момента подписания акта приемки законченного строительством объекта приемочной комиссией (унифицированная форма КС-14).</w:t>
                  </w:r>
                </w:p>
              </w:tc>
            </w:tr>
            <w:tr w:rsidR="00F1761C" w:rsidRPr="0085682C" w:rsidTr="00B96659">
              <w:trPr>
                <w:gridAfter w:val="1"/>
                <w:wAfter w:w="470" w:type="dxa"/>
                <w:trHeight w:val="302"/>
              </w:trPr>
              <w:tc>
                <w:tcPr>
                  <w:tcW w:w="566" w:type="dxa"/>
                  <w:vAlign w:val="center"/>
                </w:tcPr>
                <w:p w:rsidR="00F1761C" w:rsidRPr="0085682C" w:rsidRDefault="00F1761C" w:rsidP="000F5CBC">
                  <w:pPr>
                    <w:ind w:firstLine="0"/>
                    <w:rPr>
                      <w:szCs w:val="20"/>
                    </w:rPr>
                  </w:pPr>
                </w:p>
              </w:tc>
              <w:tc>
                <w:tcPr>
                  <w:tcW w:w="7643" w:type="dxa"/>
                  <w:gridSpan w:val="2"/>
                  <w:vAlign w:val="center"/>
                </w:tcPr>
                <w:p w:rsidR="00F1761C" w:rsidRDefault="00F1761C" w:rsidP="00230DAE">
                  <w:pPr>
                    <w:pStyle w:val="af1"/>
                    <w:spacing w:before="0" w:after="0"/>
                    <w:ind w:left="0"/>
                    <w:jc w:val="both"/>
                    <w:rPr>
                      <w:szCs w:val="20"/>
                    </w:rPr>
                  </w:pPr>
                  <w:r>
                    <w:rPr>
                      <w:szCs w:val="20"/>
                    </w:rPr>
                    <w:t xml:space="preserve">Начальный срок производства работ </w:t>
                  </w:r>
                  <w:proofErr w:type="gramStart"/>
                  <w:r>
                    <w:rPr>
                      <w:szCs w:val="20"/>
                    </w:rPr>
                    <w:t>с даты  подписания</w:t>
                  </w:r>
                  <w:proofErr w:type="gramEnd"/>
                  <w:r>
                    <w:rPr>
                      <w:szCs w:val="20"/>
                    </w:rPr>
                    <w:t xml:space="preserve"> договора.</w:t>
                  </w:r>
                </w:p>
                <w:p w:rsidR="00F1761C" w:rsidRPr="0085682C" w:rsidRDefault="00F1761C" w:rsidP="00230DAE">
                  <w:pPr>
                    <w:pStyle w:val="af1"/>
                    <w:spacing w:before="0" w:after="0"/>
                    <w:ind w:left="0"/>
                    <w:jc w:val="both"/>
                    <w:rPr>
                      <w:szCs w:val="20"/>
                    </w:rPr>
                  </w:pPr>
                  <w:r>
                    <w:rPr>
                      <w:szCs w:val="20"/>
                    </w:rPr>
                    <w:t>Конечный срок производства работ – в течение 90 (девяносто) дней.</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952C36" w:rsidP="000F5CBC">
                  <w:pPr>
                    <w:ind w:firstLine="0"/>
                    <w:rPr>
                      <w:szCs w:val="20"/>
                    </w:rPr>
                  </w:pPr>
                  <w:r>
                    <w:rPr>
                      <w:szCs w:val="20"/>
                    </w:rPr>
                    <w:lastRenderedPageBreak/>
                    <w:pict>
                      <v:shape id="_x0000_i1123" type="#_x0000_t75" style="width:13.5pt;height:18.75pt">
                        <v:imagedata r:id="rId21"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952C36" w:rsidP="000F5CBC">
                  <w:pPr>
                    <w:ind w:firstLine="0"/>
                    <w:rPr>
                      <w:szCs w:val="20"/>
                    </w:rPr>
                  </w:pPr>
                  <w:r>
                    <w:rPr>
                      <w:szCs w:val="20"/>
                    </w:rPr>
                    <w:pict>
                      <v:shape id="_x0000_i1124" type="#_x0000_t75" style="width:13.5pt;height:18.75pt">
                        <v:imagedata r:id="rId22"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gridSpan w:val="2"/>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952C36" w:rsidP="001F1E9B">
                  <w:pPr>
                    <w:ind w:firstLine="0"/>
                    <w:rPr>
                      <w:szCs w:val="20"/>
                    </w:rPr>
                  </w:pPr>
                  <w:r>
                    <w:rPr>
                      <w:szCs w:val="20"/>
                    </w:rPr>
                    <w:pict>
                      <v:shape id="_x0000_i1125" type="#_x0000_t75" style="width:13.5pt;height:18.75pt">
                        <v:imagedata r:id="rId21"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952C36" w:rsidP="00C34DA0">
                  <w:pPr>
                    <w:ind w:firstLine="0"/>
                    <w:jc w:val="left"/>
                    <w:rPr>
                      <w:szCs w:val="20"/>
                    </w:rPr>
                  </w:pPr>
                  <w:r>
                    <w:rPr>
                      <w:szCs w:val="20"/>
                    </w:rPr>
                    <w:pict>
                      <v:shape id="_x0000_i1126" type="#_x0000_t75" style="width:13.5pt;height:18.75pt">
                        <v:imagedata r:id="rId22"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gridSpan w:val="2"/>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952C36" w:rsidP="000E0C19">
                  <w:pPr>
                    <w:ind w:firstLine="0"/>
                    <w:rPr>
                      <w:szCs w:val="20"/>
                    </w:rPr>
                  </w:pPr>
                  <w:r>
                    <w:rPr>
                      <w:szCs w:val="20"/>
                    </w:rPr>
                    <w:pict>
                      <v:shape id="_x0000_i1127" type="#_x0000_t75" style="width:13.5pt;height:18.75pt">
                        <v:imagedata r:id="rId21"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952C36" w:rsidP="000E0C19">
                  <w:pPr>
                    <w:ind w:firstLine="0"/>
                    <w:rPr>
                      <w:szCs w:val="20"/>
                    </w:rPr>
                  </w:pPr>
                  <w:r>
                    <w:rPr>
                      <w:szCs w:val="20"/>
                    </w:rPr>
                    <w:pict>
                      <v:shape id="_x0000_i1128" type="#_x0000_t75" style="width:13.5pt;height:18.75pt">
                        <v:imagedata r:id="rId22"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gridSpan w:val="2"/>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5F5945" w:rsidRPr="0085682C" w:rsidRDefault="005F5945" w:rsidP="005F5945">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5F5945" w:rsidRPr="0085682C" w:rsidTr="005F5945">
              <w:trPr>
                <w:trHeight w:val="381"/>
              </w:trPr>
              <w:tc>
                <w:tcPr>
                  <w:tcW w:w="585" w:type="dxa"/>
                </w:tcPr>
                <w:p w:rsidR="005F5945" w:rsidRPr="0085682C" w:rsidRDefault="005F5945" w:rsidP="005F5945">
                  <w:pPr>
                    <w:ind w:firstLine="0"/>
                    <w:jc w:val="center"/>
                    <w:rPr>
                      <w:szCs w:val="20"/>
                    </w:rPr>
                  </w:pPr>
                  <w:r w:rsidRPr="0085682C">
                    <w:rPr>
                      <w:szCs w:val="20"/>
                    </w:rPr>
                    <w:object w:dxaOrig="225" w:dyaOrig="225">
                      <v:shape id="_x0000_i1306" type="#_x0000_t75" style="width:12.75pt;height:15pt" o:ole="">
                        <v:imagedata r:id="rId56" o:title=""/>
                      </v:shape>
                      <w:control r:id="rId57" w:name="CheckBox_10_344_1" w:shapeid="_x0000_i1306"/>
                    </w:object>
                  </w:r>
                </w:p>
              </w:tc>
              <w:tc>
                <w:tcPr>
                  <w:tcW w:w="8043" w:type="dxa"/>
                  <w:gridSpan w:val="3"/>
                  <w:vAlign w:val="center"/>
                </w:tcPr>
                <w:p w:rsidR="005F5945" w:rsidRPr="0085682C" w:rsidRDefault="005F5945" w:rsidP="005F5945">
                  <w:pPr>
                    <w:pStyle w:val="af1"/>
                    <w:spacing w:before="0" w:after="0"/>
                    <w:ind w:left="0"/>
                    <w:jc w:val="both"/>
                    <w:rPr>
                      <w:szCs w:val="20"/>
                    </w:rPr>
                  </w:pPr>
                  <w:r w:rsidRPr="0085682C">
                    <w:rPr>
                      <w:szCs w:val="20"/>
                    </w:rPr>
                    <w:t>Предусмотрены в п.3.4, 3.6 Документации;</w:t>
                  </w:r>
                </w:p>
              </w:tc>
            </w:tr>
            <w:tr w:rsidR="005F5945" w:rsidRPr="0085682C" w:rsidTr="005F5945">
              <w:trPr>
                <w:trHeight w:val="74"/>
              </w:trPr>
              <w:tc>
                <w:tcPr>
                  <w:tcW w:w="585" w:type="dxa"/>
                </w:tcPr>
                <w:p w:rsidR="005F5945" w:rsidRPr="0085682C" w:rsidRDefault="005F5945" w:rsidP="005F5945">
                  <w:pPr>
                    <w:ind w:firstLine="0"/>
                    <w:jc w:val="center"/>
                    <w:rPr>
                      <w:szCs w:val="20"/>
                    </w:rPr>
                  </w:pPr>
                  <w:r w:rsidRPr="0085682C">
                    <w:rPr>
                      <w:szCs w:val="20"/>
                    </w:rPr>
                    <w:object w:dxaOrig="225" w:dyaOrig="225">
                      <v:shape id="_x0000_i1316" type="#_x0000_t75" style="width:12.75pt;height:15pt" o:ole="">
                        <v:imagedata r:id="rId56" o:title=""/>
                      </v:shape>
                      <w:control r:id="rId58" w:name="CheckBox_10_344_2" w:shapeid="_x0000_i1316"/>
                    </w:object>
                  </w:r>
                </w:p>
              </w:tc>
              <w:tc>
                <w:tcPr>
                  <w:tcW w:w="8043" w:type="dxa"/>
                  <w:gridSpan w:val="3"/>
                  <w:vAlign w:val="center"/>
                </w:tcPr>
                <w:p w:rsidR="005F5945" w:rsidRPr="0085682C" w:rsidRDefault="005F5945" w:rsidP="005F5945">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5F5945" w:rsidRPr="0085682C" w:rsidTr="005F5945">
              <w:trPr>
                <w:gridBefore w:val="1"/>
                <w:gridAfter w:val="1"/>
                <w:wAfter w:w="430" w:type="dxa"/>
              </w:trPr>
              <w:tc>
                <w:tcPr>
                  <w:tcW w:w="420" w:type="dxa"/>
                </w:tcPr>
                <w:p w:rsidR="005F5945" w:rsidRPr="0085682C" w:rsidRDefault="005F5945" w:rsidP="005F5945">
                  <w:pPr>
                    <w:ind w:firstLine="0"/>
                    <w:jc w:val="left"/>
                  </w:pPr>
                  <w:r w:rsidRPr="0085682C">
                    <w:object w:dxaOrig="225" w:dyaOrig="225">
                      <v:shape id="_x0000_i1318" type="#_x0000_t75" style="width:10.5pt;height:15pt" o:ole="">
                        <v:imagedata r:id="rId59" o:title=""/>
                      </v:shape>
                      <w:control r:id="rId60" w:name="CheckBox212432121" w:shapeid="_x0000_i1318"/>
                    </w:object>
                  </w:r>
                </w:p>
              </w:tc>
              <w:tc>
                <w:tcPr>
                  <w:tcW w:w="7088" w:type="dxa"/>
                  <w:vAlign w:val="center"/>
                </w:tcPr>
                <w:p w:rsidR="005F5945" w:rsidRPr="0085682C" w:rsidRDefault="005F5945" w:rsidP="005F5945">
                  <w:pPr>
                    <w:spacing w:before="60" w:after="60"/>
                    <w:ind w:right="-108" w:firstLine="0"/>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p>
              </w:tc>
            </w:tr>
            <w:tr w:rsidR="005F5945" w:rsidRPr="0085682C" w:rsidTr="005F5945">
              <w:trPr>
                <w:gridBefore w:val="1"/>
                <w:gridAfter w:val="1"/>
                <w:wAfter w:w="430" w:type="dxa"/>
              </w:trPr>
              <w:tc>
                <w:tcPr>
                  <w:tcW w:w="420" w:type="dxa"/>
                </w:tcPr>
                <w:p w:rsidR="005F5945" w:rsidRPr="0085682C" w:rsidRDefault="005F5945" w:rsidP="005F5945">
                  <w:pPr>
                    <w:ind w:firstLine="0"/>
                    <w:jc w:val="left"/>
                  </w:pPr>
                  <w:r w:rsidRPr="0085682C">
                    <w:object w:dxaOrig="225" w:dyaOrig="225">
                      <v:shape id="_x0000_i1320" type="#_x0000_t75" style="width:12.75pt;height:18.75pt" o:ole="">
                        <v:imagedata r:id="rId52" o:title=""/>
                      </v:shape>
                      <w:control r:id="rId61" w:name="CheckBox21243212" w:shapeid="_x0000_i1320"/>
                    </w:object>
                  </w:r>
                </w:p>
              </w:tc>
              <w:tc>
                <w:tcPr>
                  <w:tcW w:w="7088" w:type="dxa"/>
                  <w:vAlign w:val="center"/>
                </w:tcPr>
                <w:p w:rsidR="005F5945" w:rsidRPr="0085682C" w:rsidRDefault="005F5945" w:rsidP="005F5945">
                  <w:pPr>
                    <w:spacing w:before="60" w:after="60"/>
                    <w:ind w:right="-108" w:firstLine="0"/>
                    <w:rPr>
                      <w:szCs w:val="20"/>
                    </w:rPr>
                  </w:pPr>
                  <w:r w:rsidRPr="0085682C">
                    <w:rPr>
                      <w:sz w:val="22"/>
                      <w:szCs w:val="20"/>
                    </w:rPr>
                    <w:t>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5F5945" w:rsidRPr="0085682C" w:rsidTr="005F5945">
              <w:trPr>
                <w:gridBefore w:val="1"/>
                <w:gridAfter w:val="1"/>
                <w:wAfter w:w="430" w:type="dxa"/>
              </w:trPr>
              <w:tc>
                <w:tcPr>
                  <w:tcW w:w="420" w:type="dxa"/>
                </w:tcPr>
                <w:p w:rsidR="005F5945" w:rsidRPr="0085682C" w:rsidRDefault="005F5945" w:rsidP="005F5945">
                  <w:pPr>
                    <w:ind w:firstLine="0"/>
                    <w:jc w:val="left"/>
                  </w:pPr>
                  <w:r w:rsidRPr="0085682C">
                    <w:object w:dxaOrig="225" w:dyaOrig="225">
                      <v:shape id="_x0000_i1322" type="#_x0000_t75" style="width:12.75pt;height:18.75pt" o:ole="">
                        <v:imagedata r:id="rId52" o:title=""/>
                      </v:shape>
                      <w:control r:id="rId62" w:name="CheckBox212432111" w:shapeid="_x0000_i1322"/>
                    </w:object>
                  </w:r>
                </w:p>
              </w:tc>
              <w:tc>
                <w:tcPr>
                  <w:tcW w:w="7088" w:type="dxa"/>
                  <w:vAlign w:val="center"/>
                </w:tcPr>
                <w:p w:rsidR="005F5945" w:rsidRPr="0085682C" w:rsidRDefault="005F5945" w:rsidP="005F5945">
                  <w:pPr>
                    <w:spacing w:before="60" w:after="60"/>
                    <w:ind w:firstLine="0"/>
                    <w:jc w:val="left"/>
                  </w:pPr>
                  <w:r w:rsidRPr="0085682C">
                    <w:t>Иные документы</w:t>
                  </w:r>
                  <w:proofErr w:type="gramStart"/>
                  <w:r w:rsidRPr="0085682C">
                    <w:t xml:space="preserve">: </w:t>
                  </w:r>
                  <w:r w:rsidRPr="0085682C">
                    <w:rPr>
                      <w:rStyle w:val="af4"/>
                      <w:bCs/>
                      <w:iCs/>
                      <w:shd w:val="pct10" w:color="auto" w:fill="auto"/>
                    </w:rPr>
                    <w:t>____________________________________________________</w:t>
                  </w:r>
                  <w:r w:rsidRPr="0085682C">
                    <w:rPr>
                      <w:szCs w:val="20"/>
                    </w:rPr>
                    <w:t>;</w:t>
                  </w:r>
                  <w:proofErr w:type="gramEnd"/>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gridSpan w:val="2"/>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952C36" w:rsidP="00CF6594">
                  <w:pPr>
                    <w:ind w:firstLine="0"/>
                    <w:rPr>
                      <w:szCs w:val="20"/>
                      <w:highlight w:val="green"/>
                    </w:rPr>
                  </w:pPr>
                  <w:r>
                    <w:rPr>
                      <w:szCs w:val="20"/>
                      <w:highlight w:val="green"/>
                    </w:rPr>
                    <w:pict>
                      <v:shape id="_x0000_i1139" type="#_x0000_t75" style="width:13.5pt;height:18.75pt">
                        <v:imagedata r:id="rId21"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952C36" w:rsidP="00CF6594">
                  <w:pPr>
                    <w:ind w:firstLine="0"/>
                    <w:rPr>
                      <w:szCs w:val="20"/>
                      <w:highlight w:val="green"/>
                    </w:rPr>
                  </w:pPr>
                  <w:r>
                    <w:rPr>
                      <w:szCs w:val="20"/>
                      <w:highlight w:val="green"/>
                    </w:rPr>
                    <w:pict>
                      <v:shape id="_x0000_i1140" type="#_x0000_t75" style="width:13.5pt;height:18.75pt">
                        <v:imagedata r:id="rId22"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gridSpan w:val="2"/>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952C36" w:rsidP="001978ED">
                  <w:pPr>
                    <w:ind w:firstLine="0"/>
                    <w:rPr>
                      <w:szCs w:val="20"/>
                    </w:rPr>
                  </w:pPr>
                  <w:r>
                    <w:rPr>
                      <w:szCs w:val="20"/>
                    </w:rPr>
                    <w:pict>
                      <v:shape id="_x0000_i1141" type="#_x0000_t75" style="width:13.5pt;height:18.75pt">
                        <v:imagedata r:id="rId21"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952C36" w:rsidP="001978ED">
                  <w:pPr>
                    <w:ind w:firstLine="0"/>
                    <w:rPr>
                      <w:szCs w:val="20"/>
                    </w:rPr>
                  </w:pPr>
                  <w:r>
                    <w:rPr>
                      <w:szCs w:val="20"/>
                    </w:rPr>
                    <w:pict>
                      <v:shape id="_x0000_i1142" type="#_x0000_t75" style="width:13.5pt;height:18.75pt">
                        <v:imagedata r:id="rId22"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gridSpan w:val="2"/>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952C36" w:rsidP="00CF440D">
                  <w:pPr>
                    <w:ind w:firstLine="0"/>
                    <w:rPr>
                      <w:szCs w:val="20"/>
                    </w:rPr>
                  </w:pPr>
                  <w:r>
                    <w:rPr>
                      <w:szCs w:val="20"/>
                    </w:rPr>
                    <w:pict>
                      <v:shape id="_x0000_i1143" type="#_x0000_t75" style="width:13.5pt;height:18.75pt">
                        <v:imagedata r:id="rId21"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952C36" w:rsidP="00CF440D">
                  <w:pPr>
                    <w:ind w:firstLine="0"/>
                    <w:rPr>
                      <w:szCs w:val="20"/>
                    </w:rPr>
                  </w:pPr>
                  <w:r>
                    <w:rPr>
                      <w:szCs w:val="20"/>
                    </w:rPr>
                    <w:pict>
                      <v:shape id="_x0000_i1144" type="#_x0000_t75" style="width:13.5pt;height:18.75pt">
                        <v:imagedata r:id="rId22"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952C36" w:rsidP="00CF440D">
                  <w:pPr>
                    <w:ind w:firstLine="0"/>
                    <w:rPr>
                      <w:szCs w:val="20"/>
                    </w:rPr>
                  </w:pPr>
                  <w:r>
                    <w:rPr>
                      <w:szCs w:val="20"/>
                    </w:rPr>
                    <w:pict>
                      <v:shape id="_x0000_i1145" type="#_x0000_t75" style="width:13.5pt;height:18.75pt">
                        <v:imagedata r:id="rId22"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gridSpan w:val="2"/>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w:t>
            </w:r>
            <w:r w:rsidRPr="0085682C">
              <w:rPr>
                <w:sz w:val="20"/>
                <w:szCs w:val="20"/>
              </w:rPr>
              <w:lastRenderedPageBreak/>
              <w:t xml:space="preserve">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5F5945" w:rsidP="00CF440D">
                  <w:pPr>
                    <w:ind w:firstLine="0"/>
                    <w:rPr>
                      <w:szCs w:val="20"/>
                    </w:rPr>
                  </w:pPr>
                  <w:r>
                    <w:rPr>
                      <w:noProof/>
                      <w:szCs w:val="20"/>
                    </w:rPr>
                    <w:drawing>
                      <wp:inline distT="0" distB="0" distL="0" distR="0" wp14:anchorId="38AB4A1A" wp14:editId="1E46930D">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5F5945" w:rsidP="00CF440D">
                  <w:pPr>
                    <w:ind w:firstLine="0"/>
                    <w:rPr>
                      <w:szCs w:val="20"/>
                    </w:rPr>
                  </w:pPr>
                  <w:r>
                    <w:rPr>
                      <w:noProof/>
                      <w:szCs w:val="20"/>
                    </w:rPr>
                    <w:drawing>
                      <wp:inline distT="0" distB="0" distL="0" distR="0" wp14:anchorId="148417C4" wp14:editId="2A907CF7">
                        <wp:extent cx="174625" cy="238760"/>
                        <wp:effectExtent l="0" t="0" r="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952C36">
                    <w:rPr>
                      <w:szCs w:val="20"/>
                    </w:rPr>
                    <w:pict>
                      <v:shape id="_x0000_i1146" type="#_x0000_t75" style="width:12.75pt;height:18.75pt">
                        <v:imagedata r:id="rId30"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952C36">
                    <w:rPr>
                      <w:szCs w:val="20"/>
                    </w:rPr>
                    <w:pict>
                      <v:shape id="_x0000_i1147" type="#_x0000_t75" style="width:12.75pt;height:18.75pt">
                        <v:imagedata r:id="rId30"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5F5945">
                    <w:rPr>
                      <w:noProof/>
                      <w:szCs w:val="20"/>
                    </w:rPr>
                    <w:drawing>
                      <wp:inline distT="0" distB="0" distL="0" distR="0" wp14:anchorId="0416E381" wp14:editId="7D22822F">
                        <wp:extent cx="174625" cy="238760"/>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952C36">
                    <w:rPr>
                      <w:szCs w:val="20"/>
                    </w:rPr>
                    <w:pict>
                      <v:shape id="_x0000_i1148" type="#_x0000_t75" style="width:12.75pt;height:18.75pt">
                        <v:imagedata r:id="rId30"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952C36" w:rsidP="00CF440D">
                  <w:pPr>
                    <w:ind w:firstLine="0"/>
                    <w:rPr>
                      <w:szCs w:val="20"/>
                    </w:rPr>
                  </w:pPr>
                  <w:r>
                    <w:rPr>
                      <w:szCs w:val="20"/>
                    </w:rPr>
                    <w:pict>
                      <v:shape id="_x0000_i1149" type="#_x0000_t75" style="width:13.5pt;height:18.75pt">
                        <v:imagedata r:id="rId22"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952C36" w:rsidP="00CF440D">
                  <w:pPr>
                    <w:ind w:firstLine="0"/>
                    <w:rPr>
                      <w:szCs w:val="20"/>
                    </w:rPr>
                  </w:pPr>
                  <w:r>
                    <w:rPr>
                      <w:szCs w:val="20"/>
                    </w:rPr>
                    <w:pict>
                      <v:shape id="_x0000_i1150" type="#_x0000_t75" style="width:13.5pt;height:18.75pt">
                        <v:imagedata r:id="rId22"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gridSpan w:val="2"/>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952C36" w:rsidP="00165372">
                  <w:pPr>
                    <w:keepNext/>
                    <w:ind w:firstLine="0"/>
                    <w:rPr>
                      <w:szCs w:val="20"/>
                    </w:rPr>
                  </w:pPr>
                  <w:r>
                    <w:rPr>
                      <w:szCs w:val="20"/>
                    </w:rPr>
                    <w:pict>
                      <v:shape id="_x0000_i1151" type="#_x0000_t75" style="width:13.5pt;height:18.7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952C36" w:rsidP="00165372">
                  <w:pPr>
                    <w:keepNext/>
                    <w:ind w:firstLine="0"/>
                    <w:rPr>
                      <w:szCs w:val="20"/>
                    </w:rPr>
                  </w:pPr>
                  <w:r>
                    <w:rPr>
                      <w:szCs w:val="20"/>
                    </w:rPr>
                    <w:pict>
                      <v:shape id="_x0000_i1152" type="#_x0000_t75" style="width:13.5pt;height:18.75pt">
                        <v:imagedata r:id="rId22"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952C36" w:rsidP="00165372">
                  <w:pPr>
                    <w:keepNext/>
                    <w:ind w:firstLine="0"/>
                    <w:rPr>
                      <w:szCs w:val="20"/>
                    </w:rPr>
                  </w:pPr>
                  <w:r>
                    <w:rPr>
                      <w:szCs w:val="20"/>
                    </w:rPr>
                    <w:pict>
                      <v:shape id="_x0000_i1153" type="#_x0000_t75" style="width:13.5pt;height:18.75pt">
                        <v:imagedata r:id="rId22"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952C36" w:rsidP="00165372">
                  <w:pPr>
                    <w:keepNext/>
                    <w:ind w:firstLine="0"/>
                    <w:rPr>
                      <w:szCs w:val="20"/>
                    </w:rPr>
                  </w:pPr>
                  <w:r>
                    <w:rPr>
                      <w:szCs w:val="20"/>
                    </w:rPr>
                    <w:pict>
                      <v:shape id="_x0000_i1154" type="#_x0000_t75" style="width:13.5pt;height:18.75pt">
                        <v:imagedata r:id="rId22"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gridSpan w:val="2"/>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952C36" w:rsidP="009329C4">
                  <w:pPr>
                    <w:ind w:firstLine="0"/>
                    <w:rPr>
                      <w:szCs w:val="20"/>
                    </w:rPr>
                  </w:pPr>
                  <w:r>
                    <w:rPr>
                      <w:szCs w:val="20"/>
                    </w:rPr>
                    <w:pict>
                      <v:shape id="_x0000_i1155" type="#_x0000_t75" style="width:13.5pt;height:18.75pt">
                        <v:imagedata r:id="rId21"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952C36" w:rsidP="009329C4">
                  <w:pPr>
                    <w:ind w:firstLine="0"/>
                    <w:rPr>
                      <w:szCs w:val="20"/>
                    </w:rPr>
                  </w:pPr>
                  <w:r>
                    <w:rPr>
                      <w:szCs w:val="20"/>
                    </w:rPr>
                    <w:pict>
                      <v:shape id="_x0000_i1156" type="#_x0000_t75" style="width:13.5pt;height:18.75pt">
                        <v:imagedata r:id="rId63"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gridSpan w:val="2"/>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952C36" w:rsidP="00165372">
                  <w:pPr>
                    <w:keepNext/>
                    <w:ind w:firstLine="0"/>
                    <w:rPr>
                      <w:szCs w:val="20"/>
                    </w:rPr>
                  </w:pPr>
                  <w:r>
                    <w:rPr>
                      <w:szCs w:val="20"/>
                    </w:rPr>
                    <w:pict>
                      <v:shape id="_x0000_i1157" type="#_x0000_t75" style="width:13.5pt;height:18.7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952C36" w:rsidP="00165372">
                  <w:pPr>
                    <w:keepNext/>
                    <w:ind w:firstLine="0"/>
                    <w:rPr>
                      <w:szCs w:val="20"/>
                    </w:rPr>
                  </w:pPr>
                  <w:r>
                    <w:rPr>
                      <w:szCs w:val="20"/>
                    </w:rPr>
                    <w:lastRenderedPageBreak/>
                    <w:pict>
                      <v:shape id="_x0000_i1158" type="#_x0000_t75" style="width:13.5pt;height:18.75pt">
                        <v:imagedata r:id="rId22"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952C36" w:rsidP="00165372">
                  <w:pPr>
                    <w:keepNext/>
                    <w:ind w:firstLine="0"/>
                    <w:rPr>
                      <w:szCs w:val="20"/>
                    </w:rPr>
                  </w:pPr>
                  <w:r>
                    <w:rPr>
                      <w:szCs w:val="20"/>
                    </w:rPr>
                    <w:pict>
                      <v:shape id="_x0000_i1159" type="#_x0000_t75" style="width:13.5pt;height:18.75pt">
                        <v:imagedata r:id="rId22"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952C36" w:rsidP="00165372">
                  <w:pPr>
                    <w:keepNext/>
                    <w:ind w:firstLine="0"/>
                    <w:rPr>
                      <w:szCs w:val="20"/>
                    </w:rPr>
                  </w:pPr>
                  <w:r>
                    <w:rPr>
                      <w:szCs w:val="20"/>
                    </w:rPr>
                    <w:pict>
                      <v:shape id="_x0000_i1160" type="#_x0000_t75" style="width:13.5pt;height:18.75pt">
                        <v:imagedata r:id="rId22"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gridSpan w:val="2"/>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971F68" w:rsidRPr="0085682C" w:rsidRDefault="00971F68" w:rsidP="00971F68">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971F68" w:rsidRPr="0085682C" w:rsidTr="00971F68">
              <w:trPr>
                <w:trHeight w:val="485"/>
              </w:trPr>
              <w:tc>
                <w:tcPr>
                  <w:tcW w:w="528" w:type="dxa"/>
                  <w:vAlign w:val="center"/>
                </w:tcPr>
                <w:p w:rsidR="00971F68" w:rsidRPr="0085682C" w:rsidRDefault="00971F68" w:rsidP="00971F68">
                  <w:pPr>
                    <w:spacing w:before="60" w:after="60"/>
                    <w:ind w:firstLine="0"/>
                    <w:rPr>
                      <w:szCs w:val="20"/>
                    </w:rPr>
                  </w:pPr>
                  <w:r w:rsidRPr="0085682C">
                    <w:rPr>
                      <w:szCs w:val="20"/>
                    </w:rPr>
                    <w:object w:dxaOrig="225" w:dyaOrig="225">
                      <v:shape id="_x0000_i1324" type="#_x0000_t75" style="width:12.75pt;height:18.75pt" o:ole="">
                        <v:imagedata r:id="rId50" o:title=""/>
                      </v:shape>
                      <w:control r:id="rId64" w:name="CheckBox212121211111" w:shapeid="_x0000_i1324"/>
                    </w:object>
                  </w:r>
                </w:p>
              </w:tc>
              <w:tc>
                <w:tcPr>
                  <w:tcW w:w="8059" w:type="dxa"/>
                  <w:vAlign w:val="center"/>
                </w:tcPr>
                <w:p w:rsidR="00971F68" w:rsidRPr="0085682C" w:rsidRDefault="00971F68" w:rsidP="00971F68">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971F68" w:rsidRPr="0085682C" w:rsidTr="00971F68">
              <w:trPr>
                <w:trHeight w:val="138"/>
              </w:trPr>
              <w:tc>
                <w:tcPr>
                  <w:tcW w:w="528" w:type="dxa"/>
                  <w:vAlign w:val="center"/>
                </w:tcPr>
                <w:p w:rsidR="00971F68" w:rsidRPr="0085682C" w:rsidRDefault="00971F68" w:rsidP="00971F68">
                  <w:pPr>
                    <w:tabs>
                      <w:tab w:val="clear" w:pos="1134"/>
                    </w:tabs>
                    <w:kinsoku/>
                    <w:overflowPunct/>
                    <w:autoSpaceDE/>
                    <w:autoSpaceDN/>
                    <w:ind w:firstLine="0"/>
                    <w:jc w:val="left"/>
                    <w:rPr>
                      <w:szCs w:val="20"/>
                    </w:rPr>
                  </w:pPr>
                  <w:r w:rsidRPr="0085682C">
                    <w:rPr>
                      <w:szCs w:val="20"/>
                    </w:rPr>
                    <w:object w:dxaOrig="225" w:dyaOrig="225">
                      <v:shape id="_x0000_i1348" type="#_x0000_t75" style="width:12.75pt;height:18.75pt" o:ole="">
                        <v:imagedata r:id="rId50" o:title=""/>
                      </v:shape>
                      <w:control r:id="rId65" w:name="CheckBox212121211112" w:shapeid="_x0000_i1348"/>
                    </w:object>
                  </w:r>
                </w:p>
              </w:tc>
              <w:tc>
                <w:tcPr>
                  <w:tcW w:w="8059" w:type="dxa"/>
                  <w:vAlign w:val="center"/>
                </w:tcPr>
                <w:p w:rsidR="00971F68" w:rsidRPr="0085682C" w:rsidRDefault="00971F68" w:rsidP="00971F68">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971F68" w:rsidRPr="0085682C" w:rsidTr="00971F68">
              <w:trPr>
                <w:trHeight w:val="327"/>
              </w:trPr>
              <w:tc>
                <w:tcPr>
                  <w:tcW w:w="528" w:type="dxa"/>
                  <w:vAlign w:val="center"/>
                </w:tcPr>
                <w:p w:rsidR="00971F68" w:rsidRPr="0085682C" w:rsidRDefault="00971F68" w:rsidP="00971F68">
                  <w:pPr>
                    <w:tabs>
                      <w:tab w:val="clear" w:pos="1134"/>
                    </w:tabs>
                    <w:kinsoku/>
                    <w:overflowPunct/>
                    <w:autoSpaceDE/>
                    <w:autoSpaceDN/>
                    <w:ind w:firstLine="0"/>
                    <w:jc w:val="left"/>
                    <w:rPr>
                      <w:szCs w:val="20"/>
                    </w:rPr>
                  </w:pPr>
                  <w:r w:rsidRPr="0085682C">
                    <w:rPr>
                      <w:szCs w:val="20"/>
                    </w:rPr>
                    <w:object w:dxaOrig="225" w:dyaOrig="225">
                      <v:shape id="_x0000_i1350" type="#_x0000_t75" style="width:12.75pt;height:18.75pt" o:ole="">
                        <v:imagedata r:id="rId50" o:title=""/>
                      </v:shape>
                      <w:control r:id="rId66" w:name="CheckBox212121211113" w:shapeid="_x0000_i1350"/>
                    </w:object>
                  </w:r>
                </w:p>
              </w:tc>
              <w:tc>
                <w:tcPr>
                  <w:tcW w:w="8059" w:type="dxa"/>
                  <w:vAlign w:val="center"/>
                </w:tcPr>
                <w:p w:rsidR="00971F68" w:rsidRPr="0085682C" w:rsidRDefault="00971F68" w:rsidP="00971F68">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971F68" w:rsidRPr="0085682C" w:rsidTr="00971F68">
              <w:trPr>
                <w:trHeight w:val="645"/>
              </w:trPr>
              <w:tc>
                <w:tcPr>
                  <w:tcW w:w="528" w:type="dxa"/>
                  <w:vAlign w:val="center"/>
                </w:tcPr>
                <w:p w:rsidR="00971F68" w:rsidRPr="0085682C" w:rsidRDefault="00971F68" w:rsidP="00971F68">
                  <w:pPr>
                    <w:tabs>
                      <w:tab w:val="clear" w:pos="1134"/>
                    </w:tabs>
                    <w:kinsoku/>
                    <w:overflowPunct/>
                    <w:autoSpaceDE/>
                    <w:autoSpaceDN/>
                    <w:ind w:firstLine="0"/>
                    <w:jc w:val="left"/>
                    <w:rPr>
                      <w:noProof/>
                      <w:szCs w:val="20"/>
                    </w:rPr>
                  </w:pPr>
                  <w:r w:rsidRPr="0085682C">
                    <w:rPr>
                      <w:szCs w:val="20"/>
                    </w:rPr>
                    <w:object w:dxaOrig="225" w:dyaOrig="225">
                      <v:shape id="_x0000_i1352" type="#_x0000_t75" style="width:12.75pt;height:18.75pt" o:ole="">
                        <v:imagedata r:id="rId50" o:title=""/>
                      </v:shape>
                      <w:control r:id="rId67" w:name="CheckBox212121211114" w:shapeid="_x0000_i1352"/>
                    </w:object>
                  </w:r>
                </w:p>
              </w:tc>
              <w:tc>
                <w:tcPr>
                  <w:tcW w:w="8059" w:type="dxa"/>
                  <w:vAlign w:val="center"/>
                </w:tcPr>
                <w:p w:rsidR="00971F68" w:rsidRPr="0085682C" w:rsidRDefault="00971F68" w:rsidP="00971F68">
                  <w:pPr>
                    <w:pStyle w:val="af1"/>
                    <w:spacing w:before="0" w:after="0"/>
                    <w:ind w:left="0"/>
                    <w:jc w:val="both"/>
                    <w:rPr>
                      <w:szCs w:val="20"/>
                    </w:rPr>
                  </w:pPr>
                  <w:r w:rsidRPr="0085682C">
                    <w:rPr>
                      <w:szCs w:val="20"/>
                    </w:rPr>
                    <w:t xml:space="preserve">Недопустимость </w:t>
                  </w:r>
                  <w:proofErr w:type="gramStart"/>
                  <w:r w:rsidRPr="0085682C">
                    <w:rPr>
                      <w:szCs w:val="20"/>
                    </w:rPr>
                    <w:t>превышения стоимости заявки Участника закупки установленной</w:t>
                  </w:r>
                  <w:proofErr w:type="gramEnd"/>
                  <w:r w:rsidRPr="0085682C">
                    <w:rPr>
                      <w:szCs w:val="20"/>
                    </w:rPr>
                    <w:t xml:space="preserve"> в Извещении НМЦ;</w:t>
                  </w:r>
                </w:p>
              </w:tc>
            </w:tr>
            <w:tr w:rsidR="00971F68" w:rsidRPr="0085682C" w:rsidTr="00971F68">
              <w:trPr>
                <w:trHeight w:val="565"/>
              </w:trPr>
              <w:tc>
                <w:tcPr>
                  <w:tcW w:w="528" w:type="dxa"/>
                  <w:vAlign w:val="center"/>
                </w:tcPr>
                <w:p w:rsidR="00971F68" w:rsidRPr="0085682C" w:rsidRDefault="00971F68" w:rsidP="00971F68">
                  <w:pPr>
                    <w:tabs>
                      <w:tab w:val="clear" w:pos="1134"/>
                    </w:tabs>
                    <w:kinsoku/>
                    <w:overflowPunct/>
                    <w:autoSpaceDE/>
                    <w:autoSpaceDN/>
                    <w:ind w:firstLine="0"/>
                    <w:jc w:val="left"/>
                    <w:rPr>
                      <w:szCs w:val="20"/>
                    </w:rPr>
                  </w:pPr>
                  <w:r w:rsidRPr="0085682C">
                    <w:rPr>
                      <w:szCs w:val="20"/>
                    </w:rPr>
                    <w:object w:dxaOrig="225" w:dyaOrig="225">
                      <v:shape id="_x0000_i1354" type="#_x0000_t75" style="width:12.75pt;height:18.75pt" o:ole="">
                        <v:imagedata r:id="rId52" o:title=""/>
                      </v:shape>
                      <w:control r:id="rId68" w:name="CheckBox212121211115" w:shapeid="_x0000_i1354"/>
                    </w:object>
                  </w:r>
                </w:p>
              </w:tc>
              <w:tc>
                <w:tcPr>
                  <w:tcW w:w="8059" w:type="dxa"/>
                  <w:vAlign w:val="center"/>
                </w:tcPr>
                <w:p w:rsidR="00971F68" w:rsidRPr="0085682C" w:rsidRDefault="00971F68" w:rsidP="00971F68">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971F68" w:rsidRPr="0085682C" w:rsidTr="00971F68">
              <w:trPr>
                <w:trHeight w:val="1005"/>
              </w:trPr>
              <w:tc>
                <w:tcPr>
                  <w:tcW w:w="528" w:type="dxa"/>
                  <w:vAlign w:val="center"/>
                </w:tcPr>
                <w:p w:rsidR="00971F68" w:rsidRPr="0085682C" w:rsidRDefault="00971F68" w:rsidP="00971F68">
                  <w:pPr>
                    <w:tabs>
                      <w:tab w:val="clear" w:pos="1134"/>
                    </w:tabs>
                    <w:kinsoku/>
                    <w:overflowPunct/>
                    <w:autoSpaceDE/>
                    <w:autoSpaceDN/>
                    <w:ind w:firstLine="0"/>
                    <w:jc w:val="left"/>
                    <w:rPr>
                      <w:noProof/>
                      <w:szCs w:val="20"/>
                    </w:rPr>
                  </w:pPr>
                  <w:r w:rsidRPr="0085682C">
                    <w:rPr>
                      <w:szCs w:val="20"/>
                    </w:rPr>
                    <w:object w:dxaOrig="225" w:dyaOrig="225">
                      <v:shape id="_x0000_i1356" type="#_x0000_t75" style="width:12.75pt;height:18.75pt" o:ole="">
                        <v:imagedata r:id="rId52" o:title=""/>
                      </v:shape>
                      <w:control r:id="rId69" w:name="CheckBox212121211117" w:shapeid="_x0000_i1356"/>
                    </w:object>
                  </w:r>
                </w:p>
              </w:tc>
              <w:tc>
                <w:tcPr>
                  <w:tcW w:w="8059" w:type="dxa"/>
                  <w:vAlign w:val="center"/>
                </w:tcPr>
                <w:p w:rsidR="00971F68" w:rsidRPr="0085682C" w:rsidRDefault="00971F68" w:rsidP="00971F68">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971F68" w:rsidRPr="0085682C" w:rsidTr="00971F68">
              <w:trPr>
                <w:trHeight w:val="1005"/>
              </w:trPr>
              <w:tc>
                <w:tcPr>
                  <w:tcW w:w="528" w:type="dxa"/>
                  <w:vAlign w:val="center"/>
                </w:tcPr>
                <w:p w:rsidR="00971F68" w:rsidRPr="0085682C" w:rsidRDefault="00971F68" w:rsidP="00971F68">
                  <w:pPr>
                    <w:tabs>
                      <w:tab w:val="clear" w:pos="1134"/>
                    </w:tabs>
                    <w:kinsoku/>
                    <w:overflowPunct/>
                    <w:autoSpaceDE/>
                    <w:autoSpaceDN/>
                    <w:ind w:firstLine="0"/>
                    <w:jc w:val="left"/>
                    <w:rPr>
                      <w:szCs w:val="20"/>
                    </w:rPr>
                  </w:pPr>
                  <w:r w:rsidRPr="0085682C">
                    <w:rPr>
                      <w:szCs w:val="20"/>
                    </w:rPr>
                    <w:object w:dxaOrig="225" w:dyaOrig="225">
                      <v:shape id="_x0000_i1358" type="#_x0000_t75" style="width:12.75pt;height:18.75pt" o:ole="">
                        <v:imagedata r:id="rId50" o:title=""/>
                      </v:shape>
                      <w:control r:id="rId70" w:name="CheckBox2121212111182" w:shapeid="_x0000_i1358"/>
                    </w:object>
                  </w:r>
                </w:p>
              </w:tc>
              <w:tc>
                <w:tcPr>
                  <w:tcW w:w="8059" w:type="dxa"/>
                  <w:vAlign w:val="center"/>
                </w:tcPr>
                <w:p w:rsidR="00971F68" w:rsidRPr="0085682C" w:rsidRDefault="00971F68" w:rsidP="00971F6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971F68" w:rsidRPr="0085682C" w:rsidTr="00971F68">
              <w:trPr>
                <w:trHeight w:val="1005"/>
              </w:trPr>
              <w:tc>
                <w:tcPr>
                  <w:tcW w:w="528" w:type="dxa"/>
                  <w:vAlign w:val="center"/>
                </w:tcPr>
                <w:p w:rsidR="00971F68" w:rsidRPr="0085682C" w:rsidRDefault="00971F68" w:rsidP="00971F68">
                  <w:pPr>
                    <w:tabs>
                      <w:tab w:val="clear" w:pos="1134"/>
                    </w:tabs>
                    <w:kinsoku/>
                    <w:overflowPunct/>
                    <w:autoSpaceDE/>
                    <w:autoSpaceDN/>
                    <w:ind w:firstLine="0"/>
                    <w:jc w:val="left"/>
                    <w:rPr>
                      <w:szCs w:val="20"/>
                    </w:rPr>
                  </w:pPr>
                  <w:r w:rsidRPr="0085682C">
                    <w:rPr>
                      <w:szCs w:val="20"/>
                    </w:rPr>
                    <w:object w:dxaOrig="225" w:dyaOrig="225">
                      <v:shape id="_x0000_i1360" type="#_x0000_t75" style="width:12.75pt;height:18.75pt" o:ole="">
                        <v:imagedata r:id="rId50" o:title=""/>
                      </v:shape>
                      <w:control r:id="rId71" w:name="CheckBox2121212111183" w:shapeid="_x0000_i1360"/>
                    </w:object>
                  </w:r>
                </w:p>
              </w:tc>
              <w:tc>
                <w:tcPr>
                  <w:tcW w:w="8059" w:type="dxa"/>
                  <w:vAlign w:val="center"/>
                </w:tcPr>
                <w:p w:rsidR="00971F68" w:rsidRPr="0085682C" w:rsidRDefault="00971F68" w:rsidP="00971F6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971F68" w:rsidRPr="0085682C" w:rsidRDefault="00971F68" w:rsidP="00971F68">
                  <w:pPr>
                    <w:pStyle w:val="af1"/>
                    <w:spacing w:before="0" w:after="0"/>
                    <w:ind w:left="0"/>
                    <w:jc w:val="both"/>
                    <w:rPr>
                      <w:szCs w:val="20"/>
                    </w:rPr>
                  </w:pPr>
                </w:p>
              </w:tc>
            </w:tr>
            <w:tr w:rsidR="00971F68" w:rsidRPr="0085682C" w:rsidTr="00971F68">
              <w:tc>
                <w:tcPr>
                  <w:tcW w:w="528" w:type="dxa"/>
                  <w:vAlign w:val="center"/>
                </w:tcPr>
                <w:p w:rsidR="00971F68" w:rsidRPr="0085682C" w:rsidRDefault="00971F68" w:rsidP="00971F68">
                  <w:pPr>
                    <w:pStyle w:val="af1"/>
                    <w:spacing w:before="0" w:after="0"/>
                    <w:ind w:left="0"/>
                    <w:jc w:val="both"/>
                    <w:rPr>
                      <w:szCs w:val="20"/>
                    </w:rPr>
                  </w:pPr>
                  <w:r w:rsidRPr="0085682C">
                    <w:rPr>
                      <w:szCs w:val="20"/>
                    </w:rPr>
                    <w:object w:dxaOrig="225" w:dyaOrig="225">
                      <v:shape id="_x0000_i1362" type="#_x0000_t75" style="width:12.75pt;height:18.75pt" o:ole="">
                        <v:imagedata r:id="rId52" o:title=""/>
                      </v:shape>
                      <w:control r:id="rId72" w:name="CheckBox212121211118" w:shapeid="_x0000_i1362"/>
                    </w:object>
                  </w:r>
                </w:p>
              </w:tc>
              <w:tc>
                <w:tcPr>
                  <w:tcW w:w="8059" w:type="dxa"/>
                </w:tcPr>
                <w:p w:rsidR="00971F68" w:rsidRPr="0085682C" w:rsidRDefault="00971F68" w:rsidP="00971F68">
                  <w:pPr>
                    <w:pStyle w:val="af1"/>
                    <w:spacing w:before="0" w:after="0"/>
                    <w:ind w:left="0"/>
                    <w:jc w:val="both"/>
                    <w:rPr>
                      <w:szCs w:val="20"/>
                    </w:rPr>
                  </w:pPr>
                  <w:r w:rsidRPr="0085682C">
                    <w:rPr>
                      <w:szCs w:val="20"/>
                    </w:rPr>
                    <w:t xml:space="preserve">Иные критерии отбора, формируемые в зависимости от специфики процедуры закупки </w:t>
                  </w:r>
                  <w:r w:rsidRPr="0085682C">
                    <w:rPr>
                      <w:rStyle w:val="af4"/>
                      <w:bCs/>
                      <w:iCs/>
                      <w:szCs w:val="28"/>
                      <w:shd w:val="pct10" w:color="auto" w:fill="auto"/>
                    </w:rPr>
                    <w:t>___________________________________________</w:t>
                  </w:r>
                  <w:r w:rsidRPr="0085682C">
                    <w:rPr>
                      <w:rStyle w:val="af4"/>
                      <w:bCs/>
                      <w:iCs/>
                      <w:szCs w:val="28"/>
                      <w:shd w:val="pct10" w:color="auto" w:fill="auto"/>
                    </w:rPr>
                    <w:softHyphen/>
                    <w:t>_______________________.</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gridSpan w:val="2"/>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6E7AB2" w:rsidRDefault="006E7AB2" w:rsidP="006E7AB2">
            <w:r>
              <w:t xml:space="preserve">Многокритериальная оценка, в соответствии со следующими параметрами (показатели (критерии), весовые коэффициенты, шкала оценки): _Многокритериальная оценка, в соответствии со следующими параметрами (показатели (критерии), весовые коэффициенты, шкала оценки): </w:t>
            </w:r>
          </w:p>
          <w:p w:rsidR="006E7AB2" w:rsidRDefault="006E7AB2" w:rsidP="006E7AB2">
            <w:r>
              <w:t xml:space="preserve">а) Суммарная стоимость </w:t>
            </w:r>
            <w:r w:rsidR="00AF13B8">
              <w:t>единичных расценок</w:t>
            </w:r>
            <w:r w:rsidR="00BD5065">
              <w:t>:</w:t>
            </w:r>
          </w:p>
          <w:p w:rsidR="00BD5065" w:rsidRDefault="00BD5065" w:rsidP="00BD5065">
            <w:r>
              <w:t xml:space="preserve">- </w:t>
            </w:r>
            <w:r w:rsidR="006F2186" w:rsidRPr="006F2186">
              <w:t>агрегатный ремонт, техническое обслуживание автомобилей и проведение кузовных жестяно-покрасочных работ иностранных марок максимальная стоимость но</w:t>
            </w:r>
            <w:r w:rsidR="00A82F53">
              <w:t xml:space="preserve">рмо-часа не должна превышать 1 </w:t>
            </w:r>
            <w:r w:rsidR="006F2186" w:rsidRPr="006F2186">
              <w:t>0</w:t>
            </w:r>
            <w:r w:rsidR="00A82F53">
              <w:t>8</w:t>
            </w:r>
            <w:r w:rsidR="006F2186" w:rsidRPr="006F2186">
              <w:t>0,00 рублей (</w:t>
            </w:r>
            <w:r w:rsidR="00A82F53">
              <w:t>с</w:t>
            </w:r>
            <w:r w:rsidR="006F2186" w:rsidRPr="006F2186">
              <w:t xml:space="preserve"> НДС)</w:t>
            </w:r>
            <w:r>
              <w:t>.</w:t>
            </w:r>
          </w:p>
          <w:p w:rsidR="00BD5065" w:rsidRDefault="00BD5065" w:rsidP="006F2186">
            <w:r>
              <w:t xml:space="preserve">- </w:t>
            </w:r>
            <w:r w:rsidR="006F2186">
              <w:t>агрегатный ремонт, техническое обслуживание автомобилей и проведение кузовных жестяно-покрасочных работ отечественных марок, максимальная стоимость нормо-часа не должна превышать 950,00 рублей (</w:t>
            </w:r>
            <w:r w:rsidR="00A82F53">
              <w:t>с</w:t>
            </w:r>
            <w:r w:rsidR="006F2186">
              <w:t xml:space="preserve"> НДС)</w:t>
            </w:r>
            <w:r>
              <w:t>.</w:t>
            </w:r>
          </w:p>
          <w:p w:rsidR="006E7AB2" w:rsidRDefault="006E7AB2" w:rsidP="006E7AB2">
            <w:r>
              <w:t xml:space="preserve">б) </w:t>
            </w:r>
            <w:r w:rsidR="00BD5065">
              <w:t xml:space="preserve">Соответствие участника закупки требованиям к организации, согласно </w:t>
            </w:r>
            <w:r w:rsidR="00BD5065">
              <w:lastRenderedPageBreak/>
              <w:t>Приложения №1 Технического задания</w:t>
            </w:r>
            <w:r>
              <w:t>.</w:t>
            </w:r>
          </w:p>
          <w:p w:rsidR="006E7AB2" w:rsidRDefault="006E7AB2" w:rsidP="006E7AB2">
            <w:r>
              <w:t>Порядок применения критериев оценки заявок для выбора Победителя:</w:t>
            </w:r>
          </w:p>
          <w:p w:rsidR="006E7AB2" w:rsidRDefault="006E7AB2" w:rsidP="006E7AB2">
            <w: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6E7AB2" w:rsidRDefault="006E7AB2" w:rsidP="006E7AB2">
            <w:r>
              <w:t>- для критерия «</w:t>
            </w:r>
            <w:r w:rsidR="00BD5065">
              <w:t xml:space="preserve">Суммарная стоимость </w:t>
            </w:r>
            <w:r w:rsidR="00AF13B8">
              <w:t>единичных расценок</w:t>
            </w:r>
            <w:r>
              <w:t xml:space="preserve">» – </w:t>
            </w:r>
            <w:r w:rsidR="00BD5065">
              <w:t>6</w:t>
            </w:r>
            <w:r>
              <w:t>0%;</w:t>
            </w:r>
          </w:p>
          <w:p w:rsidR="006E7AB2" w:rsidRDefault="006E7AB2" w:rsidP="006E7AB2">
            <w:r>
              <w:t>- для критерия «</w:t>
            </w:r>
            <w:r w:rsidR="00BD5065">
              <w:t xml:space="preserve">Соответствие участника закупки требованиям к </w:t>
            </w:r>
            <w:r w:rsidR="00BC76BB">
              <w:t>подрядчику</w:t>
            </w:r>
            <w:r>
              <w:t>» - 40%;</w:t>
            </w:r>
          </w:p>
          <w:p w:rsidR="006E7AB2" w:rsidRDefault="006E7AB2" w:rsidP="006E7AB2"/>
          <w:p w:rsidR="006E7AB2" w:rsidRDefault="006E7AB2" w:rsidP="006E7AB2">
            <w:r>
              <w:t>Совокупная значимость всех критериев составляет 100%.</w:t>
            </w:r>
          </w:p>
          <w:p w:rsidR="006E7AB2" w:rsidRDefault="006E7AB2" w:rsidP="006E7AB2">
            <w:r>
              <w:t>1. Оценка Заявок по критерию «</w:t>
            </w:r>
            <w:r w:rsidR="00AF13B8" w:rsidRPr="00AF13B8">
              <w:t>Суммарная стоимость единичных расценок</w:t>
            </w:r>
            <w:r>
              <w:t>» осуществляется в следующем порядке:</w:t>
            </w:r>
          </w:p>
          <w:p w:rsidR="006E7AB2" w:rsidRDefault="006E7AB2" w:rsidP="006E7AB2">
            <w:r>
              <w:t>1.1. Рейтинг, присуждаемый заявке по критерию «</w:t>
            </w:r>
            <w:r w:rsidR="00AF13B8" w:rsidRPr="00AF13B8">
              <w:t>Суммарная стоимость единичных расценок</w:t>
            </w:r>
            <w:r>
              <w:t>», определяется по формуле:</w:t>
            </w:r>
          </w:p>
          <w:p w:rsidR="006E7AB2" w:rsidRDefault="006E7AB2" w:rsidP="006E7AB2">
            <w:r>
              <w:t>ЦБ</w:t>
            </w:r>
            <w:proofErr w:type="gramStart"/>
            <w:r>
              <w:t>1</w:t>
            </w:r>
            <w:proofErr w:type="gramEnd"/>
            <w:r>
              <w:t xml:space="preserve"> = (</w:t>
            </w:r>
            <w:proofErr w:type="spellStart"/>
            <w:r>
              <w:t>Цmin</w:t>
            </w:r>
            <w:proofErr w:type="spellEnd"/>
            <w:r>
              <w:t xml:space="preserve">/ </w:t>
            </w:r>
            <w:proofErr w:type="spellStart"/>
            <w:r>
              <w:t>Цi</w:t>
            </w:r>
            <w:proofErr w:type="spellEnd"/>
            <w:r>
              <w:t>) х 100.</w:t>
            </w:r>
          </w:p>
          <w:p w:rsidR="006E7AB2" w:rsidRDefault="006E7AB2" w:rsidP="006E7AB2">
            <w:r>
              <w:t>ЦБ</w:t>
            </w:r>
            <w:proofErr w:type="gramStart"/>
            <w:r>
              <w:t>1</w:t>
            </w:r>
            <w:proofErr w:type="gramEnd"/>
            <w:r>
              <w:t xml:space="preserve"> — количество баллов, присуждаемых i-</w:t>
            </w:r>
            <w:proofErr w:type="spellStart"/>
            <w:r>
              <w:t>нной</w:t>
            </w:r>
            <w:proofErr w:type="spellEnd"/>
            <w:r>
              <w:t xml:space="preserve"> заявке </w:t>
            </w:r>
            <w:proofErr w:type="spellStart"/>
            <w:r>
              <w:t>no</w:t>
            </w:r>
            <w:proofErr w:type="spellEnd"/>
            <w:r>
              <w:t xml:space="preserve"> критерию “цена”.</w:t>
            </w:r>
          </w:p>
          <w:p w:rsidR="006E7AB2" w:rsidRDefault="006E7AB2" w:rsidP="006E7AB2">
            <w:proofErr w:type="spellStart"/>
            <w:r>
              <w:t>Ц</w:t>
            </w:r>
            <w:proofErr w:type="gramStart"/>
            <w:r>
              <w:t>i</w:t>
            </w:r>
            <w:proofErr w:type="spellEnd"/>
            <w:proofErr w:type="gramEnd"/>
            <w:r>
              <w:t xml:space="preserve"> — цена в заявке (без НДС), которая оценивается.</w:t>
            </w:r>
          </w:p>
          <w:p w:rsidR="006E7AB2" w:rsidRDefault="006E7AB2" w:rsidP="006E7AB2">
            <w:proofErr w:type="gramStart"/>
            <w:r>
              <w:t>Ц</w:t>
            </w:r>
            <w:proofErr w:type="gramEnd"/>
            <w:r>
              <w:t xml:space="preserve"> </w:t>
            </w:r>
            <w:proofErr w:type="spellStart"/>
            <w:r>
              <w:t>min</w:t>
            </w:r>
            <w:proofErr w:type="spellEnd"/>
            <w:r>
              <w:t xml:space="preserve"> — минимальная цена (без НДС), предложенная участником закупки.</w:t>
            </w:r>
          </w:p>
          <w:p w:rsidR="006E7AB2" w:rsidRDefault="006E7AB2" w:rsidP="006E7AB2">
            <w:r>
              <w:t xml:space="preserve">1.2          Полученный результат умножается на значимость данного критерия (значение критерия в </w:t>
            </w:r>
            <w:r w:rsidR="00CF65D7">
              <w:t>процентах, делённое на 100): 0,6 (6</w:t>
            </w:r>
            <w:r>
              <w:t>0%/100).</w:t>
            </w:r>
          </w:p>
          <w:p w:rsidR="006E7AB2" w:rsidRDefault="006E7AB2" w:rsidP="006E7AB2">
            <w:r>
              <w:t>2.            Оценка Заявок по критерию «</w:t>
            </w:r>
            <w:r w:rsidR="00CF65D7">
              <w:t xml:space="preserve">Соответствие участника закупки требованиям к </w:t>
            </w:r>
            <w:r w:rsidR="00BC76BB">
              <w:t>подрядчику</w:t>
            </w:r>
            <w:r>
              <w:t>» осуществляется в следующем порядке:</w:t>
            </w:r>
          </w:p>
          <w:p w:rsidR="006E7AB2" w:rsidRDefault="006E7AB2" w:rsidP="006E7AB2">
            <w:r>
              <w:t>где:</w:t>
            </w:r>
          </w:p>
          <w:p w:rsidR="006E7AB2" w:rsidRDefault="006E7AB2" w:rsidP="006E7AB2">
            <w:r>
              <w:t>К3 – коэффициент значимости показателя;</w:t>
            </w:r>
          </w:p>
          <w:p w:rsidR="006E7AB2" w:rsidRDefault="006E7AB2" w:rsidP="006E7AB2">
            <w:proofErr w:type="spellStart"/>
            <w:r>
              <w:t>К</w:t>
            </w:r>
            <w:proofErr w:type="gramStart"/>
            <w:r>
              <w:t>i</w:t>
            </w:r>
            <w:proofErr w:type="spellEnd"/>
            <w:proofErr w:type="gramEnd"/>
            <w:r>
              <w:t xml:space="preserve"> – предложение участника закупки, заявка (предложение) которого оценивается;</w:t>
            </w:r>
          </w:p>
          <w:p w:rsidR="006E7AB2" w:rsidRDefault="006E7AB2" w:rsidP="006E7AB2">
            <w:proofErr w:type="spellStart"/>
            <w:proofErr w:type="gramStart"/>
            <w:r>
              <w:t>К</w:t>
            </w:r>
            <w:proofErr w:type="gramEnd"/>
            <w:r>
              <w:t>max</w:t>
            </w:r>
            <w:proofErr w:type="spellEnd"/>
            <w:r>
              <w:t xml:space="preserve"> – максимальное предложение из предложений по критерию оценки, сделанных участниками закупки.</w:t>
            </w:r>
          </w:p>
          <w:p w:rsidR="006E7AB2" w:rsidRDefault="006E7AB2" w:rsidP="006E7AB2">
            <w:r>
              <w:t>Лучшим условием по данному показателю является наибольшее значение показателя.</w:t>
            </w:r>
          </w:p>
          <w:p w:rsidR="006E7AB2" w:rsidRDefault="006E7AB2" w:rsidP="006E7AB2">
            <w:r>
              <w:t xml:space="preserve">2.1. Каждый член комиссии присваивает баллы </w:t>
            </w:r>
            <w:proofErr w:type="gramStart"/>
            <w:r>
              <w:t>по критериям в соответствии с собственной оценкой степени выгодности предложений для Заказчика в пределах</w:t>
            </w:r>
            <w:proofErr w:type="gramEnd"/>
            <w:r>
              <w:t xml:space="preserve"> установленного максимального значения в баллах.</w:t>
            </w:r>
          </w:p>
          <w:p w:rsidR="006E7AB2" w:rsidRDefault="006E7AB2" w:rsidP="006E7AB2">
            <w:r>
              <w:t xml:space="preserve">2.2.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6E7AB2" w:rsidRDefault="006E7AB2" w:rsidP="006E7AB2">
            <w:r>
              <w:t>2.3. Полученный результат умножается на значимость данного критерия (значение критерия в процентах, деленное на 100): 0,4 (40%/100).</w:t>
            </w:r>
          </w:p>
          <w:p w:rsidR="006E7AB2" w:rsidRDefault="00CF65D7" w:rsidP="006E7AB2">
            <w:r>
              <w:t>3</w:t>
            </w:r>
            <w:r w:rsidR="006E7AB2">
              <w:t xml:space="preserve">.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6E7AB2" w:rsidRDefault="00CF65D7" w:rsidP="006E7AB2">
            <w:r>
              <w:t>4</w:t>
            </w:r>
            <w:r w:rsidR="006E7AB2">
              <w:t>. Первый порядковый номер присваивается Заявке, набравшей наибольший итоговый рейтинг.</w:t>
            </w:r>
          </w:p>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gridSpan w:val="2"/>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C1C61" w:rsidRDefault="00F1761C">
            <w:pPr>
              <w:pStyle w:val="af1"/>
              <w:spacing w:before="0" w:after="0"/>
              <w:ind w:left="0" w:right="0"/>
              <w:jc w:val="both"/>
              <w:rPr>
                <w:sz w:val="20"/>
                <w:szCs w:val="20"/>
              </w:rPr>
            </w:pPr>
            <w:r w:rsidRPr="0085682C">
              <w:rPr>
                <w:sz w:val="20"/>
                <w:szCs w:val="20"/>
              </w:rPr>
              <w:t>3.8.</w:t>
            </w:r>
            <w:r w:rsidRPr="008C1C61">
              <w:rPr>
                <w:sz w:val="20"/>
                <w:szCs w:val="20"/>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952C36" w:rsidP="001836A1">
                  <w:pPr>
                    <w:ind w:firstLine="0"/>
                    <w:rPr>
                      <w:szCs w:val="20"/>
                    </w:rPr>
                  </w:pPr>
                  <w:r>
                    <w:rPr>
                      <w:szCs w:val="20"/>
                    </w:rPr>
                    <w:pict>
                      <v:shape id="_x0000_i1179" type="#_x0000_t75" style="width:13.5pt;height:18.75pt">
                        <v:imagedata r:id="rId21" o:title=""/>
                      </v:shape>
                    </w:pi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952C36" w:rsidP="001836A1">
                  <w:pPr>
                    <w:ind w:firstLine="0"/>
                    <w:rPr>
                      <w:szCs w:val="20"/>
                    </w:rPr>
                  </w:pPr>
                  <w:r>
                    <w:rPr>
                      <w:szCs w:val="20"/>
                    </w:rPr>
                    <w:pict>
                      <v:shape id="_x0000_i1180" type="#_x0000_t75" style="width:13.5pt;height:18.75pt">
                        <v:imagedata r:id="rId22" o:title=""/>
                      </v:shape>
                    </w:pi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952C36" w:rsidP="008D31CB">
                  <w:pPr>
                    <w:ind w:firstLine="0"/>
                    <w:rPr>
                      <w:szCs w:val="20"/>
                    </w:rPr>
                  </w:pPr>
                  <w:r>
                    <w:rPr>
                      <w:szCs w:val="20"/>
                    </w:rPr>
                    <w:pict>
                      <v:shape id="_x0000_i1181" type="#_x0000_t75" style="width:13.5pt;height:18.75pt">
                        <v:imagedata r:id="rId21" o:title=""/>
                      </v:shape>
                    </w:pi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952C36" w:rsidP="008D31CB">
                  <w:pPr>
                    <w:ind w:firstLine="0"/>
                    <w:rPr>
                      <w:szCs w:val="20"/>
                    </w:rPr>
                  </w:pPr>
                  <w:r>
                    <w:rPr>
                      <w:szCs w:val="20"/>
                    </w:rPr>
                    <w:pict>
                      <v:shape id="_x0000_i1182" type="#_x0000_t75" style="width:13.5pt;height:18.75pt">
                        <v:imagedata r:id="rId22" o:title=""/>
                      </v:shape>
                    </w:pi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952C36" w:rsidP="008D31CB">
                  <w:pPr>
                    <w:ind w:firstLine="0"/>
                    <w:jc w:val="right"/>
                    <w:rPr>
                      <w:szCs w:val="20"/>
                    </w:rPr>
                  </w:pPr>
                  <w:r>
                    <w:rPr>
                      <w:szCs w:val="20"/>
                    </w:rPr>
                    <w:pict>
                      <v:shape id="_x0000_i1183" type="#_x0000_t75" style="width:12.75pt;height:18.75pt">
                        <v:imagedata r:id="rId30" o:title=""/>
                      </v:shape>
                    </w:pi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952C36" w:rsidP="008D31CB">
                  <w:pPr>
                    <w:ind w:firstLine="0"/>
                    <w:jc w:val="right"/>
                    <w:rPr>
                      <w:szCs w:val="20"/>
                    </w:rPr>
                  </w:pPr>
                  <w:r>
                    <w:rPr>
                      <w:szCs w:val="20"/>
                    </w:rPr>
                    <w:pict>
                      <v:shape id="_x0000_i1184" type="#_x0000_t75" style="width:12.75pt;height:18.75pt">
                        <v:imagedata r:id="rId73" o:title=""/>
                      </v:shape>
                    </w:pict>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gridSpan w:val="2"/>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952C36" w:rsidP="001836A1">
                  <w:pPr>
                    <w:ind w:firstLine="0"/>
                    <w:rPr>
                      <w:szCs w:val="20"/>
                    </w:rPr>
                  </w:pPr>
                  <w:r>
                    <w:rPr>
                      <w:szCs w:val="20"/>
                    </w:rPr>
                    <w:pict>
                      <v:shape id="_x0000_i1185" type="#_x0000_t75" style="width:13.5pt;height:18.75pt">
                        <v:imagedata r:id="rId21"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952C36" w:rsidP="001836A1">
                  <w:pPr>
                    <w:ind w:firstLine="0"/>
                    <w:rPr>
                      <w:szCs w:val="20"/>
                    </w:rPr>
                  </w:pPr>
                  <w:r>
                    <w:rPr>
                      <w:szCs w:val="20"/>
                    </w:rPr>
                    <w:pict>
                      <v:shape id="_x0000_i1186" type="#_x0000_t75" style="width:13.5pt;height:18.75pt">
                        <v:imagedata r:id="rId22"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952C36" w:rsidP="001836A1">
                  <w:pPr>
                    <w:ind w:firstLine="0"/>
                    <w:rPr>
                      <w:szCs w:val="20"/>
                    </w:rPr>
                  </w:pPr>
                  <w:r>
                    <w:rPr>
                      <w:szCs w:val="20"/>
                    </w:rPr>
                    <w:pict>
                      <v:shape id="_x0000_i1187" type="#_x0000_t75" style="width:12.75pt;height:18.75pt">
                        <v:imagedata r:id="rId30"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952C36" w:rsidP="001836A1">
                  <w:pPr>
                    <w:ind w:firstLine="0"/>
                    <w:rPr>
                      <w:szCs w:val="20"/>
                    </w:rPr>
                  </w:pPr>
                  <w:r>
                    <w:rPr>
                      <w:szCs w:val="20"/>
                    </w:rPr>
                    <w:pict>
                      <v:shape id="_x0000_i1188" type="#_x0000_t75" style="width:12.75pt;height:18.75pt">
                        <v:imagedata r:id="rId30"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952C36" w:rsidP="001836A1">
                  <w:pPr>
                    <w:ind w:firstLine="0"/>
                    <w:rPr>
                      <w:szCs w:val="20"/>
                    </w:rPr>
                  </w:pPr>
                  <w:r>
                    <w:rPr>
                      <w:szCs w:val="20"/>
                    </w:rPr>
                    <w:pict>
                      <v:shape id="_x0000_i1189" type="#_x0000_t75" style="width:12.75pt;height:18.75pt">
                        <v:imagedata r:id="rId30"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gridSpan w:val="2"/>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952C36" w:rsidP="00A152CB">
                  <w:pPr>
                    <w:pStyle w:val="af1"/>
                    <w:spacing w:before="0" w:after="0"/>
                    <w:ind w:left="0" w:right="0"/>
                    <w:jc w:val="both"/>
                    <w:rPr>
                      <w:sz w:val="20"/>
                      <w:szCs w:val="20"/>
                      <w:lang w:val="en-US"/>
                    </w:rPr>
                  </w:pPr>
                  <w:r>
                    <w:rPr>
                      <w:sz w:val="20"/>
                      <w:szCs w:val="20"/>
                    </w:rPr>
                    <w:pict>
                      <v:shape id="_x0000_i1190" type="#_x0000_t75" style="width:9pt;height:15pt">
                        <v:imagedata r:id="rId74"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952C36" w:rsidP="00A152CB">
                  <w:pPr>
                    <w:pStyle w:val="af1"/>
                    <w:spacing w:before="0" w:after="0"/>
                    <w:ind w:left="0" w:right="0"/>
                    <w:jc w:val="both"/>
                    <w:rPr>
                      <w:sz w:val="20"/>
                      <w:szCs w:val="20"/>
                      <w:lang w:val="en-US"/>
                    </w:rPr>
                  </w:pPr>
                  <w:r>
                    <w:rPr>
                      <w:sz w:val="20"/>
                      <w:szCs w:val="20"/>
                    </w:rPr>
                    <w:pict>
                      <v:shape id="_x0000_i1191" type="#_x0000_t75" style="width:9pt;height:15pt">
                        <v:imagedata r:id="rId75"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gridSpan w:val="2"/>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952C36" w:rsidP="00E55072">
                  <w:pPr>
                    <w:ind w:firstLine="0"/>
                    <w:rPr>
                      <w:szCs w:val="20"/>
                    </w:rPr>
                  </w:pPr>
                  <w:r>
                    <w:rPr>
                      <w:szCs w:val="20"/>
                    </w:rPr>
                    <w:pict>
                      <v:shape id="_x0000_i1192" type="#_x0000_t75" style="width:13.5pt;height:18.75pt">
                        <v:imagedata r:id="rId22"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952C36" w:rsidP="00E55072">
                  <w:pPr>
                    <w:ind w:firstLine="0"/>
                    <w:rPr>
                      <w:szCs w:val="20"/>
                    </w:rPr>
                  </w:pPr>
                  <w:r>
                    <w:rPr>
                      <w:szCs w:val="20"/>
                    </w:rPr>
                    <w:pict>
                      <v:shape id="_x0000_i1193" type="#_x0000_t75" style="width:13.5pt;height:18.75pt">
                        <v:imagedata r:id="rId22" o:title=""/>
                      </v:shape>
                    </w:pi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952C36" w:rsidP="00E55072">
                  <w:pPr>
                    <w:ind w:firstLine="0"/>
                    <w:rPr>
                      <w:szCs w:val="20"/>
                    </w:rPr>
                  </w:pPr>
                  <w:r>
                    <w:rPr>
                      <w:szCs w:val="20"/>
                    </w:rPr>
                    <w:pict>
                      <v:shape id="_x0000_i1194" type="#_x0000_t75" style="width:13.5pt;height:18.75pt">
                        <v:imagedata r:id="rId21"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952C36" w:rsidP="00E55072">
                  <w:pPr>
                    <w:ind w:firstLine="0"/>
                    <w:rPr>
                      <w:szCs w:val="20"/>
                    </w:rPr>
                  </w:pPr>
                  <w:r>
                    <w:rPr>
                      <w:szCs w:val="20"/>
                    </w:rPr>
                    <w:pict>
                      <v:shape id="_x0000_i1195" type="#_x0000_t75" style="width:13.5pt;height:18.75pt">
                        <v:imagedata r:id="rId22"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952C36" w:rsidP="00310AE4">
                  <w:pPr>
                    <w:ind w:firstLine="0"/>
                    <w:rPr>
                      <w:szCs w:val="20"/>
                    </w:rPr>
                  </w:pPr>
                  <w:r>
                    <w:rPr>
                      <w:szCs w:val="20"/>
                    </w:rPr>
                    <w:pict>
                      <v:shape id="_x0000_i1196" type="#_x0000_t75" style="width:13.5pt;height:18.75pt">
                        <v:imagedata r:id="rId22" o:title=""/>
                      </v:shape>
                    </w:pi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971F68" w:rsidP="00310AE4">
                  <w:pPr>
                    <w:ind w:firstLine="0"/>
                    <w:rPr>
                      <w:szCs w:val="20"/>
                    </w:rPr>
                  </w:pPr>
                  <w:r>
                    <w:rPr>
                      <w:noProof/>
                      <w:sz w:val="20"/>
                      <w:szCs w:val="20"/>
                    </w:rPr>
                    <w:drawing>
                      <wp:inline distT="0" distB="0" distL="0" distR="0" wp14:anchorId="415E9801" wp14:editId="64FA3DBF">
                        <wp:extent cx="168910" cy="238125"/>
                        <wp:effectExtent l="0" t="0" r="254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952C36" w:rsidP="00310AE4">
                  <w:pPr>
                    <w:ind w:firstLine="0"/>
                    <w:rPr>
                      <w:szCs w:val="20"/>
                    </w:rPr>
                  </w:pPr>
                  <w:r>
                    <w:rPr>
                      <w:sz w:val="20"/>
                      <w:szCs w:val="20"/>
                    </w:rPr>
                    <w:pict>
                      <v:shape id="_x0000_i1197" type="#_x0000_t75" style="width:13.5pt;height:18.75pt">
                        <v:imagedata r:id="rId22"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971F68" w:rsidP="00310AE4">
                  <w:pPr>
                    <w:ind w:firstLine="0"/>
                    <w:rPr>
                      <w:sz w:val="20"/>
                      <w:szCs w:val="20"/>
                    </w:rPr>
                  </w:pPr>
                  <w:r>
                    <w:rPr>
                      <w:noProof/>
                      <w:sz w:val="20"/>
                      <w:szCs w:val="20"/>
                    </w:rPr>
                    <w:drawing>
                      <wp:inline distT="0" distB="0" distL="0" distR="0" wp14:anchorId="6F1FAAFD" wp14:editId="2CEFAD9D">
                        <wp:extent cx="168910" cy="238125"/>
                        <wp:effectExtent l="0" t="0" r="254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w:t>
            </w:r>
            <w:r w:rsidRPr="0085682C">
              <w:rPr>
                <w:sz w:val="20"/>
                <w:szCs w:val="20"/>
              </w:rPr>
              <w:lastRenderedPageBreak/>
              <w:t xml:space="preserve">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952C36" w:rsidP="00EC067E">
                  <w:pPr>
                    <w:ind w:firstLine="0"/>
                    <w:rPr>
                      <w:szCs w:val="20"/>
                    </w:rPr>
                  </w:pPr>
                  <w:r>
                    <w:rPr>
                      <w:szCs w:val="20"/>
                    </w:rPr>
                    <w:pict>
                      <v:shape id="_x0000_i1198" type="#_x0000_t75" style="width:13.5pt;height:18.75pt">
                        <v:imagedata r:id="rId22" o:title=""/>
                      </v:shape>
                    </w:pi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952C36" w:rsidP="00EC067E">
                  <w:pPr>
                    <w:ind w:firstLine="0"/>
                    <w:rPr>
                      <w:szCs w:val="20"/>
                    </w:rPr>
                  </w:pPr>
                  <w:r>
                    <w:rPr>
                      <w:szCs w:val="20"/>
                    </w:rPr>
                    <w:pict>
                      <v:shape id="_x0000_i1199" type="#_x0000_t75" style="width:13.5pt;height:18.75pt">
                        <v:imagedata r:id="rId21"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952C36" w:rsidP="00EC067E">
                  <w:pPr>
                    <w:ind w:firstLine="0"/>
                    <w:rPr>
                      <w:szCs w:val="20"/>
                    </w:rPr>
                  </w:pPr>
                  <w:r>
                    <w:rPr>
                      <w:sz w:val="20"/>
                      <w:szCs w:val="20"/>
                    </w:rPr>
                    <w:pict>
                      <v:shape id="_x0000_i1200" type="#_x0000_t75" style="width:13.5pt;height:18.75pt">
                        <v:imagedata r:id="rId76"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4"/>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gridSpan w:val="2"/>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952C36" w:rsidP="00AE62D0">
                  <w:pPr>
                    <w:ind w:firstLine="0"/>
                    <w:rPr>
                      <w:szCs w:val="20"/>
                      <w:highlight w:val="green"/>
                    </w:rPr>
                  </w:pPr>
                  <w:r>
                    <w:rPr>
                      <w:szCs w:val="20"/>
                      <w:highlight w:val="green"/>
                    </w:rPr>
                    <w:pict>
                      <v:shape id="_x0000_i1201" type="#_x0000_t75" style="width:15pt;height:15pt">
                        <v:imagedata r:id="rId18"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952C36" w:rsidP="00AE62D0">
                  <w:pPr>
                    <w:ind w:firstLine="0"/>
                    <w:rPr>
                      <w:szCs w:val="20"/>
                      <w:highlight w:val="green"/>
                    </w:rPr>
                  </w:pPr>
                  <w:r>
                    <w:rPr>
                      <w:szCs w:val="20"/>
                      <w:highlight w:val="green"/>
                    </w:rPr>
                    <w:pict>
                      <v:shape id="_x0000_i1202" type="#_x0000_t75" style="width:15pt;height:15pt">
                        <v:imagedata r:id="rId77"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952C36" w:rsidP="00AE62D0">
                  <w:pPr>
                    <w:ind w:firstLine="0"/>
                    <w:rPr>
                      <w:szCs w:val="20"/>
                      <w:highlight w:val="green"/>
                    </w:rPr>
                  </w:pPr>
                  <w:r>
                    <w:rPr>
                      <w:szCs w:val="20"/>
                      <w:highlight w:val="green"/>
                    </w:rPr>
                    <w:pict>
                      <v:shape id="_x0000_i1203" type="#_x0000_t75" style="width:15pt;height:1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952C36" w:rsidP="00AE62D0">
                  <w:pPr>
                    <w:ind w:firstLine="0"/>
                    <w:rPr>
                      <w:szCs w:val="20"/>
                      <w:highlight w:val="green"/>
                    </w:rPr>
                  </w:pPr>
                  <w:r>
                    <w:rPr>
                      <w:szCs w:val="20"/>
                      <w:highlight w:val="green"/>
                    </w:rPr>
                    <w:pict>
                      <v:shape id="_x0000_i1204" type="#_x0000_t75" style="width:15pt;height:1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gridSpan w:val="2"/>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952C36" w:rsidP="009D52D8">
                  <w:pPr>
                    <w:ind w:firstLine="0"/>
                    <w:rPr>
                      <w:szCs w:val="20"/>
                      <w:highlight w:val="green"/>
                    </w:rPr>
                  </w:pPr>
                  <w:r>
                    <w:rPr>
                      <w:szCs w:val="20"/>
                      <w:highlight w:val="green"/>
                    </w:rPr>
                    <w:pict>
                      <v:shape id="_x0000_i1205" type="#_x0000_t75" style="width:13.5pt;height:18.75pt">
                        <v:imagedata r:id="rId21"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952C36" w:rsidP="009D52D8">
                  <w:pPr>
                    <w:ind w:firstLine="0"/>
                    <w:rPr>
                      <w:szCs w:val="20"/>
                      <w:highlight w:val="green"/>
                    </w:rPr>
                  </w:pPr>
                  <w:r>
                    <w:rPr>
                      <w:szCs w:val="20"/>
                      <w:highlight w:val="green"/>
                    </w:rPr>
                    <w:pict>
                      <v:shape id="_x0000_i1206" type="#_x0000_t75" style="width:13.5pt;height:18.75pt">
                        <v:imagedata r:id="rId22"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lastRenderedPageBreak/>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952C36" w:rsidP="00165372">
                  <w:pPr>
                    <w:ind w:firstLine="0"/>
                    <w:rPr>
                      <w:szCs w:val="20"/>
                    </w:rPr>
                  </w:pPr>
                  <w:r>
                    <w:rPr>
                      <w:szCs w:val="20"/>
                    </w:rPr>
                    <w:pict>
                      <v:shape id="_x0000_i1207" type="#_x0000_t75" style="width:12.75pt;height:18.75pt">
                        <v:imagedata r:id="rId30"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952C36" w:rsidP="00165372">
                  <w:pPr>
                    <w:ind w:firstLine="0"/>
                    <w:rPr>
                      <w:szCs w:val="20"/>
                    </w:rPr>
                  </w:pPr>
                  <w:r>
                    <w:rPr>
                      <w:szCs w:val="20"/>
                    </w:rPr>
                    <w:pict>
                      <v:shape id="_x0000_i1208" type="#_x0000_t75" style="width:12.75pt;height:18.75pt">
                        <v:imagedata r:id="rId30"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952C36" w:rsidP="00165372">
                  <w:pPr>
                    <w:ind w:firstLine="0"/>
                    <w:rPr>
                      <w:szCs w:val="20"/>
                    </w:rPr>
                  </w:pPr>
                  <w:r>
                    <w:rPr>
                      <w:szCs w:val="20"/>
                    </w:rPr>
                    <w:pict>
                      <v:shape id="_x0000_i1209" type="#_x0000_t75" style="width:12.75pt;height:18.75pt">
                        <v:imagedata r:id="rId30"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952C36" w:rsidP="00165372">
                  <w:pPr>
                    <w:ind w:firstLine="0"/>
                    <w:rPr>
                      <w:szCs w:val="20"/>
                    </w:rPr>
                  </w:pPr>
                  <w:r>
                    <w:rPr>
                      <w:szCs w:val="20"/>
                    </w:rPr>
                    <w:pict>
                      <v:shape id="_x0000_i1210" type="#_x0000_t75" style="width:12.75pt;height:18.75pt">
                        <v:imagedata r:id="rId30"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952C36" w:rsidP="00165372">
                  <w:pPr>
                    <w:ind w:firstLine="0"/>
                    <w:rPr>
                      <w:szCs w:val="20"/>
                    </w:rPr>
                  </w:pPr>
                  <w:r>
                    <w:rPr>
                      <w:szCs w:val="20"/>
                    </w:rPr>
                    <w:pict>
                      <v:shape id="_x0000_i1211" type="#_x0000_t75" style="width:12.75pt;height:18.75pt">
                        <v:imagedata r:id="rId30"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952C36" w:rsidP="00165372">
                  <w:pPr>
                    <w:ind w:firstLine="0"/>
                    <w:rPr>
                      <w:szCs w:val="20"/>
                    </w:rPr>
                  </w:pPr>
                  <w:r>
                    <w:rPr>
                      <w:szCs w:val="20"/>
                    </w:rPr>
                    <w:pict>
                      <v:shape id="_x0000_i1212" type="#_x0000_t75" style="width:13.5pt;height:18.75pt">
                        <v:imagedata r:id="rId21"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952C36" w:rsidP="00165372">
                  <w:pPr>
                    <w:ind w:firstLine="0"/>
                    <w:rPr>
                      <w:szCs w:val="20"/>
                    </w:rPr>
                  </w:pPr>
                  <w:r>
                    <w:rPr>
                      <w:szCs w:val="20"/>
                    </w:rPr>
                    <w:pict>
                      <v:shape id="_x0000_i1213" type="#_x0000_t75" style="width:13.5pt;height:18.75pt">
                        <v:imagedata r:id="rId22"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gridSpan w:val="2"/>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952C36" w:rsidP="00286F21">
                  <w:pPr>
                    <w:ind w:firstLine="0"/>
                    <w:rPr>
                      <w:szCs w:val="20"/>
                    </w:rPr>
                  </w:pPr>
                  <w:r>
                    <w:rPr>
                      <w:szCs w:val="20"/>
                    </w:rPr>
                    <w:pict>
                      <v:shape id="_x0000_i1214" type="#_x0000_t75" style="width:13.5pt;height:18.75pt">
                        <v:imagedata r:id="rId21"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952C36" w:rsidP="00286F21">
                  <w:pPr>
                    <w:ind w:firstLine="0"/>
                    <w:rPr>
                      <w:szCs w:val="20"/>
                    </w:rPr>
                  </w:pPr>
                  <w:r>
                    <w:rPr>
                      <w:szCs w:val="20"/>
                    </w:rPr>
                    <w:pict>
                      <v:shape id="_x0000_i1215" type="#_x0000_t75" style="width:13.5pt;height:18.75pt">
                        <v:imagedata r:id="rId22"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952C36" w:rsidP="007F1EF1">
                  <w:pPr>
                    <w:ind w:firstLine="0"/>
                    <w:jc w:val="right"/>
                    <w:rPr>
                      <w:szCs w:val="20"/>
                    </w:rPr>
                  </w:pPr>
                  <w:r>
                    <w:rPr>
                      <w:szCs w:val="20"/>
                    </w:rPr>
                    <w:pict>
                      <v:shape id="_x0000_i1216" type="#_x0000_t75" style="width:12.75pt;height:18.75pt">
                        <v:imagedata r:id="rId30"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952C36" w:rsidP="007F1EF1">
                  <w:pPr>
                    <w:ind w:firstLine="0"/>
                    <w:jc w:val="right"/>
                    <w:rPr>
                      <w:szCs w:val="20"/>
                    </w:rPr>
                  </w:pPr>
                  <w:r>
                    <w:rPr>
                      <w:szCs w:val="20"/>
                    </w:rPr>
                    <w:pict>
                      <v:shape id="_x0000_i1217" type="#_x0000_t75" style="width:12.75pt;height:18.75pt">
                        <v:imagedata r:id="rId30"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gridSpan w:val="2"/>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952C36" w:rsidP="000B046B">
                  <w:pPr>
                    <w:ind w:firstLine="0"/>
                    <w:rPr>
                      <w:szCs w:val="20"/>
                    </w:rPr>
                  </w:pPr>
                  <w:r>
                    <w:rPr>
                      <w:szCs w:val="20"/>
                    </w:rPr>
                    <w:pict>
                      <v:shape id="_x0000_i1218" type="#_x0000_t75" style="width:13.5pt;height:18.75pt">
                        <v:imagedata r:id="rId21"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952C36" w:rsidP="000B046B">
                  <w:pPr>
                    <w:ind w:firstLine="0"/>
                    <w:rPr>
                      <w:szCs w:val="20"/>
                    </w:rPr>
                  </w:pPr>
                  <w:r>
                    <w:rPr>
                      <w:szCs w:val="20"/>
                    </w:rPr>
                    <w:pict>
                      <v:shape id="_x0000_i1219" type="#_x0000_t75" style="width:13.5pt;height:18.75pt">
                        <v:imagedata r:id="rId22"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952C36" w:rsidP="000B046B">
                  <w:pPr>
                    <w:ind w:firstLine="0"/>
                    <w:rPr>
                      <w:szCs w:val="20"/>
                    </w:rPr>
                  </w:pPr>
                  <w:r>
                    <w:rPr>
                      <w:szCs w:val="20"/>
                    </w:rPr>
                    <w:pict>
                      <v:shape id="_x0000_i1220" type="#_x0000_t75" style="width:12.75pt;height:18.75pt">
                        <v:imagedata r:id="rId30"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952C36" w:rsidP="000B046B">
                  <w:pPr>
                    <w:ind w:firstLine="0"/>
                    <w:rPr>
                      <w:szCs w:val="20"/>
                    </w:rPr>
                  </w:pPr>
                  <w:r>
                    <w:rPr>
                      <w:szCs w:val="20"/>
                    </w:rPr>
                    <w:pict>
                      <v:shape id="_x0000_i1221" type="#_x0000_t75" style="width:12.75pt;height:18.75pt">
                        <v:imagedata r:id="rId30"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952C36" w:rsidP="000B046B">
                  <w:pPr>
                    <w:ind w:firstLine="0"/>
                    <w:rPr>
                      <w:szCs w:val="20"/>
                    </w:rPr>
                  </w:pPr>
                  <w:r>
                    <w:rPr>
                      <w:szCs w:val="20"/>
                    </w:rPr>
                    <w:pict>
                      <v:shape id="_x0000_i1222" type="#_x0000_t75" style="width:12.75pt;height:18.75pt">
                        <v:imagedata r:id="rId30"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gridSpan w:val="2"/>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952C36" w:rsidP="00C36E78">
                  <w:pPr>
                    <w:ind w:firstLine="0"/>
                    <w:rPr>
                      <w:szCs w:val="20"/>
                    </w:rPr>
                  </w:pPr>
                  <w:r>
                    <w:rPr>
                      <w:szCs w:val="20"/>
                    </w:rPr>
                    <w:pict>
                      <v:shape id="_x0000_i1223" type="#_x0000_t75" style="width:13.5pt;height:18.75pt">
                        <v:imagedata r:id="rId22" o:title=""/>
                      </v:shape>
                    </w:pi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952C36" w:rsidP="00C36E78">
                  <w:pPr>
                    <w:ind w:firstLine="0"/>
                    <w:rPr>
                      <w:szCs w:val="20"/>
                    </w:rPr>
                  </w:pPr>
                  <w:r>
                    <w:rPr>
                      <w:szCs w:val="20"/>
                    </w:rPr>
                    <w:pict>
                      <v:shape id="_x0000_i1224" type="#_x0000_t75" style="width:13.5pt;height:18.75pt">
                        <v:imagedata r:id="rId22"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952C36" w:rsidP="00C36E78">
                  <w:pPr>
                    <w:ind w:firstLine="0"/>
                    <w:rPr>
                      <w:szCs w:val="20"/>
                    </w:rPr>
                  </w:pPr>
                  <w:r>
                    <w:rPr>
                      <w:szCs w:val="20"/>
                    </w:rPr>
                    <w:lastRenderedPageBreak/>
                    <w:pict>
                      <v:shape id="_x0000_i1225" type="#_x0000_t75" style="width:13.5pt;height:18.75pt">
                        <v:imagedata r:id="rId22"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952C36" w:rsidP="00C36E78">
                  <w:pPr>
                    <w:ind w:firstLine="0"/>
                    <w:rPr>
                      <w:szCs w:val="20"/>
                    </w:rPr>
                  </w:pPr>
                  <w:r>
                    <w:rPr>
                      <w:szCs w:val="20"/>
                    </w:rPr>
                    <w:pict>
                      <v:shape id="_x0000_i1226" type="#_x0000_t75" style="width:13.5pt;height:18.75pt">
                        <v:imagedata r:id="rId22"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952C36" w:rsidP="00C36E78">
                  <w:pPr>
                    <w:ind w:firstLine="0"/>
                    <w:rPr>
                      <w:szCs w:val="20"/>
                    </w:rPr>
                  </w:pPr>
                  <w:r>
                    <w:rPr>
                      <w:szCs w:val="20"/>
                    </w:rPr>
                    <w:pict>
                      <v:shape id="_x0000_i1227" type="#_x0000_t75" style="width:13.5pt;height:18.75pt">
                        <v:imagedata r:id="rId22"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952C36" w:rsidP="00C36E78">
                  <w:pPr>
                    <w:ind w:firstLine="0"/>
                    <w:rPr>
                      <w:szCs w:val="20"/>
                    </w:rPr>
                  </w:pPr>
                  <w:r>
                    <w:rPr>
                      <w:szCs w:val="20"/>
                    </w:rPr>
                    <w:pict>
                      <v:shape id="_x0000_i1228" type="#_x0000_t75" style="width:17.25pt;height:16.5pt">
                        <v:imagedata r:id="rId78"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4"/>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gridSpan w:val="2"/>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952C36" w:rsidP="0090739D">
                  <w:pPr>
                    <w:ind w:firstLine="0"/>
                    <w:rPr>
                      <w:szCs w:val="20"/>
                    </w:rPr>
                  </w:pPr>
                  <w:r>
                    <w:rPr>
                      <w:szCs w:val="20"/>
                    </w:rPr>
                    <w:pict>
                      <v:shape id="_x0000_i1229" type="#_x0000_t75" style="width:13.5pt;height:18.75pt">
                        <v:imagedata r:id="rId21" o:title=""/>
                      </v:shape>
                    </w:pict>
                  </w:r>
                </w:p>
              </w:tc>
              <w:tc>
                <w:tcPr>
                  <w:tcW w:w="8236" w:type="dxa"/>
                  <w:vAlign w:val="center"/>
                </w:tcPr>
                <w:p w:rsidR="00F1761C" w:rsidRPr="0086721D" w:rsidRDefault="00971F68" w:rsidP="0097296C">
                  <w:pPr>
                    <w:pStyle w:val="af1"/>
                    <w:tabs>
                      <w:tab w:val="clear" w:pos="1134"/>
                    </w:tabs>
                    <w:spacing w:before="0" w:after="0"/>
                    <w:ind w:left="0"/>
                    <w:jc w:val="both"/>
                    <w:rPr>
                      <w:szCs w:val="20"/>
                    </w:rPr>
                  </w:pPr>
                  <w:proofErr w:type="spellStart"/>
                  <w:r>
                    <w:rPr>
                      <w:szCs w:val="20"/>
                      <w:lang w:val="en-US"/>
                    </w:rPr>
                    <w:t>ered</w:t>
                  </w:r>
                  <w:r w:rsidR="00731064">
                    <w:rPr>
                      <w:szCs w:val="20"/>
                      <w:lang w:val="en-US"/>
                    </w:rPr>
                    <w:t>zhibokmb</w:t>
                  </w:r>
                  <w:proofErr w:type="spellEnd"/>
                  <w:r w:rsidR="00F1761C" w:rsidRPr="005426D8">
                    <w:rPr>
                      <w:szCs w:val="20"/>
                    </w:rPr>
                    <w:t>@</w:t>
                  </w:r>
                  <w:proofErr w:type="spellStart"/>
                  <w:r w:rsidR="00F1761C" w:rsidRPr="005426D8">
                    <w:rPr>
                      <w:szCs w:val="20"/>
                    </w:rPr>
                    <w:t>nesk</w:t>
                  </w:r>
                  <w:proofErr w:type="spellEnd"/>
                  <w:r w:rsidR="00395328">
                    <w:rPr>
                      <w:szCs w:val="20"/>
                      <w:lang w:val="en-US"/>
                    </w:rPr>
                    <w:t>-</w:t>
                  </w:r>
                  <w:proofErr w:type="spellStart"/>
                  <w:r w:rsidR="00395328">
                    <w:rPr>
                      <w:szCs w:val="20"/>
                      <w:lang w:val="en-US"/>
                    </w:rPr>
                    <w:t>elseti</w:t>
                  </w:r>
                  <w:proofErr w:type="spellEnd"/>
                  <w:r w:rsidR="00F1761C" w:rsidRPr="005426D8">
                    <w:rPr>
                      <w:szCs w:val="20"/>
                    </w:rPr>
                    <w:t>.</w:t>
                  </w:r>
                  <w:proofErr w:type="spellStart"/>
                  <w:r w:rsidR="00F1761C" w:rsidRPr="005426D8">
                    <w:rPr>
                      <w:szCs w:val="20"/>
                    </w:rPr>
                    <w:t>ru</w:t>
                  </w:r>
                  <w:proofErr w:type="spellEnd"/>
                </w:p>
              </w:tc>
            </w:tr>
            <w:tr w:rsidR="00F1761C" w:rsidRPr="0085682C" w:rsidTr="0090739D">
              <w:trPr>
                <w:trHeight w:val="138"/>
              </w:trPr>
              <w:tc>
                <w:tcPr>
                  <w:tcW w:w="585" w:type="dxa"/>
                  <w:vAlign w:val="center"/>
                </w:tcPr>
                <w:p w:rsidR="00F1761C" w:rsidRPr="0085682C" w:rsidRDefault="00952C36" w:rsidP="0090739D">
                  <w:pPr>
                    <w:ind w:firstLine="0"/>
                    <w:rPr>
                      <w:szCs w:val="20"/>
                    </w:rPr>
                  </w:pPr>
                  <w:r>
                    <w:rPr>
                      <w:szCs w:val="20"/>
                    </w:rPr>
                    <w:pict>
                      <v:shape id="_x0000_i1230" type="#_x0000_t75" style="width:13.5pt;height:18.75pt">
                        <v:imagedata r:id="rId22"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gridSpan w:val="2"/>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952C36" w:rsidP="000E3284">
                  <w:pPr>
                    <w:ind w:firstLine="0"/>
                    <w:rPr>
                      <w:szCs w:val="20"/>
                    </w:rPr>
                  </w:pPr>
                  <w:r>
                    <w:rPr>
                      <w:szCs w:val="20"/>
                    </w:rPr>
                    <w:pict>
                      <v:shape id="_x0000_i1231" type="#_x0000_t75" style="width:13.5pt;height:18.75pt">
                        <v:imagedata r:id="rId21"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952C36" w:rsidP="000E3284">
                  <w:pPr>
                    <w:ind w:firstLine="0"/>
                    <w:rPr>
                      <w:szCs w:val="20"/>
                    </w:rPr>
                  </w:pPr>
                  <w:r>
                    <w:rPr>
                      <w:szCs w:val="20"/>
                    </w:rPr>
                    <w:pict>
                      <v:shape id="_x0000_i1232" type="#_x0000_t75" style="width:13.5pt;height:18.75pt">
                        <v:imagedata r:id="rId22"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79"/>
          <w:headerReference w:type="default" r:id="rId80"/>
          <w:footerReference w:type="default" r:id="rId81"/>
          <w:headerReference w:type="first" r:id="rId82"/>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52C3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52C36">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52C3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52C36">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83"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84"/>
          <w:headerReference w:type="default" r:id="rId85"/>
          <w:footerReference w:type="default" r:id="rId86"/>
          <w:headerReference w:type="first" r:id="rId87"/>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88"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89"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90"/>
          <w:headerReference w:type="default" r:id="rId91"/>
          <w:headerReference w:type="first" r:id="rId92"/>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93"/>
          <w:headerReference w:type="default" r:id="rId94"/>
          <w:footerReference w:type="default" r:id="rId95"/>
          <w:headerReference w:type="first" r:id="rId96"/>
          <w:footerReference w:type="first" r:id="rId97"/>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98"/>
          <w:headerReference w:type="default" r:id="rId99"/>
          <w:footerReference w:type="default" r:id="rId100"/>
          <w:headerReference w:type="first" r:id="rId101"/>
          <w:footerReference w:type="first" r:id="rId102"/>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03"/>
          <w:headerReference w:type="default" r:id="rId104"/>
          <w:headerReference w:type="first" r:id="rId105"/>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06"/>
          <w:headerReference w:type="default" r:id="rId107"/>
          <w:headerReference w:type="first" r:id="rId108"/>
          <w:footerReference w:type="first" r:id="rId109"/>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110"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12"/>
          <w:headerReference w:type="default" r:id="rId113"/>
          <w:footerReference w:type="default" r:id="rId114"/>
          <w:headerReference w:type="first" r:id="rId115"/>
          <w:footerReference w:type="first" r:id="rId116"/>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17"/>
          <w:headerReference w:type="default" r:id="rId118"/>
          <w:headerReference w:type="first" r:id="rId119"/>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120"/>
          <w:headerReference w:type="default" r:id="rId121"/>
          <w:footerReference w:type="default" r:id="rId122"/>
          <w:headerReference w:type="first" r:id="rId123"/>
          <w:footerReference w:type="first" r:id="rId124"/>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25"/>
          <w:headerReference w:type="default" r:id="rId126"/>
          <w:headerReference w:type="first" r:id="rId127"/>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28"/>
          <w:headerReference w:type="default" r:id="rId129"/>
          <w:headerReference w:type="first" r:id="rId130"/>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131"/>
          <w:headerReference w:type="first" r:id="rId132"/>
          <w:footerReference w:type="first" r:id="rId133"/>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2C0B29E5" wp14:editId="4352F787">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B3BC2" w:rsidRPr="008D0025" w:rsidRDefault="00FB3BC2" w:rsidP="007C5D78">
                            <w:pPr>
                              <w:ind w:firstLine="0"/>
                              <w:jc w:val="left"/>
                              <w:rPr>
                                <w:rFonts w:ascii="Arial" w:hAnsi="Arial" w:cs="Arial"/>
                                <w:sz w:val="20"/>
                              </w:rPr>
                            </w:pPr>
                            <w:r>
                              <w:rPr>
                                <w:rFonts w:ascii="Arial" w:hAnsi="Arial" w:cs="Arial"/>
                                <w:sz w:val="20"/>
                              </w:rPr>
                              <w:t>Адрес подачи:</w:t>
                            </w:r>
                          </w:p>
                          <w:p w:rsidR="00FB3BC2" w:rsidRPr="006E58C7" w:rsidRDefault="00FB3BC2"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B3BC2" w:rsidRPr="006E58C7" w:rsidRDefault="00FB3BC2"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B3BC2" w:rsidRPr="008D0025" w:rsidRDefault="00FB3BC2"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B3BC2" w:rsidRPr="008D0025" w:rsidRDefault="00FB3BC2" w:rsidP="007C5D78">
                      <w:pPr>
                        <w:ind w:firstLine="0"/>
                        <w:jc w:val="left"/>
                        <w:rPr>
                          <w:rFonts w:ascii="Arial" w:hAnsi="Arial" w:cs="Arial"/>
                          <w:sz w:val="20"/>
                        </w:rPr>
                      </w:pPr>
                      <w:r>
                        <w:rPr>
                          <w:rFonts w:ascii="Arial" w:hAnsi="Arial" w:cs="Arial"/>
                          <w:sz w:val="20"/>
                        </w:rPr>
                        <w:t>Адрес подачи:</w:t>
                      </w:r>
                    </w:p>
                    <w:p w:rsidR="00FB3BC2" w:rsidRPr="006E58C7" w:rsidRDefault="00FB3BC2"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B3BC2" w:rsidRPr="006E58C7" w:rsidRDefault="00FB3BC2"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B3BC2" w:rsidRPr="008D0025" w:rsidRDefault="00FB3BC2"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0EEDEDE" wp14:editId="46E8C8E8">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B3BC2" w:rsidRDefault="00FB3BC2" w:rsidP="007C5D78">
                            <w:pPr>
                              <w:ind w:firstLine="0"/>
                              <w:jc w:val="left"/>
                              <w:rPr>
                                <w:rFonts w:ascii="Arial" w:hAnsi="Arial" w:cs="Arial"/>
                                <w:sz w:val="20"/>
                              </w:rPr>
                            </w:pPr>
                            <w:r>
                              <w:rPr>
                                <w:rFonts w:ascii="Arial" w:hAnsi="Arial" w:cs="Arial"/>
                                <w:sz w:val="20"/>
                              </w:rPr>
                              <w:t xml:space="preserve">Маркировка: </w:t>
                            </w:r>
                          </w:p>
                          <w:p w:rsidR="00FB3BC2" w:rsidRPr="003A46AC" w:rsidRDefault="00FB3BC2"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B3BC2" w:rsidRDefault="00FB3BC2" w:rsidP="007C5D78">
                      <w:pPr>
                        <w:ind w:firstLine="0"/>
                        <w:jc w:val="left"/>
                        <w:rPr>
                          <w:rFonts w:ascii="Arial" w:hAnsi="Arial" w:cs="Arial"/>
                          <w:sz w:val="20"/>
                        </w:rPr>
                      </w:pPr>
                      <w:r>
                        <w:rPr>
                          <w:rFonts w:ascii="Arial" w:hAnsi="Arial" w:cs="Arial"/>
                          <w:sz w:val="20"/>
                        </w:rPr>
                        <w:t xml:space="preserve">Маркировка: </w:t>
                      </w:r>
                    </w:p>
                    <w:p w:rsidR="00FB3BC2" w:rsidRPr="003A46AC" w:rsidRDefault="00FB3BC2"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6B705973" wp14:editId="50248391">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B3BC2" w:rsidRDefault="00FB3BC2">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B3BC2" w:rsidRDefault="00FB3BC2">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B3BC2" w:rsidRDefault="00FB3BC2">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B3BC2" w:rsidRDefault="00FB3BC2">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3D83602" wp14:editId="389CA685">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B3BC2" w:rsidRDefault="00FB3BC2">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B3BC2" w:rsidRDefault="00FB3BC2">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CAD1434" wp14:editId="46ED119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0FC7B920" wp14:editId="7C15C51B">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6A379DC2" wp14:editId="72AC0C8A">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4D6A0E02" wp14:editId="78A83093">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B3BC2" w:rsidRDefault="00FB3BC2">
                            <w:pPr>
                              <w:ind w:firstLine="0"/>
                              <w:jc w:val="center"/>
                            </w:pPr>
                            <w:r>
                              <w:t>_________</w:t>
                            </w:r>
                          </w:p>
                          <w:p w:rsidR="00FB3BC2" w:rsidRPr="0009362F" w:rsidRDefault="00FB3BC2"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B3BC2" w:rsidRDefault="00FB3BC2">
                      <w:pPr>
                        <w:ind w:firstLine="0"/>
                        <w:jc w:val="center"/>
                      </w:pPr>
                      <w:r>
                        <w:t>_________</w:t>
                      </w:r>
                    </w:p>
                    <w:p w:rsidR="00FB3BC2" w:rsidRPr="0009362F" w:rsidRDefault="00FB3BC2"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675C6D0A" wp14:editId="5FCFF95D">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89E51BB" wp14:editId="7CB250D1">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5FD3529E" wp14:editId="4915586E">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B3BC2" w:rsidRDefault="00FB3BC2">
                            <w:pPr>
                              <w:jc w:val="center"/>
                              <w:rPr>
                                <w:rFonts w:ascii="Arial" w:hAnsi="Arial" w:cs="Arial"/>
                                <w:b/>
                                <w:color w:val="FF0000"/>
                                <w:sz w:val="20"/>
                                <w:szCs w:val="20"/>
                              </w:rPr>
                            </w:pPr>
                          </w:p>
                          <w:p w:rsidR="00FB3BC2" w:rsidRDefault="00FB3BC2">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FB3BC2" w:rsidRDefault="00FB3BC2">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B3BC2" w:rsidRDefault="00FB3BC2">
                      <w:pPr>
                        <w:jc w:val="center"/>
                        <w:rPr>
                          <w:rFonts w:ascii="Arial" w:hAnsi="Arial" w:cs="Arial"/>
                          <w:b/>
                          <w:color w:val="FF0000"/>
                          <w:sz w:val="20"/>
                          <w:szCs w:val="20"/>
                        </w:rPr>
                      </w:pPr>
                    </w:p>
                    <w:p w:rsidR="00FB3BC2" w:rsidRDefault="00FB3BC2">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FB3BC2" w:rsidRDefault="00FB3BC2">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52EE566A" wp14:editId="1C761446">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B3BC2" w:rsidRPr="008D0025" w:rsidRDefault="00FB3BC2"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B3BC2" w:rsidRPr="00D377EA" w:rsidRDefault="00FB3BC2"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FB3BC2" w:rsidRPr="008D0025" w:rsidRDefault="00FB3BC2"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B3BC2" w:rsidRPr="008D0025" w:rsidRDefault="00FB3BC2"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B3BC2" w:rsidRPr="00D377EA" w:rsidRDefault="00FB3BC2"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FB3BC2" w:rsidRPr="008D0025" w:rsidRDefault="00FB3BC2"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8F48D41" wp14:editId="58DBEFE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B3BC2" w:rsidRDefault="00FB3BC2">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B3BC2" w:rsidRDefault="00FB3BC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B3BC2" w:rsidRDefault="00FB3BC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B3BC2" w:rsidRDefault="00FB3BC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B3BC2" w:rsidRDefault="00FB3BC2">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B3BC2" w:rsidRDefault="00FB3BC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B3BC2" w:rsidRDefault="00FB3BC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B3BC2" w:rsidRDefault="00FB3BC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8900D93" wp14:editId="196575E7">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B3BC2" w:rsidRDefault="00FB3BC2">
                            <w:pPr>
                              <w:ind w:left="-142" w:firstLine="0"/>
                              <w:rPr>
                                <w:rFonts w:ascii="Arial" w:hAnsi="Arial" w:cs="Arial"/>
                                <w:sz w:val="18"/>
                                <w:szCs w:val="18"/>
                              </w:rPr>
                            </w:pPr>
                            <w:r w:rsidRPr="005D4AF8">
                              <w:rPr>
                                <w:rFonts w:ascii="Arial" w:hAnsi="Arial" w:cs="Arial"/>
                                <w:sz w:val="18"/>
                                <w:szCs w:val="18"/>
                              </w:rPr>
                              <w:t xml:space="preserve">Печать </w:t>
                            </w:r>
                          </w:p>
                          <w:p w:rsidR="00FB3BC2" w:rsidRDefault="00FB3BC2">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B3BC2" w:rsidRDefault="00FB3BC2">
                      <w:pPr>
                        <w:ind w:left="-142" w:firstLine="0"/>
                        <w:rPr>
                          <w:rFonts w:ascii="Arial" w:hAnsi="Arial" w:cs="Arial"/>
                          <w:sz w:val="18"/>
                          <w:szCs w:val="18"/>
                        </w:rPr>
                      </w:pPr>
                      <w:r w:rsidRPr="005D4AF8">
                        <w:rPr>
                          <w:rFonts w:ascii="Arial" w:hAnsi="Arial" w:cs="Arial"/>
                          <w:sz w:val="18"/>
                          <w:szCs w:val="18"/>
                        </w:rPr>
                        <w:t xml:space="preserve">Печать </w:t>
                      </w:r>
                    </w:p>
                    <w:p w:rsidR="00FB3BC2" w:rsidRDefault="00FB3BC2">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34"/>
          <w:headerReference w:type="default" r:id="rId135"/>
          <w:footerReference w:type="default" r:id="rId136"/>
          <w:headerReference w:type="first" r:id="rId137"/>
          <w:footerReference w:type="first" r:id="rId13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468ECEB" wp14:editId="2855D09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C2" w:rsidRPr="003A46AC" w:rsidRDefault="00FB3BC2"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B3BC2" w:rsidRDefault="00FB3BC2"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B3BC2" w:rsidRPr="006E58C7" w:rsidRDefault="00FB3BC2"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B3BC2" w:rsidRPr="006E58C7" w:rsidRDefault="00FB3BC2" w:rsidP="00B63E63">
                              <w:pPr>
                                <w:jc w:val="left"/>
                                <w:rPr>
                                  <w:rFonts w:ascii="Arial" w:hAnsi="Arial" w:cs="Arial"/>
                                  <w:sz w:val="28"/>
                                  <w:u w:val="single"/>
                                </w:rPr>
                              </w:pPr>
                            </w:p>
                            <w:p w:rsidR="00FB3BC2" w:rsidRPr="006E58C7" w:rsidRDefault="00FB3BC2"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B3BC2" w:rsidRDefault="00FB3BC2"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B3BC2" w:rsidRPr="006178E8" w:rsidRDefault="00FB3BC2" w:rsidP="00B63E63">
                              <w:pPr>
                                <w:jc w:val="center"/>
                                <w:rPr>
                                  <w:rFonts w:ascii="Arial" w:hAnsi="Arial" w:cs="Arial"/>
                                  <w:b/>
                                  <w:color w:val="FF0000"/>
                                  <w:sz w:val="36"/>
                                  <w:szCs w:val="36"/>
                                </w:rPr>
                              </w:pPr>
                            </w:p>
                            <w:p w:rsidR="00FB3BC2" w:rsidRDefault="00FB3BC2"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B3BC2" w:rsidRPr="00165557" w:rsidRDefault="00FB3BC2"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B3BC2" w:rsidRDefault="00FB3BC2"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B3BC2" w:rsidRDefault="00FB3BC2"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B3BC2" w:rsidRDefault="00FB3BC2"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B3BC2" w:rsidRPr="003A46AC" w:rsidRDefault="00FB3BC2"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B3BC2" w:rsidRDefault="00FB3BC2"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B3BC2" w:rsidRPr="006E58C7" w:rsidRDefault="00FB3BC2"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B3BC2" w:rsidRPr="006E58C7" w:rsidRDefault="00FB3BC2" w:rsidP="00B63E63">
                        <w:pPr>
                          <w:jc w:val="left"/>
                          <w:rPr>
                            <w:rFonts w:ascii="Arial" w:hAnsi="Arial" w:cs="Arial"/>
                            <w:sz w:val="28"/>
                            <w:u w:val="single"/>
                          </w:rPr>
                        </w:pPr>
                      </w:p>
                      <w:p w:rsidR="00FB3BC2" w:rsidRPr="006E58C7" w:rsidRDefault="00FB3BC2"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B3BC2" w:rsidRDefault="00FB3BC2"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B3BC2" w:rsidRPr="006178E8" w:rsidRDefault="00FB3BC2" w:rsidP="00B63E63">
                        <w:pPr>
                          <w:jc w:val="center"/>
                          <w:rPr>
                            <w:rFonts w:ascii="Arial" w:hAnsi="Arial" w:cs="Arial"/>
                            <w:b/>
                            <w:color w:val="FF0000"/>
                            <w:sz w:val="36"/>
                            <w:szCs w:val="36"/>
                          </w:rPr>
                        </w:pPr>
                      </w:p>
                      <w:p w:rsidR="00FB3BC2" w:rsidRDefault="00FB3BC2"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B3BC2" w:rsidRPr="00165557" w:rsidRDefault="00FB3BC2"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B3BC2" w:rsidRDefault="00FB3BC2"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B3BC2" w:rsidRDefault="00FB3BC2"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B3BC2" w:rsidRDefault="00FB3BC2"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F2FBC77" wp14:editId="655E275A">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C2" w:rsidRPr="003A46AC" w:rsidRDefault="00FB3BC2"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B3BC2" w:rsidRDefault="00FB3BC2"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B3BC2" w:rsidRPr="006E58C7" w:rsidRDefault="00FB3BC2"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B3BC2" w:rsidRPr="006E58C7" w:rsidRDefault="00FB3BC2" w:rsidP="008F65F1">
                              <w:pPr>
                                <w:jc w:val="left"/>
                                <w:rPr>
                                  <w:rFonts w:ascii="Arial" w:hAnsi="Arial" w:cs="Arial"/>
                                  <w:sz w:val="28"/>
                                  <w:u w:val="single"/>
                                </w:rPr>
                              </w:pPr>
                            </w:p>
                            <w:p w:rsidR="00FB3BC2" w:rsidRPr="006E58C7" w:rsidRDefault="00FB3BC2"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B3BC2" w:rsidRDefault="00FB3BC2"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B3BC2" w:rsidRPr="006178E8" w:rsidRDefault="00FB3BC2">
                              <w:pPr>
                                <w:jc w:val="center"/>
                                <w:rPr>
                                  <w:rFonts w:ascii="Arial" w:hAnsi="Arial" w:cs="Arial"/>
                                  <w:b/>
                                  <w:color w:val="FF0000"/>
                                  <w:sz w:val="36"/>
                                  <w:szCs w:val="36"/>
                                </w:rPr>
                              </w:pPr>
                            </w:p>
                            <w:p w:rsidR="00FB3BC2" w:rsidRDefault="00FB3BC2">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B3BC2" w:rsidRPr="00165557" w:rsidRDefault="00FB3BC2">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B3BC2" w:rsidRPr="009B2600" w:rsidRDefault="00FB3BC2"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B3BC2" w:rsidRDefault="00FB3BC2">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B3BC2" w:rsidRDefault="00FB3BC2">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B3BC2" w:rsidRPr="003A46AC" w:rsidRDefault="00FB3BC2"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B3BC2" w:rsidRDefault="00FB3BC2"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B3BC2" w:rsidRPr="006E58C7" w:rsidRDefault="00FB3BC2"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B3BC2" w:rsidRPr="006E58C7" w:rsidRDefault="00FB3BC2" w:rsidP="008F65F1">
                        <w:pPr>
                          <w:jc w:val="left"/>
                          <w:rPr>
                            <w:rFonts w:ascii="Arial" w:hAnsi="Arial" w:cs="Arial"/>
                            <w:sz w:val="28"/>
                            <w:u w:val="single"/>
                          </w:rPr>
                        </w:pPr>
                      </w:p>
                      <w:p w:rsidR="00FB3BC2" w:rsidRPr="006E58C7" w:rsidRDefault="00FB3BC2"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B3BC2" w:rsidRDefault="00FB3BC2"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B3BC2" w:rsidRPr="006178E8" w:rsidRDefault="00FB3BC2">
                        <w:pPr>
                          <w:jc w:val="center"/>
                          <w:rPr>
                            <w:rFonts w:ascii="Arial" w:hAnsi="Arial" w:cs="Arial"/>
                            <w:b/>
                            <w:color w:val="FF0000"/>
                            <w:sz w:val="36"/>
                            <w:szCs w:val="36"/>
                          </w:rPr>
                        </w:pPr>
                      </w:p>
                      <w:p w:rsidR="00FB3BC2" w:rsidRDefault="00FB3BC2">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B3BC2" w:rsidRPr="00165557" w:rsidRDefault="00FB3BC2">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B3BC2" w:rsidRPr="009B2600" w:rsidRDefault="00FB3BC2"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B3BC2" w:rsidRDefault="00FB3BC2">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B3BC2" w:rsidRDefault="00FB3BC2">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39"/>
          <w:headerReference w:type="default" r:id="rId140"/>
          <w:headerReference w:type="first" r:id="rId14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42"/>
          <w:headerReference w:type="default" r:id="rId143"/>
          <w:footerReference w:type="default" r:id="rId144"/>
          <w:headerReference w:type="first" r:id="rId14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81886ED" wp14:editId="0FFD2D22">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C2" w:rsidRPr="000B4F20" w:rsidRDefault="00062E21" w:rsidP="004A50AA">
                                  <w:pPr>
                                    <w:tabs>
                                      <w:tab w:val="left" w:pos="1980"/>
                                    </w:tabs>
                                    <w:rPr>
                                      <w:b/>
                                      <w:bCs/>
                                    </w:rPr>
                                  </w:pPr>
                                  <w:fldSimple w:instr=" DATE   \* MERGEFORMAT ">
                                    <w:r w:rsidR="00952C36" w:rsidRPr="00952C36">
                                      <w:rPr>
                                        <w:b/>
                                        <w:bCs/>
                                        <w:noProof/>
                                      </w:rPr>
                                      <w:t>18.06.2021</w:t>
                                    </w:r>
                                  </w:fldSimple>
                                  <w:r w:rsidR="00FB3BC2" w:rsidRPr="000B4F20">
                                    <w:rPr>
                                      <w:b/>
                                      <w:bCs/>
                                    </w:rPr>
                                    <w:tab/>
                                    <w:t>41-</w:t>
                                  </w:r>
                                  <w:r w:rsidR="00FB3BC2">
                                    <w:rPr>
                                      <w:b/>
                                      <w:bCs/>
                                    </w:rPr>
                                    <w:t>5</w:t>
                                  </w:r>
                                  <w:r w:rsidR="00FB3BC2" w:rsidRPr="000B4F20">
                                    <w:rPr>
                                      <w:b/>
                                      <w:bCs/>
                                    </w:rPr>
                                    <w:t>/</w:t>
                                  </w:r>
                                  <w:r w:rsidR="00FB3BC2">
                                    <w:rPr>
                                      <w:b/>
                                      <w:bCs/>
                                    </w:rPr>
                                    <w:t>ХХХ-</w:t>
                                  </w:r>
                                  <w:r w:rsidR="00FB3BC2" w:rsidRPr="00D11D9F">
                                    <w:rPr>
                                      <w:b/>
                                      <w:bCs/>
                                    </w:rPr>
                                    <w:fldChar w:fldCharType="begin"/>
                                  </w:r>
                                  <w:r w:rsidR="00FB3BC2" w:rsidRPr="00D11D9F">
                                    <w:rPr>
                                      <w:b/>
                                      <w:bCs/>
                                    </w:rPr>
                                    <w:instrText xml:space="preserve"> PAGE   \* MERGEFORMAT </w:instrText>
                                  </w:r>
                                  <w:r w:rsidR="00FB3BC2" w:rsidRPr="00D11D9F">
                                    <w:rPr>
                                      <w:b/>
                                      <w:bCs/>
                                    </w:rPr>
                                    <w:fldChar w:fldCharType="separate"/>
                                  </w:r>
                                  <w:r w:rsidR="00952C36">
                                    <w:rPr>
                                      <w:b/>
                                      <w:bCs/>
                                      <w:noProof/>
                                    </w:rPr>
                                    <w:t>92</w:t>
                                  </w:r>
                                  <w:r w:rsidR="00FB3BC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B3BC2" w:rsidRPr="000B4F20" w:rsidRDefault="00062E21" w:rsidP="004A50AA">
                            <w:pPr>
                              <w:tabs>
                                <w:tab w:val="left" w:pos="1980"/>
                              </w:tabs>
                              <w:rPr>
                                <w:b/>
                                <w:bCs/>
                              </w:rPr>
                            </w:pPr>
                            <w:fldSimple w:instr=" DATE   \* MERGEFORMAT ">
                              <w:r w:rsidR="00952C36" w:rsidRPr="00952C36">
                                <w:rPr>
                                  <w:b/>
                                  <w:bCs/>
                                  <w:noProof/>
                                </w:rPr>
                                <w:t>18.06.2021</w:t>
                              </w:r>
                            </w:fldSimple>
                            <w:r w:rsidR="00FB3BC2" w:rsidRPr="000B4F20">
                              <w:rPr>
                                <w:b/>
                                <w:bCs/>
                              </w:rPr>
                              <w:tab/>
                              <w:t>41-</w:t>
                            </w:r>
                            <w:r w:rsidR="00FB3BC2">
                              <w:rPr>
                                <w:b/>
                                <w:bCs/>
                              </w:rPr>
                              <w:t>5</w:t>
                            </w:r>
                            <w:r w:rsidR="00FB3BC2" w:rsidRPr="000B4F20">
                              <w:rPr>
                                <w:b/>
                                <w:bCs/>
                              </w:rPr>
                              <w:t>/</w:t>
                            </w:r>
                            <w:r w:rsidR="00FB3BC2">
                              <w:rPr>
                                <w:b/>
                                <w:bCs/>
                              </w:rPr>
                              <w:t>ХХХ-</w:t>
                            </w:r>
                            <w:r w:rsidR="00FB3BC2" w:rsidRPr="00D11D9F">
                              <w:rPr>
                                <w:b/>
                                <w:bCs/>
                              </w:rPr>
                              <w:fldChar w:fldCharType="begin"/>
                            </w:r>
                            <w:r w:rsidR="00FB3BC2" w:rsidRPr="00D11D9F">
                              <w:rPr>
                                <w:b/>
                                <w:bCs/>
                              </w:rPr>
                              <w:instrText xml:space="preserve"> PAGE   \* MERGEFORMAT </w:instrText>
                            </w:r>
                            <w:r w:rsidR="00FB3BC2" w:rsidRPr="00D11D9F">
                              <w:rPr>
                                <w:b/>
                                <w:bCs/>
                              </w:rPr>
                              <w:fldChar w:fldCharType="separate"/>
                            </w:r>
                            <w:r w:rsidR="00952C36">
                              <w:rPr>
                                <w:b/>
                                <w:bCs/>
                                <w:noProof/>
                              </w:rPr>
                              <w:t>92</w:t>
                            </w:r>
                            <w:r w:rsidR="00FB3BC2"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46"/>
          <w:headerReference w:type="first" r:id="rId14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7EB92E91" wp14:editId="213C59E1">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C2" w:rsidRPr="000B4F20" w:rsidRDefault="00062E21" w:rsidP="00A44DF3">
                                  <w:pPr>
                                    <w:tabs>
                                      <w:tab w:val="left" w:pos="1980"/>
                                    </w:tabs>
                                    <w:rPr>
                                      <w:b/>
                                      <w:bCs/>
                                    </w:rPr>
                                  </w:pPr>
                                  <w:fldSimple w:instr=" DATE   \* MERGEFORMAT ">
                                    <w:r w:rsidR="00952C36" w:rsidRPr="00952C36">
                                      <w:rPr>
                                        <w:b/>
                                        <w:bCs/>
                                        <w:noProof/>
                                      </w:rPr>
                                      <w:t>18.06.2021</w:t>
                                    </w:r>
                                  </w:fldSimple>
                                  <w:r w:rsidR="00FB3BC2" w:rsidRPr="000B4F20">
                                    <w:rPr>
                                      <w:b/>
                                      <w:bCs/>
                                    </w:rPr>
                                    <w:tab/>
                                    <w:t>41-</w:t>
                                  </w:r>
                                  <w:r w:rsidR="00FB3BC2">
                                    <w:rPr>
                                      <w:b/>
                                      <w:bCs/>
                                    </w:rPr>
                                    <w:t>5</w:t>
                                  </w:r>
                                  <w:r w:rsidR="00FB3BC2" w:rsidRPr="000B4F20">
                                    <w:rPr>
                                      <w:b/>
                                      <w:bCs/>
                                    </w:rPr>
                                    <w:t>/</w:t>
                                  </w:r>
                                  <w:r w:rsidR="00FB3BC2">
                                    <w:rPr>
                                      <w:b/>
                                      <w:bCs/>
                                    </w:rPr>
                                    <w:t>ХХХ-</w:t>
                                  </w:r>
                                  <w:r w:rsidR="00FB3BC2" w:rsidRPr="00D11D9F">
                                    <w:rPr>
                                      <w:b/>
                                      <w:bCs/>
                                    </w:rPr>
                                    <w:fldChar w:fldCharType="begin"/>
                                  </w:r>
                                  <w:r w:rsidR="00FB3BC2" w:rsidRPr="00D11D9F">
                                    <w:rPr>
                                      <w:b/>
                                      <w:bCs/>
                                    </w:rPr>
                                    <w:instrText xml:space="preserve"> PAGE   \* MERGEFORMAT </w:instrText>
                                  </w:r>
                                  <w:r w:rsidR="00FB3BC2" w:rsidRPr="00D11D9F">
                                    <w:rPr>
                                      <w:b/>
                                      <w:bCs/>
                                    </w:rPr>
                                    <w:fldChar w:fldCharType="separate"/>
                                  </w:r>
                                  <w:r w:rsidR="00952C36">
                                    <w:rPr>
                                      <w:b/>
                                      <w:bCs/>
                                      <w:noProof/>
                                    </w:rPr>
                                    <w:t>93</w:t>
                                  </w:r>
                                  <w:r w:rsidR="00FB3BC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B3BC2" w:rsidRPr="000B4F20" w:rsidRDefault="00062E21" w:rsidP="00A44DF3">
                            <w:pPr>
                              <w:tabs>
                                <w:tab w:val="left" w:pos="1980"/>
                              </w:tabs>
                              <w:rPr>
                                <w:b/>
                                <w:bCs/>
                              </w:rPr>
                            </w:pPr>
                            <w:fldSimple w:instr=" DATE   \* MERGEFORMAT ">
                              <w:r w:rsidR="00952C36" w:rsidRPr="00952C36">
                                <w:rPr>
                                  <w:b/>
                                  <w:bCs/>
                                  <w:noProof/>
                                </w:rPr>
                                <w:t>18.06.2021</w:t>
                              </w:r>
                            </w:fldSimple>
                            <w:r w:rsidR="00FB3BC2" w:rsidRPr="000B4F20">
                              <w:rPr>
                                <w:b/>
                                <w:bCs/>
                              </w:rPr>
                              <w:tab/>
                              <w:t>41-</w:t>
                            </w:r>
                            <w:r w:rsidR="00FB3BC2">
                              <w:rPr>
                                <w:b/>
                                <w:bCs/>
                              </w:rPr>
                              <w:t>5</w:t>
                            </w:r>
                            <w:r w:rsidR="00FB3BC2" w:rsidRPr="000B4F20">
                              <w:rPr>
                                <w:b/>
                                <w:bCs/>
                              </w:rPr>
                              <w:t>/</w:t>
                            </w:r>
                            <w:r w:rsidR="00FB3BC2">
                              <w:rPr>
                                <w:b/>
                                <w:bCs/>
                              </w:rPr>
                              <w:t>ХХХ-</w:t>
                            </w:r>
                            <w:r w:rsidR="00FB3BC2" w:rsidRPr="00D11D9F">
                              <w:rPr>
                                <w:b/>
                                <w:bCs/>
                              </w:rPr>
                              <w:fldChar w:fldCharType="begin"/>
                            </w:r>
                            <w:r w:rsidR="00FB3BC2" w:rsidRPr="00D11D9F">
                              <w:rPr>
                                <w:b/>
                                <w:bCs/>
                              </w:rPr>
                              <w:instrText xml:space="preserve"> PAGE   \* MERGEFORMAT </w:instrText>
                            </w:r>
                            <w:r w:rsidR="00FB3BC2" w:rsidRPr="00D11D9F">
                              <w:rPr>
                                <w:b/>
                                <w:bCs/>
                              </w:rPr>
                              <w:fldChar w:fldCharType="separate"/>
                            </w:r>
                            <w:r w:rsidR="00952C36">
                              <w:rPr>
                                <w:b/>
                                <w:bCs/>
                                <w:noProof/>
                              </w:rPr>
                              <w:t>93</w:t>
                            </w:r>
                            <w:r w:rsidR="00FB3BC2"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48"/>
          <w:headerReference w:type="first" r:id="rId149"/>
          <w:footerReference w:type="first" r:id="rId15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350C11E" wp14:editId="6C0D4E1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C2" w:rsidRPr="000B4F20" w:rsidRDefault="00062E21" w:rsidP="00A44DF3">
                                  <w:pPr>
                                    <w:tabs>
                                      <w:tab w:val="left" w:pos="1980"/>
                                    </w:tabs>
                                    <w:rPr>
                                      <w:b/>
                                      <w:bCs/>
                                    </w:rPr>
                                  </w:pPr>
                                  <w:fldSimple w:instr=" DATE   \* MERGEFORMAT ">
                                    <w:r w:rsidR="00952C36" w:rsidRPr="00952C36">
                                      <w:rPr>
                                        <w:b/>
                                        <w:bCs/>
                                        <w:noProof/>
                                      </w:rPr>
                                      <w:t>18.06.2021</w:t>
                                    </w:r>
                                  </w:fldSimple>
                                  <w:r w:rsidR="00FB3BC2" w:rsidRPr="000B4F20">
                                    <w:rPr>
                                      <w:b/>
                                      <w:bCs/>
                                    </w:rPr>
                                    <w:tab/>
                                    <w:t>41-</w:t>
                                  </w:r>
                                  <w:r w:rsidR="00FB3BC2">
                                    <w:rPr>
                                      <w:b/>
                                      <w:bCs/>
                                    </w:rPr>
                                    <w:t>5</w:t>
                                  </w:r>
                                  <w:r w:rsidR="00FB3BC2" w:rsidRPr="000B4F20">
                                    <w:rPr>
                                      <w:b/>
                                      <w:bCs/>
                                    </w:rPr>
                                    <w:t>/</w:t>
                                  </w:r>
                                  <w:r w:rsidR="00FB3BC2">
                                    <w:rPr>
                                      <w:b/>
                                      <w:bCs/>
                                    </w:rPr>
                                    <w:t>ХХХ-</w:t>
                                  </w:r>
                                  <w:r w:rsidR="00FB3BC2" w:rsidRPr="00D11D9F">
                                    <w:rPr>
                                      <w:b/>
                                      <w:bCs/>
                                    </w:rPr>
                                    <w:fldChar w:fldCharType="begin"/>
                                  </w:r>
                                  <w:r w:rsidR="00FB3BC2" w:rsidRPr="00D11D9F">
                                    <w:rPr>
                                      <w:b/>
                                      <w:bCs/>
                                    </w:rPr>
                                    <w:instrText xml:space="preserve"> PAGE   \* MERGEFORMAT </w:instrText>
                                  </w:r>
                                  <w:r w:rsidR="00FB3BC2" w:rsidRPr="00D11D9F">
                                    <w:rPr>
                                      <w:b/>
                                      <w:bCs/>
                                    </w:rPr>
                                    <w:fldChar w:fldCharType="separate"/>
                                  </w:r>
                                  <w:r w:rsidR="00952C36">
                                    <w:rPr>
                                      <w:b/>
                                      <w:bCs/>
                                      <w:noProof/>
                                    </w:rPr>
                                    <w:t>96</w:t>
                                  </w:r>
                                  <w:r w:rsidR="00FB3BC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B3BC2" w:rsidRPr="000B4F20" w:rsidRDefault="00062E21" w:rsidP="00A44DF3">
                            <w:pPr>
                              <w:tabs>
                                <w:tab w:val="left" w:pos="1980"/>
                              </w:tabs>
                              <w:rPr>
                                <w:b/>
                                <w:bCs/>
                              </w:rPr>
                            </w:pPr>
                            <w:fldSimple w:instr=" DATE   \* MERGEFORMAT ">
                              <w:r w:rsidR="00952C36" w:rsidRPr="00952C36">
                                <w:rPr>
                                  <w:b/>
                                  <w:bCs/>
                                  <w:noProof/>
                                </w:rPr>
                                <w:t>18.06.2021</w:t>
                              </w:r>
                            </w:fldSimple>
                            <w:r w:rsidR="00FB3BC2" w:rsidRPr="000B4F20">
                              <w:rPr>
                                <w:b/>
                                <w:bCs/>
                              </w:rPr>
                              <w:tab/>
                              <w:t>41-</w:t>
                            </w:r>
                            <w:r w:rsidR="00FB3BC2">
                              <w:rPr>
                                <w:b/>
                                <w:bCs/>
                              </w:rPr>
                              <w:t>5</w:t>
                            </w:r>
                            <w:r w:rsidR="00FB3BC2" w:rsidRPr="000B4F20">
                              <w:rPr>
                                <w:b/>
                                <w:bCs/>
                              </w:rPr>
                              <w:t>/</w:t>
                            </w:r>
                            <w:r w:rsidR="00FB3BC2">
                              <w:rPr>
                                <w:b/>
                                <w:bCs/>
                              </w:rPr>
                              <w:t>ХХХ-</w:t>
                            </w:r>
                            <w:r w:rsidR="00FB3BC2" w:rsidRPr="00D11D9F">
                              <w:rPr>
                                <w:b/>
                                <w:bCs/>
                              </w:rPr>
                              <w:fldChar w:fldCharType="begin"/>
                            </w:r>
                            <w:r w:rsidR="00FB3BC2" w:rsidRPr="00D11D9F">
                              <w:rPr>
                                <w:b/>
                                <w:bCs/>
                              </w:rPr>
                              <w:instrText xml:space="preserve"> PAGE   \* MERGEFORMAT </w:instrText>
                            </w:r>
                            <w:r w:rsidR="00FB3BC2" w:rsidRPr="00D11D9F">
                              <w:rPr>
                                <w:b/>
                                <w:bCs/>
                              </w:rPr>
                              <w:fldChar w:fldCharType="separate"/>
                            </w:r>
                            <w:r w:rsidR="00952C36">
                              <w:rPr>
                                <w:b/>
                                <w:bCs/>
                                <w:noProof/>
                              </w:rPr>
                              <w:t>96</w:t>
                            </w:r>
                            <w:r w:rsidR="00FB3BC2"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51"/>
          <w:headerReference w:type="default" r:id="rId152"/>
          <w:headerReference w:type="first" r:id="rId15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54"/>
          <w:headerReference w:type="default" r:id="rId155"/>
          <w:headerReference w:type="first" r:id="rId15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5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5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5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6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6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6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6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6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6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6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6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6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6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7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7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7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7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7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76"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7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7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7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52C36">
              <w:rPr>
                <w:b/>
                <w:bCs/>
              </w:rPr>
              <w:t>Ошибка!</w:t>
            </w:r>
            <w:proofErr w:type="gramEnd"/>
            <w:r w:rsidR="00952C36">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80"/>
          <w:headerReference w:type="default" r:id="rId181"/>
          <w:footerReference w:type="default" r:id="rId182"/>
          <w:headerReference w:type="first" r:id="rId18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8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8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952C36">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52C36">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52C36">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52C36">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52C36">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86"/>
          <w:headerReference w:type="default" r:id="rId187"/>
          <w:footerReference w:type="default" r:id="rId188"/>
          <w:headerReference w:type="first" r:id="rId18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90"/>
          <w:headerReference w:type="default" r:id="rId191"/>
          <w:headerReference w:type="first" r:id="rId19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93"/>
          <w:headerReference w:type="default" r:id="rId194"/>
          <w:headerReference w:type="first" r:id="rId19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96"/>
          <w:headerReference w:type="default" r:id="rId197"/>
          <w:headerReference w:type="first" r:id="rId19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99"/>
      <w:headerReference w:type="default" r:id="rId200"/>
      <w:headerReference w:type="first" r:id="rId20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C2" w:rsidRDefault="00FB3BC2">
      <w:r>
        <w:separator/>
      </w:r>
    </w:p>
    <w:p w:rsidR="00FB3BC2" w:rsidRDefault="00FB3BC2"/>
  </w:endnote>
  <w:endnote w:type="continuationSeparator" w:id="0">
    <w:p w:rsidR="00FB3BC2" w:rsidRDefault="00FB3BC2">
      <w:r>
        <w:continuationSeparator/>
      </w:r>
    </w:p>
    <w:p w:rsidR="00FB3BC2" w:rsidRDefault="00FB3BC2"/>
  </w:endnote>
  <w:endnote w:type="continuationNotice" w:id="1">
    <w:p w:rsidR="00FB3BC2" w:rsidRDefault="00FB3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B454DB" w:rsidRDefault="00FB3BC2" w:rsidP="007E4333">
    <w:pPr>
      <w:pStyle w:val="S4"/>
    </w:pPr>
    <w:r>
      <w:rPr>
        <w:noProof/>
      </w:rPr>
      <mc:AlternateContent>
        <mc:Choice Requires="wps">
          <w:drawing>
            <wp:anchor distT="0" distB="0" distL="114300" distR="114300" simplePos="0" relativeHeight="251740160" behindDoc="0" locked="0" layoutInCell="1" allowOverlap="1" wp14:anchorId="7FF1886B" wp14:editId="700B66CE">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3BC2" w:rsidRPr="004511AD" w:rsidRDefault="00FB3BC2" w:rsidP="00DA3534">
                          <w:pPr>
                            <w:pStyle w:val="Sf0"/>
                          </w:pPr>
                          <w:r>
                            <w:t xml:space="preserve">СТРАНИЦА  </w:t>
                          </w:r>
                          <w:r>
                            <w:fldChar w:fldCharType="begin"/>
                          </w:r>
                          <w:r>
                            <w:instrText xml:space="preserve"> PAGE </w:instrText>
                          </w:r>
                          <w:r>
                            <w:fldChar w:fldCharType="separate"/>
                          </w:r>
                          <w:r w:rsidR="00952C36">
                            <w:rPr>
                              <w:noProof/>
                            </w:rPr>
                            <w:t>10</w:t>
                          </w:r>
                          <w:r>
                            <w:rPr>
                              <w:noProof/>
                            </w:rPr>
                            <w:fldChar w:fldCharType="end"/>
                          </w:r>
                          <w:r>
                            <w:t xml:space="preserve">  ИЗ  </w:t>
                          </w:r>
                          <w:fldSimple w:instr=" NUMPAGES ">
                            <w:r w:rsidR="00952C36">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B3BC2" w:rsidRPr="004511AD" w:rsidRDefault="00FB3BC2" w:rsidP="00DA3534">
                    <w:pPr>
                      <w:pStyle w:val="Sf0"/>
                    </w:pPr>
                    <w:r>
                      <w:t xml:space="preserve">СТРАНИЦА  </w:t>
                    </w:r>
                    <w:r>
                      <w:fldChar w:fldCharType="begin"/>
                    </w:r>
                    <w:r>
                      <w:instrText xml:space="preserve"> PAGE </w:instrText>
                    </w:r>
                    <w:r>
                      <w:fldChar w:fldCharType="separate"/>
                    </w:r>
                    <w:r w:rsidR="00952C36">
                      <w:rPr>
                        <w:noProof/>
                      </w:rPr>
                      <w:t>10</w:t>
                    </w:r>
                    <w:r>
                      <w:rPr>
                        <w:noProof/>
                      </w:rPr>
                      <w:fldChar w:fldCharType="end"/>
                    </w:r>
                    <w:r>
                      <w:t xml:space="preserve">  ИЗ  </w:t>
                    </w:r>
                    <w:fldSimple w:instr=" NUMPAGES ">
                      <w:r w:rsidR="00952C36">
                        <w:rPr>
                          <w:noProof/>
                        </w:rPr>
                        <w:t>131</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952C36">
        <w:rPr>
          <w:noProof/>
        </w:rPr>
        <w:t>131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BC586A" w:rsidRDefault="00FB3BC2" w:rsidP="00BC586A">
    <w:pPr>
      <w:pStyle w:val="S4"/>
    </w:pPr>
    <w:r>
      <w:rPr>
        <w:noProof/>
      </w:rPr>
      <mc:AlternateContent>
        <mc:Choice Requires="wps">
          <w:drawing>
            <wp:anchor distT="0" distB="0" distL="114300" distR="114300" simplePos="0" relativeHeight="251756544" behindDoc="0" locked="0" layoutInCell="1" allowOverlap="1" wp14:anchorId="334C6893" wp14:editId="15549A2F">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81</w:t>
                          </w:r>
                          <w:r>
                            <w:rPr>
                              <w:noProof/>
                            </w:rPr>
                            <w:fldChar w:fldCharType="end"/>
                          </w:r>
                          <w:r>
                            <w:t xml:space="preserve">  ИЗ  </w:t>
                          </w:r>
                          <w:fldSimple w:instr=" NUMPAGES ">
                            <w:r w:rsidR="00952C36">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81</w:t>
                    </w:r>
                    <w:r>
                      <w:rPr>
                        <w:noProof/>
                      </w:rPr>
                      <w:fldChar w:fldCharType="end"/>
                    </w:r>
                    <w:r>
                      <w:t xml:space="preserve">  ИЗ  </w:t>
                    </w:r>
                    <w:fldSimple w:instr=" NUMPAGES ">
                      <w:r w:rsidR="00952C36">
                        <w:rPr>
                          <w:noProof/>
                        </w:rPr>
                        <w:t>131</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FE13AD" w:rsidRDefault="00FB3BC2"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B3BC2" w:rsidRPr="00FE13AD" w:rsidRDefault="00FB3BC2"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B3BC2" w:rsidRDefault="00FB3BC2">
        <w:pPr>
          <w:pStyle w:val="ab"/>
        </w:pPr>
        <w:r>
          <w:fldChar w:fldCharType="begin"/>
        </w:r>
        <w:r>
          <w:instrText xml:space="preserve"> PAGE   \* MERGEFORMAT </w:instrText>
        </w:r>
        <w:r>
          <w:fldChar w:fldCharType="separate"/>
        </w:r>
        <w:r>
          <w:rPr>
            <w:noProof/>
          </w:rPr>
          <w:t>156</w:t>
        </w:r>
        <w:r>
          <w:rPr>
            <w:noProof/>
          </w:rPr>
          <w:fldChar w:fldCharType="end"/>
        </w:r>
      </w:p>
    </w:sdtContent>
  </w:sdt>
  <w:p w:rsidR="00FB3BC2" w:rsidRPr="002F5350" w:rsidRDefault="00FB3BC2"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B454DB" w:rsidRDefault="00FB3BC2" w:rsidP="00BC586A">
    <w:pPr>
      <w:pStyle w:val="S4"/>
    </w:pPr>
    <w:r>
      <w:rPr>
        <w:noProof/>
      </w:rPr>
      <mc:AlternateContent>
        <mc:Choice Requires="wps">
          <w:drawing>
            <wp:anchor distT="0" distB="0" distL="114300" distR="114300" simplePos="0" relativeHeight="251768832" behindDoc="0" locked="0" layoutInCell="1" allowOverlap="1" wp14:anchorId="69ABBB30" wp14:editId="7C39108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89</w:t>
                          </w:r>
                          <w:r>
                            <w:rPr>
                              <w:noProof/>
                            </w:rPr>
                            <w:fldChar w:fldCharType="end"/>
                          </w:r>
                          <w:r>
                            <w:t xml:space="preserve">  ИЗ  </w:t>
                          </w:r>
                          <w:fldSimple w:instr=" NUMPAGES ">
                            <w:r w:rsidR="00952C36">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89</w:t>
                    </w:r>
                    <w:r>
                      <w:rPr>
                        <w:noProof/>
                      </w:rPr>
                      <w:fldChar w:fldCharType="end"/>
                    </w:r>
                    <w:r>
                      <w:t xml:space="preserve">  ИЗ  </w:t>
                    </w:r>
                    <w:fldSimple w:instr=" NUMPAGES ">
                      <w:r w:rsidR="00952C36">
                        <w:rPr>
                          <w:noProof/>
                        </w:rPr>
                        <w:t>131</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B3BC2" w:rsidRDefault="00FB3BC2">
        <w:pPr>
          <w:pStyle w:val="ab"/>
        </w:pPr>
        <w:r>
          <w:fldChar w:fldCharType="begin"/>
        </w:r>
        <w:r>
          <w:instrText xml:space="preserve"> PAGE   \* MERGEFORMAT </w:instrText>
        </w:r>
        <w:r>
          <w:fldChar w:fldCharType="separate"/>
        </w:r>
        <w:r>
          <w:rPr>
            <w:noProof/>
          </w:rPr>
          <w:t>196</w:t>
        </w:r>
        <w:r>
          <w:rPr>
            <w:noProof/>
          </w:rPr>
          <w:fldChar w:fldCharType="end"/>
        </w:r>
      </w:p>
    </w:sdtContent>
  </w:sdt>
  <w:p w:rsidR="00FB3BC2" w:rsidRPr="002F5350" w:rsidRDefault="00FB3BC2"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B454DB" w:rsidRDefault="00FB3BC2" w:rsidP="00BC586A">
    <w:pPr>
      <w:pStyle w:val="S4"/>
    </w:pPr>
    <w:r>
      <w:rPr>
        <w:noProof/>
      </w:rPr>
      <mc:AlternateContent>
        <mc:Choice Requires="wps">
          <w:drawing>
            <wp:anchor distT="0" distB="0" distL="114300" distR="114300" simplePos="0" relativeHeight="251770880" behindDoc="0" locked="0" layoutInCell="1" allowOverlap="1" wp14:anchorId="343C010E" wp14:editId="7D015338">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102</w:t>
                          </w:r>
                          <w:r>
                            <w:rPr>
                              <w:noProof/>
                            </w:rPr>
                            <w:fldChar w:fldCharType="end"/>
                          </w:r>
                          <w:r>
                            <w:t xml:space="preserve">  ИЗ  </w:t>
                          </w:r>
                          <w:fldSimple w:instr=" NUMPAGES ">
                            <w:r w:rsidR="00952C36">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102</w:t>
                    </w:r>
                    <w:r>
                      <w:rPr>
                        <w:noProof/>
                      </w:rPr>
                      <w:fldChar w:fldCharType="end"/>
                    </w:r>
                    <w:r>
                      <w:t xml:space="preserve">  ИЗ  </w:t>
                    </w:r>
                    <w:fldSimple w:instr=" NUMPAGES ">
                      <w:r w:rsidR="00952C36">
                        <w:rPr>
                          <w:noProof/>
                        </w:rPr>
                        <w:t>131</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B3BC2" w:rsidRDefault="00FB3BC2">
        <w:pPr>
          <w:pStyle w:val="ab"/>
        </w:pPr>
        <w:r>
          <w:fldChar w:fldCharType="begin"/>
        </w:r>
        <w:r>
          <w:instrText xml:space="preserve"> PAGE   \* MERGEFORMAT </w:instrText>
        </w:r>
        <w:r>
          <w:fldChar w:fldCharType="separate"/>
        </w:r>
        <w:r>
          <w:rPr>
            <w:noProof/>
          </w:rPr>
          <w:t>235</w:t>
        </w:r>
        <w:r>
          <w:rPr>
            <w:noProof/>
          </w:rPr>
          <w:fldChar w:fldCharType="end"/>
        </w:r>
      </w:p>
    </w:sdtContent>
  </w:sdt>
  <w:p w:rsidR="00FB3BC2" w:rsidRPr="002F5350" w:rsidRDefault="00FB3BC2"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B454DB" w:rsidRDefault="00FB3BC2" w:rsidP="00BC586A">
    <w:pPr>
      <w:pStyle w:val="S4"/>
    </w:pPr>
    <w:r>
      <w:rPr>
        <w:noProof/>
      </w:rPr>
      <mc:AlternateContent>
        <mc:Choice Requires="wps">
          <w:drawing>
            <wp:anchor distT="0" distB="0" distL="114300" distR="114300" simplePos="0" relativeHeight="251772928" behindDoc="0" locked="0" layoutInCell="1" allowOverlap="1" wp14:anchorId="5B1F7BE4" wp14:editId="61E0C234">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119</w:t>
                          </w:r>
                          <w:r>
                            <w:rPr>
                              <w:noProof/>
                            </w:rPr>
                            <w:fldChar w:fldCharType="end"/>
                          </w:r>
                          <w:r>
                            <w:t xml:space="preserve">  ИЗ  </w:t>
                          </w:r>
                          <w:fldSimple w:instr=" NUMPAGES ">
                            <w:r w:rsidR="00952C36">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119</w:t>
                    </w:r>
                    <w:r>
                      <w:rPr>
                        <w:noProof/>
                      </w:rPr>
                      <w:fldChar w:fldCharType="end"/>
                    </w:r>
                    <w:r>
                      <w:t xml:space="preserve">  ИЗ  </w:t>
                    </w:r>
                    <w:fldSimple w:instr=" NUMPAGES ">
                      <w:r w:rsidR="00952C36">
                        <w:rPr>
                          <w:noProof/>
                        </w:rPr>
                        <w:t>131</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B454DB" w:rsidRDefault="00FB3BC2" w:rsidP="00BC586A">
    <w:pPr>
      <w:pStyle w:val="S4"/>
    </w:pPr>
    <w:r>
      <w:rPr>
        <w:noProof/>
      </w:rPr>
      <mc:AlternateContent>
        <mc:Choice Requires="wps">
          <w:drawing>
            <wp:anchor distT="0" distB="0" distL="114300" distR="114300" simplePos="0" relativeHeight="251774976" behindDoc="0" locked="0" layoutInCell="1" allowOverlap="1" wp14:anchorId="65B41D46" wp14:editId="49D3FFE3">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131</w:t>
                          </w:r>
                          <w:r>
                            <w:rPr>
                              <w:noProof/>
                            </w:rPr>
                            <w:fldChar w:fldCharType="end"/>
                          </w:r>
                          <w:r>
                            <w:t xml:space="preserve">  ИЗ  </w:t>
                          </w:r>
                          <w:fldSimple w:instr=" NUMPAGES ">
                            <w:r w:rsidR="00952C36">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131</w:t>
                    </w:r>
                    <w:r>
                      <w:rPr>
                        <w:noProof/>
                      </w:rPr>
                      <w:fldChar w:fldCharType="end"/>
                    </w:r>
                    <w:r>
                      <w:t xml:space="preserve">  ИЗ  </w:t>
                    </w:r>
                    <w:fldSimple w:instr=" NUMPAGES ">
                      <w:r w:rsidR="00952C36">
                        <w:rPr>
                          <w:noProof/>
                        </w:rPr>
                        <w:t>131</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B454DB" w:rsidRDefault="00FB3BC2" w:rsidP="007E4333">
    <w:pPr>
      <w:pStyle w:val="S4"/>
    </w:pPr>
    <w:r>
      <w:rPr>
        <w:noProof/>
      </w:rPr>
      <mc:AlternateContent>
        <mc:Choice Requires="wps">
          <w:drawing>
            <wp:anchor distT="0" distB="0" distL="114300" distR="114300" simplePos="0" relativeHeight="251744256" behindDoc="0" locked="0" layoutInCell="1" allowOverlap="1" wp14:anchorId="6237C5C6" wp14:editId="10AB351E">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25</w:t>
                          </w:r>
                          <w:r>
                            <w:rPr>
                              <w:noProof/>
                            </w:rPr>
                            <w:fldChar w:fldCharType="end"/>
                          </w:r>
                          <w:r>
                            <w:t xml:space="preserve">  ИЗ  </w:t>
                          </w:r>
                          <w:fldSimple w:instr=" NUMPAGES ">
                            <w:r w:rsidR="00952C36">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25</w:t>
                    </w:r>
                    <w:r>
                      <w:rPr>
                        <w:noProof/>
                      </w:rPr>
                      <w:fldChar w:fldCharType="end"/>
                    </w:r>
                    <w:r>
                      <w:t xml:space="preserve">  ИЗ  </w:t>
                    </w:r>
                    <w:fldSimple w:instr=" NUMPAGES ">
                      <w:r w:rsidR="00952C36">
                        <w:rPr>
                          <w:noProof/>
                        </w:rPr>
                        <w:t>131</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32180DD" wp14:editId="0759644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3BC2" w:rsidRPr="004511AD" w:rsidRDefault="00FB3BC2" w:rsidP="00DA3534">
                          <w:pPr>
                            <w:pStyle w:val="Sf0"/>
                          </w:pPr>
                          <w:r>
                            <w:t xml:space="preserve">СТРАНИЦА  </w:t>
                          </w:r>
                          <w:r>
                            <w:fldChar w:fldCharType="begin"/>
                          </w:r>
                          <w:r>
                            <w:instrText xml:space="preserve"> PAGE </w:instrText>
                          </w:r>
                          <w:r>
                            <w:fldChar w:fldCharType="separate"/>
                          </w:r>
                          <w:r w:rsidR="00952C36">
                            <w:rPr>
                              <w:noProof/>
                            </w:rPr>
                            <w:t>25</w:t>
                          </w:r>
                          <w:r>
                            <w:rPr>
                              <w:noProof/>
                            </w:rPr>
                            <w:fldChar w:fldCharType="end"/>
                          </w:r>
                          <w:r>
                            <w:t xml:space="preserve">  ИЗ  </w:t>
                          </w:r>
                          <w:fldSimple w:instr=" NUMPAGES ">
                            <w:r w:rsidR="00952C36">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B3BC2" w:rsidRPr="004511AD" w:rsidRDefault="00FB3BC2" w:rsidP="00DA3534">
                    <w:pPr>
                      <w:pStyle w:val="Sf0"/>
                    </w:pPr>
                    <w:r>
                      <w:t xml:space="preserve">СТРАНИЦА  </w:t>
                    </w:r>
                    <w:r>
                      <w:fldChar w:fldCharType="begin"/>
                    </w:r>
                    <w:r>
                      <w:instrText xml:space="preserve"> PAGE </w:instrText>
                    </w:r>
                    <w:r>
                      <w:fldChar w:fldCharType="separate"/>
                    </w:r>
                    <w:r w:rsidR="00952C36">
                      <w:rPr>
                        <w:noProof/>
                      </w:rPr>
                      <w:t>25</w:t>
                    </w:r>
                    <w:r>
                      <w:rPr>
                        <w:noProof/>
                      </w:rPr>
                      <w:fldChar w:fldCharType="end"/>
                    </w:r>
                    <w:r>
                      <w:t xml:space="preserve">  ИЗ  </w:t>
                    </w:r>
                    <w:fldSimple w:instr=" NUMPAGES ">
                      <w:r w:rsidR="00952C36">
                        <w:rPr>
                          <w:noProof/>
                        </w:rPr>
                        <w:t>131</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2310D9" w:rsidRDefault="00FB3BC2"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B454DB" w:rsidRDefault="00FB3BC2" w:rsidP="00BC586A">
    <w:pPr>
      <w:pStyle w:val="S4"/>
    </w:pPr>
    <w:r>
      <w:rPr>
        <w:noProof/>
      </w:rPr>
      <mc:AlternateContent>
        <mc:Choice Requires="wps">
          <w:drawing>
            <wp:anchor distT="0" distB="0" distL="114300" distR="114300" simplePos="0" relativeHeight="251752448" behindDoc="0" locked="0" layoutInCell="1" allowOverlap="1" wp14:anchorId="0B687792" wp14:editId="41BFE0F9">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58</w:t>
                          </w:r>
                          <w:r>
                            <w:rPr>
                              <w:noProof/>
                            </w:rPr>
                            <w:fldChar w:fldCharType="end"/>
                          </w:r>
                          <w:r>
                            <w:t xml:space="preserve">  ИЗ  </w:t>
                          </w:r>
                          <w:fldSimple w:instr=" NUMPAGES ">
                            <w:r w:rsidR="00952C36">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58</w:t>
                    </w:r>
                    <w:r>
                      <w:rPr>
                        <w:noProof/>
                      </w:rPr>
                      <w:fldChar w:fldCharType="end"/>
                    </w:r>
                    <w:r>
                      <w:t xml:space="preserve">  ИЗ  </w:t>
                    </w:r>
                    <w:fldSimple w:instr=" NUMPAGES ">
                      <w:r w:rsidR="00952C36">
                        <w:rPr>
                          <w:noProof/>
                        </w:rPr>
                        <w:t>131</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1A7210" w:rsidRDefault="00FB3BC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52C36">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BC586A" w:rsidRDefault="00FB3BC2" w:rsidP="00BC586A">
    <w:pPr>
      <w:pStyle w:val="S4"/>
    </w:pPr>
    <w:r>
      <w:rPr>
        <w:noProof/>
      </w:rPr>
      <mc:AlternateContent>
        <mc:Choice Requires="wps">
          <w:drawing>
            <wp:anchor distT="0" distB="0" distL="114300" distR="114300" simplePos="0" relativeHeight="251754496" behindDoc="0" locked="0" layoutInCell="1" allowOverlap="1" wp14:anchorId="79268E7D" wp14:editId="5735500A">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65</w:t>
                          </w:r>
                          <w:r>
                            <w:rPr>
                              <w:noProof/>
                            </w:rPr>
                            <w:fldChar w:fldCharType="end"/>
                          </w:r>
                          <w:r>
                            <w:t xml:space="preserve">  ИЗ  </w:t>
                          </w:r>
                          <w:fldSimple w:instr=" NUMPAGES ">
                            <w:r w:rsidR="00952C36">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B3BC2" w:rsidRPr="004511AD" w:rsidRDefault="00FB3BC2" w:rsidP="00BC586A">
                    <w:pPr>
                      <w:pStyle w:val="Sf0"/>
                    </w:pPr>
                    <w:r>
                      <w:t xml:space="preserve">СТРАНИЦА  </w:t>
                    </w:r>
                    <w:r>
                      <w:fldChar w:fldCharType="begin"/>
                    </w:r>
                    <w:r>
                      <w:instrText xml:space="preserve"> PAGE </w:instrText>
                    </w:r>
                    <w:r>
                      <w:fldChar w:fldCharType="separate"/>
                    </w:r>
                    <w:r w:rsidR="00952C36">
                      <w:rPr>
                        <w:noProof/>
                      </w:rPr>
                      <w:t>65</w:t>
                    </w:r>
                    <w:r>
                      <w:rPr>
                        <w:noProof/>
                      </w:rPr>
                      <w:fldChar w:fldCharType="end"/>
                    </w:r>
                    <w:r>
                      <w:t xml:space="preserve">  ИЗ  </w:t>
                    </w:r>
                    <w:fldSimple w:instr=" NUMPAGES ">
                      <w:r w:rsidR="00952C36">
                        <w:rPr>
                          <w:noProof/>
                        </w:rPr>
                        <w:t>131</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1A7210" w:rsidRDefault="00FB3BC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52C36">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1A7210" w:rsidRDefault="00FB3BC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52C36">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BD7D58" w:rsidRDefault="00FB3BC2"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C2" w:rsidRDefault="00FB3BC2">
      <w:r>
        <w:separator/>
      </w:r>
    </w:p>
    <w:p w:rsidR="00FB3BC2" w:rsidRDefault="00FB3BC2"/>
  </w:footnote>
  <w:footnote w:type="continuationSeparator" w:id="0">
    <w:p w:rsidR="00FB3BC2" w:rsidRDefault="00FB3BC2">
      <w:r>
        <w:continuationSeparator/>
      </w:r>
    </w:p>
    <w:p w:rsidR="00FB3BC2" w:rsidRDefault="00FB3BC2"/>
  </w:footnote>
  <w:footnote w:type="continuationNotice" w:id="1">
    <w:p w:rsidR="00FB3BC2" w:rsidRDefault="00FB3BC2"/>
  </w:footnote>
  <w:footnote w:id="2">
    <w:p w:rsidR="00FB3BC2" w:rsidRDefault="00FB3BC2">
      <w:pPr>
        <w:pStyle w:val="afff3"/>
      </w:pPr>
      <w:r>
        <w:rPr>
          <w:rStyle w:val="afd"/>
        </w:rPr>
        <w:footnoteRef/>
      </w:r>
      <w:r>
        <w:t xml:space="preserve"> </w:t>
      </w:r>
      <w:r w:rsidRPr="007B531C">
        <w:t>В данном разделе приводится копия Извещения о закупке</w:t>
      </w:r>
      <w:r>
        <w:t xml:space="preserve">. </w:t>
      </w:r>
    </w:p>
    <w:p w:rsidR="00FB3BC2" w:rsidRPr="00BA504D" w:rsidRDefault="00FB3BC2">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B3BC2" w:rsidRPr="00D71EA3" w:rsidRDefault="00FB3BC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B3BC2" w:rsidRDefault="00FB3BC2">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B3BC2" w:rsidRPr="00D71EA3" w:rsidRDefault="00FB3BC2"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B3BC2" w:rsidRPr="00D71EA3" w:rsidRDefault="00FB3BC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B3BC2" w:rsidRPr="00D71EA3" w:rsidRDefault="00FB3BC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B3BC2" w:rsidRPr="00AE6712" w:rsidRDefault="00FB3BC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B3BC2" w:rsidRPr="00AE6712" w:rsidRDefault="00FB3BC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FB3BC2" w:rsidRPr="007F2A93" w:rsidRDefault="00FB3BC2">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B3BC2" w:rsidRDefault="00FB3BC2">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B3BC2" w:rsidRPr="00AE6712" w:rsidRDefault="00FB3BC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B3BC2" w:rsidRDefault="00FB3BC2">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FB3BC2" w:rsidRPr="0013579D" w:rsidRDefault="00FB3BC2"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B3BC2" w:rsidRPr="0013579D" w:rsidRDefault="00FB3BC2"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B3BC2" w:rsidRPr="0013579D" w:rsidRDefault="00FB3BC2">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B3BC2" w:rsidRPr="0019059B" w:rsidRDefault="00FB3BC2"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B3BC2" w:rsidRPr="0019059B" w:rsidRDefault="00FB3BC2"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B3BC2" w:rsidRPr="0019059B" w:rsidRDefault="00FB3BC2"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B3BC2" w:rsidRPr="00BC6B61" w:rsidRDefault="00FB3BC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B3BC2" w:rsidRPr="00BC6B61" w:rsidRDefault="00FB3BC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B3BC2" w:rsidRPr="00BC6B61" w:rsidRDefault="00FB3BC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B3BC2" w:rsidRPr="00B817C8" w:rsidRDefault="00FB3BC2"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FB3BC2" w:rsidRPr="00487874" w:rsidRDefault="00FB3BC2"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B3BC2" w:rsidRPr="00487874" w:rsidRDefault="00FB3BC2"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B3BC2" w:rsidRPr="00487874" w:rsidRDefault="00FB3BC2"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B3BC2" w:rsidRPr="00487874" w:rsidRDefault="00FB3BC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B3BC2" w:rsidRPr="00487874" w:rsidRDefault="00FB3BC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B3BC2" w:rsidRPr="00487874" w:rsidRDefault="00FB3BC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B3BC2" w:rsidRPr="00487874" w:rsidRDefault="00FB3BC2"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B3BC2" w:rsidRPr="00487874" w:rsidRDefault="00FB3BC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B3BC2" w:rsidRPr="00487874" w:rsidRDefault="00FB3BC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B3BC2" w:rsidRPr="00487874" w:rsidRDefault="00FB3BC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B3BC2" w:rsidRPr="00487874" w:rsidRDefault="00FB3BC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B3BC2" w:rsidRPr="00487874" w:rsidRDefault="00FB3BC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B3BC2" w:rsidRPr="00487874" w:rsidRDefault="00FB3BC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B3BC2" w:rsidRPr="00487874" w:rsidRDefault="00FB3BC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B3BC2" w:rsidRPr="00487874" w:rsidRDefault="00FB3BC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B3BC2" w:rsidRPr="00487874" w:rsidRDefault="00FB3BC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B3BC2" w:rsidRPr="00AE5123" w:rsidRDefault="00FB3BC2"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FB3BC2" w:rsidRPr="00D77287" w:rsidRDefault="00FB3BC2"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B3BC2" w:rsidRDefault="00FB3BC2">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3BC2" w:rsidRPr="001B5DAB" w:rsidTr="00864AB2">
      <w:trPr>
        <w:trHeight w:val="253"/>
      </w:trPr>
      <w:tc>
        <w:tcPr>
          <w:tcW w:w="5000" w:type="pct"/>
          <w:tcBorders>
            <w:bottom w:val="single" w:sz="12" w:space="0" w:color="FFC000"/>
          </w:tcBorders>
          <w:vAlign w:val="center"/>
        </w:tcPr>
        <w:p w:rsidR="00FB3BC2" w:rsidRPr="001B5DAB" w:rsidRDefault="00FB3BC2"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B3BC2" w:rsidRPr="00A85687" w:rsidRDefault="00FB3BC2"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3BC2" w:rsidRPr="001B5DAB" w:rsidTr="009043EA">
      <w:trPr>
        <w:trHeight w:val="253"/>
      </w:trPr>
      <w:tc>
        <w:tcPr>
          <w:tcW w:w="5000" w:type="pct"/>
          <w:tcBorders>
            <w:bottom w:val="single" w:sz="12" w:space="0" w:color="FFC000"/>
          </w:tcBorders>
          <w:vAlign w:val="center"/>
        </w:tcPr>
        <w:p w:rsidR="00FB3BC2" w:rsidRPr="001B5DAB" w:rsidRDefault="00FB3BC2"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B3BC2" w:rsidRDefault="00FB3BC2"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2310D9" w:rsidRDefault="00FB3BC2"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A9055E" w:rsidRDefault="00FB3BC2"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3BC2" w:rsidRPr="001B5DAB" w:rsidTr="009043EA">
      <w:trPr>
        <w:trHeight w:val="253"/>
      </w:trPr>
      <w:tc>
        <w:tcPr>
          <w:tcW w:w="5000" w:type="pct"/>
          <w:tcBorders>
            <w:bottom w:val="single" w:sz="12" w:space="0" w:color="FFC000"/>
          </w:tcBorders>
          <w:vAlign w:val="center"/>
        </w:tcPr>
        <w:p w:rsidR="00FB3BC2" w:rsidRPr="001B5DAB" w:rsidRDefault="00FB3BC2"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B3BC2" w:rsidRPr="009043EA" w:rsidRDefault="00FB3BC2"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3BC2" w:rsidRPr="001B5DAB" w:rsidTr="00864AB2">
      <w:trPr>
        <w:trHeight w:val="253"/>
      </w:trPr>
      <w:tc>
        <w:tcPr>
          <w:tcW w:w="5000" w:type="pct"/>
          <w:tcBorders>
            <w:bottom w:val="single" w:sz="12" w:space="0" w:color="FFC000"/>
          </w:tcBorders>
          <w:vAlign w:val="center"/>
        </w:tcPr>
        <w:p w:rsidR="00FB3BC2" w:rsidRPr="001B5DAB" w:rsidRDefault="00FB3BC2"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B3BC2" w:rsidRDefault="00FB3BC2"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3BC2" w:rsidRPr="001B5DAB" w:rsidTr="002418EC">
      <w:trPr>
        <w:trHeight w:val="253"/>
      </w:trPr>
      <w:tc>
        <w:tcPr>
          <w:tcW w:w="5000" w:type="pct"/>
          <w:tcBorders>
            <w:bottom w:val="single" w:sz="12" w:space="0" w:color="FFC000"/>
          </w:tcBorders>
          <w:vAlign w:val="center"/>
        </w:tcPr>
        <w:p w:rsidR="00FB3BC2" w:rsidRPr="001B5DAB" w:rsidRDefault="00FB3BC2"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B3BC2" w:rsidRPr="009043EA" w:rsidRDefault="00FB3BC2" w:rsidP="00E074C1">
    <w:pPr>
      <w:pStyle w:val="a9"/>
      <w:pBdr>
        <w:bottom w:val="none" w:sz="0" w:space="0" w:color="auto"/>
      </w:pBdr>
    </w:pPr>
  </w:p>
  <w:p w:rsidR="00FB3BC2" w:rsidRDefault="00FB3BC2">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B3BC2" w:rsidRPr="001B5DAB" w:rsidTr="00833930">
      <w:trPr>
        <w:trHeight w:val="284"/>
      </w:trPr>
      <w:tc>
        <w:tcPr>
          <w:tcW w:w="5000" w:type="pct"/>
          <w:tcBorders>
            <w:bottom w:val="single" w:sz="12" w:space="0" w:color="FFC000"/>
          </w:tcBorders>
          <w:vAlign w:val="center"/>
        </w:tcPr>
        <w:p w:rsidR="00FB3BC2" w:rsidRPr="001B5DAB" w:rsidRDefault="00FB3BC2"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B3BC2" w:rsidRDefault="00FB3BC2"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B3BC2" w:rsidRPr="001B5DAB" w:rsidTr="00864AB2">
      <w:trPr>
        <w:trHeight w:val="284"/>
      </w:trPr>
      <w:tc>
        <w:tcPr>
          <w:tcW w:w="5000" w:type="pct"/>
          <w:tcBorders>
            <w:bottom w:val="single" w:sz="12" w:space="0" w:color="FFC000"/>
          </w:tcBorders>
          <w:vAlign w:val="center"/>
        </w:tcPr>
        <w:p w:rsidR="00FB3BC2" w:rsidRPr="001B5DAB" w:rsidRDefault="00FB3BC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B3BC2" w:rsidRDefault="00FB3BC2"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B3BC2" w:rsidRPr="001B5DAB" w:rsidTr="00864AB2">
      <w:trPr>
        <w:trHeight w:val="284"/>
      </w:trPr>
      <w:tc>
        <w:tcPr>
          <w:tcW w:w="5000" w:type="pct"/>
          <w:tcBorders>
            <w:bottom w:val="single" w:sz="12" w:space="0" w:color="FFC000"/>
          </w:tcBorders>
          <w:vAlign w:val="center"/>
        </w:tcPr>
        <w:p w:rsidR="00FB3BC2" w:rsidRPr="001B5DAB" w:rsidRDefault="00FB3BC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B3BC2" w:rsidRDefault="00FB3BC2"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564407" w:rsidRDefault="00FB3BC2"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11106F" w:rsidRDefault="00FB3BC2"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r>
      <w:rPr>
        <w:noProof/>
      </w:rPr>
      <mc:AlternateContent>
        <mc:Choice Requires="wps">
          <w:drawing>
            <wp:anchor distT="0" distB="0" distL="114300" distR="114300" simplePos="0" relativeHeight="251666432" behindDoc="1" locked="0" layoutInCell="0" allowOverlap="1" wp14:anchorId="36E28314" wp14:editId="2ACB7A4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3BC2" w:rsidRDefault="00FB3BC2"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B3BC2" w:rsidRDefault="00FB3BC2"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C61EE5" w:rsidRDefault="00FB3BC2"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r>
      <w:rPr>
        <w:noProof/>
      </w:rPr>
      <mc:AlternateContent>
        <mc:Choice Requires="wps">
          <w:drawing>
            <wp:anchor distT="0" distB="0" distL="114300" distR="114300" simplePos="0" relativeHeight="251665408" behindDoc="1" locked="0" layoutInCell="0" allowOverlap="1" wp14:anchorId="06871FB5" wp14:editId="08D81BE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3BC2" w:rsidRDefault="00FB3BC2"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FB3BC2" w:rsidRDefault="00FB3BC2"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11106F" w:rsidRDefault="00FB3BC2"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11106F" w:rsidRDefault="00FB3BC2"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11106F" w:rsidRDefault="00FB3BC2"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11106F" w:rsidRDefault="00FB3BC2"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Default="00FB3BC2">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11106F" w:rsidRDefault="00FB3BC2"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3BC2" w:rsidTr="00864AB2">
      <w:trPr>
        <w:trHeight w:val="73"/>
      </w:trPr>
      <w:tc>
        <w:tcPr>
          <w:tcW w:w="5000" w:type="pct"/>
          <w:tcBorders>
            <w:bottom w:val="single" w:sz="12" w:space="0" w:color="FFD200"/>
          </w:tcBorders>
          <w:vAlign w:val="center"/>
        </w:tcPr>
        <w:p w:rsidR="00FB3BC2" w:rsidRPr="00635DCE" w:rsidRDefault="00FB3BC2"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B3BC2" w:rsidRDefault="00FB3BC2"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C2" w:rsidRPr="00D75296" w:rsidRDefault="00FB3BC2"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E583E41"/>
    <w:multiLevelType w:val="hybridMultilevel"/>
    <w:tmpl w:val="118CA512"/>
    <w:lvl w:ilvl="0" w:tplc="BFA6E594">
      <w:start w:val="1"/>
      <w:numFmt w:val="low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6"/>
  </w:num>
  <w:num w:numId="8">
    <w:abstractNumId w:val="40"/>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2"/>
  </w:num>
  <w:num w:numId="14">
    <w:abstractNumId w:val="45"/>
  </w:num>
  <w:num w:numId="15">
    <w:abstractNumId w:val="98"/>
  </w:num>
  <w:num w:numId="16">
    <w:abstractNumId w:val="104"/>
  </w:num>
  <w:num w:numId="17">
    <w:abstractNumId w:val="59"/>
  </w:num>
  <w:num w:numId="18">
    <w:abstractNumId w:val="54"/>
  </w:num>
  <w:num w:numId="19">
    <w:abstractNumId w:val="29"/>
  </w:num>
  <w:num w:numId="20">
    <w:abstractNumId w:val="115"/>
  </w:num>
  <w:num w:numId="21">
    <w:abstractNumId w:val="63"/>
  </w:num>
  <w:num w:numId="22">
    <w:abstractNumId w:val="48"/>
  </w:num>
  <w:num w:numId="23">
    <w:abstractNumId w:val="33"/>
  </w:num>
  <w:num w:numId="24">
    <w:abstractNumId w:val="32"/>
  </w:num>
  <w:num w:numId="25">
    <w:abstractNumId w:val="107"/>
  </w:num>
  <w:num w:numId="26">
    <w:abstractNumId w:val="94"/>
  </w:num>
  <w:num w:numId="27">
    <w:abstractNumId w:val="121"/>
  </w:num>
  <w:num w:numId="28">
    <w:abstractNumId w:val="37"/>
  </w:num>
  <w:num w:numId="29">
    <w:abstractNumId w:val="16"/>
  </w:num>
  <w:num w:numId="30">
    <w:abstractNumId w:val="67"/>
  </w:num>
  <w:num w:numId="31">
    <w:abstractNumId w:val="113"/>
  </w:num>
  <w:num w:numId="32">
    <w:abstractNumId w:val="116"/>
  </w:num>
  <w:num w:numId="33">
    <w:abstractNumId w:val="93"/>
  </w:num>
  <w:num w:numId="34">
    <w:abstractNumId w:val="46"/>
  </w:num>
  <w:num w:numId="35">
    <w:abstractNumId w:val="35"/>
  </w:num>
  <w:num w:numId="36">
    <w:abstractNumId w:val="117"/>
  </w:num>
  <w:num w:numId="37">
    <w:abstractNumId w:val="30"/>
  </w:num>
  <w:num w:numId="38">
    <w:abstractNumId w:val="97"/>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100"/>
  </w:num>
  <w:num w:numId="47">
    <w:abstractNumId w:val="28"/>
  </w:num>
  <w:num w:numId="48">
    <w:abstractNumId w:val="44"/>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1"/>
  </w:num>
  <w:num w:numId="62">
    <w:abstractNumId w:val="95"/>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2"/>
  </w:num>
  <w:num w:numId="72">
    <w:abstractNumId w:val="38"/>
  </w:num>
  <w:num w:numId="73">
    <w:abstractNumId w:val="102"/>
  </w:num>
  <w:num w:numId="74">
    <w:abstractNumId w:val="81"/>
  </w:num>
  <w:num w:numId="75">
    <w:abstractNumId w:val="26"/>
  </w:num>
  <w:num w:numId="76">
    <w:abstractNumId w:val="112"/>
  </w:num>
  <w:num w:numId="77">
    <w:abstractNumId w:val="88"/>
  </w:num>
  <w:num w:numId="78">
    <w:abstractNumId w:val="90"/>
  </w:num>
  <w:num w:numId="79">
    <w:abstractNumId w:val="19"/>
  </w:num>
  <w:num w:numId="80">
    <w:abstractNumId w:val="86"/>
  </w:num>
  <w:num w:numId="81">
    <w:abstractNumId w:val="65"/>
  </w:num>
  <w:num w:numId="82">
    <w:abstractNumId w:val="12"/>
  </w:num>
  <w:num w:numId="83">
    <w:abstractNumId w:val="47"/>
  </w:num>
  <w:num w:numId="84">
    <w:abstractNumId w:val="78"/>
  </w:num>
  <w:num w:numId="85">
    <w:abstractNumId w:val="71"/>
  </w:num>
  <w:num w:numId="86">
    <w:abstractNumId w:val="75"/>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70"/>
  </w:num>
  <w:num w:numId="113">
    <w:abstractNumId w:val="61"/>
  </w:num>
  <w:num w:numId="114">
    <w:abstractNumId w:val="24"/>
  </w:num>
  <w:num w:numId="115">
    <w:abstractNumId w:val="10"/>
  </w:num>
  <w:num w:numId="116">
    <w:abstractNumId w:val="73"/>
  </w:num>
  <w:num w:numId="117">
    <w:abstractNumId w:val="106"/>
  </w:num>
  <w:num w:numId="118">
    <w:abstractNumId w:val="103"/>
  </w:num>
  <w:num w:numId="119">
    <w:abstractNumId w:val="114"/>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2"/>
  </w:num>
  <w:num w:numId="128">
    <w:abstractNumId w:val="77"/>
  </w:num>
  <w:num w:numId="129">
    <w:abstractNumId w:val="109"/>
  </w:num>
  <w:num w:numId="130">
    <w:abstractNumId w:val="68"/>
  </w:num>
  <w:num w:numId="131">
    <w:abstractNumId w:val="110"/>
  </w:num>
  <w:num w:numId="132">
    <w:abstractNumId w:val="22"/>
  </w:num>
  <w:num w:numId="133">
    <w:abstractNumId w:val="51"/>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67"/>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5ED6"/>
    <w:rsid w:val="00046761"/>
    <w:rsid w:val="00046937"/>
    <w:rsid w:val="00046B9F"/>
    <w:rsid w:val="00047166"/>
    <w:rsid w:val="00047714"/>
    <w:rsid w:val="000478B5"/>
    <w:rsid w:val="00047BC5"/>
    <w:rsid w:val="0005002D"/>
    <w:rsid w:val="00050916"/>
    <w:rsid w:val="00050A6B"/>
    <w:rsid w:val="00050AB5"/>
    <w:rsid w:val="00050F22"/>
    <w:rsid w:val="000511CA"/>
    <w:rsid w:val="00051307"/>
    <w:rsid w:val="000515E8"/>
    <w:rsid w:val="000516F6"/>
    <w:rsid w:val="00051F6C"/>
    <w:rsid w:val="00052297"/>
    <w:rsid w:val="000522C2"/>
    <w:rsid w:val="0005255E"/>
    <w:rsid w:val="00052C5C"/>
    <w:rsid w:val="00052CB6"/>
    <w:rsid w:val="00053123"/>
    <w:rsid w:val="0005342A"/>
    <w:rsid w:val="0005359C"/>
    <w:rsid w:val="000538A6"/>
    <w:rsid w:val="00054563"/>
    <w:rsid w:val="000545C2"/>
    <w:rsid w:val="00054637"/>
    <w:rsid w:val="00054A2E"/>
    <w:rsid w:val="00054C92"/>
    <w:rsid w:val="00054D52"/>
    <w:rsid w:val="00054E91"/>
    <w:rsid w:val="00054ED8"/>
    <w:rsid w:val="0005555B"/>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2E21"/>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6F4"/>
    <w:rsid w:val="00082DC5"/>
    <w:rsid w:val="0008302C"/>
    <w:rsid w:val="00083540"/>
    <w:rsid w:val="0008361E"/>
    <w:rsid w:val="00083A75"/>
    <w:rsid w:val="00083B66"/>
    <w:rsid w:val="00083BA1"/>
    <w:rsid w:val="00084128"/>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6CF"/>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4E61"/>
    <w:rsid w:val="000A5932"/>
    <w:rsid w:val="000A5983"/>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BAB"/>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9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1AE2"/>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921"/>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6AF5"/>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026"/>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760"/>
    <w:rsid w:val="00120932"/>
    <w:rsid w:val="00120B3E"/>
    <w:rsid w:val="0012129B"/>
    <w:rsid w:val="0012157B"/>
    <w:rsid w:val="00121A15"/>
    <w:rsid w:val="00121AF7"/>
    <w:rsid w:val="00121B4E"/>
    <w:rsid w:val="001220CC"/>
    <w:rsid w:val="00122282"/>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AC"/>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805"/>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47F9B"/>
    <w:rsid w:val="001506D8"/>
    <w:rsid w:val="0015090A"/>
    <w:rsid w:val="00150F2A"/>
    <w:rsid w:val="001513FD"/>
    <w:rsid w:val="001514C2"/>
    <w:rsid w:val="00151569"/>
    <w:rsid w:val="00151E28"/>
    <w:rsid w:val="00151FBC"/>
    <w:rsid w:val="001523CE"/>
    <w:rsid w:val="001524ED"/>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6FB5"/>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2D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133"/>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A06"/>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13"/>
    <w:rsid w:val="001A6111"/>
    <w:rsid w:val="001A6292"/>
    <w:rsid w:val="001A650D"/>
    <w:rsid w:val="001A6594"/>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593"/>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0B"/>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CB6"/>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AB8"/>
    <w:rsid w:val="00204F63"/>
    <w:rsid w:val="0020530C"/>
    <w:rsid w:val="00205393"/>
    <w:rsid w:val="00205AFB"/>
    <w:rsid w:val="00205D96"/>
    <w:rsid w:val="002064E5"/>
    <w:rsid w:val="00206597"/>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3E52"/>
    <w:rsid w:val="002241FD"/>
    <w:rsid w:val="00224273"/>
    <w:rsid w:val="00224875"/>
    <w:rsid w:val="00224DBC"/>
    <w:rsid w:val="00224FA0"/>
    <w:rsid w:val="00225275"/>
    <w:rsid w:val="002253F4"/>
    <w:rsid w:val="00225540"/>
    <w:rsid w:val="0022568D"/>
    <w:rsid w:val="002258E3"/>
    <w:rsid w:val="0022595D"/>
    <w:rsid w:val="00225B04"/>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FF"/>
    <w:rsid w:val="00231ACD"/>
    <w:rsid w:val="00231C79"/>
    <w:rsid w:val="00232297"/>
    <w:rsid w:val="002324CE"/>
    <w:rsid w:val="0023283F"/>
    <w:rsid w:val="00232D86"/>
    <w:rsid w:val="00233A39"/>
    <w:rsid w:val="00233C5F"/>
    <w:rsid w:val="00233D62"/>
    <w:rsid w:val="002342A7"/>
    <w:rsid w:val="00234386"/>
    <w:rsid w:val="00234569"/>
    <w:rsid w:val="002345C9"/>
    <w:rsid w:val="00234AC0"/>
    <w:rsid w:val="00234BD2"/>
    <w:rsid w:val="0023531C"/>
    <w:rsid w:val="00235462"/>
    <w:rsid w:val="0023566D"/>
    <w:rsid w:val="00236980"/>
    <w:rsid w:val="00236C5E"/>
    <w:rsid w:val="00236E1A"/>
    <w:rsid w:val="00236E32"/>
    <w:rsid w:val="00236ED4"/>
    <w:rsid w:val="00236FF1"/>
    <w:rsid w:val="00237713"/>
    <w:rsid w:val="00237D6C"/>
    <w:rsid w:val="002400FA"/>
    <w:rsid w:val="002403C4"/>
    <w:rsid w:val="0024096F"/>
    <w:rsid w:val="00240AAD"/>
    <w:rsid w:val="00240B51"/>
    <w:rsid w:val="00240C0C"/>
    <w:rsid w:val="00240C73"/>
    <w:rsid w:val="0024101F"/>
    <w:rsid w:val="002410D5"/>
    <w:rsid w:val="00241143"/>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4F49"/>
    <w:rsid w:val="00245311"/>
    <w:rsid w:val="00245418"/>
    <w:rsid w:val="00245626"/>
    <w:rsid w:val="0024582A"/>
    <w:rsid w:val="00245BA6"/>
    <w:rsid w:val="00245CB3"/>
    <w:rsid w:val="00245F4A"/>
    <w:rsid w:val="00246173"/>
    <w:rsid w:val="0024619C"/>
    <w:rsid w:val="00246791"/>
    <w:rsid w:val="00246D43"/>
    <w:rsid w:val="0024713D"/>
    <w:rsid w:val="002473A3"/>
    <w:rsid w:val="0025000D"/>
    <w:rsid w:val="00250065"/>
    <w:rsid w:val="0025044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0"/>
    <w:rsid w:val="00257CDB"/>
    <w:rsid w:val="00257EC8"/>
    <w:rsid w:val="00260039"/>
    <w:rsid w:val="00260B7A"/>
    <w:rsid w:val="00260C80"/>
    <w:rsid w:val="0026138B"/>
    <w:rsid w:val="002613A4"/>
    <w:rsid w:val="002614FB"/>
    <w:rsid w:val="00261611"/>
    <w:rsid w:val="0026166E"/>
    <w:rsid w:val="002617CB"/>
    <w:rsid w:val="00261B6D"/>
    <w:rsid w:val="00261DC5"/>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5F27"/>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955"/>
    <w:rsid w:val="00280C35"/>
    <w:rsid w:val="00280E71"/>
    <w:rsid w:val="00281221"/>
    <w:rsid w:val="00281485"/>
    <w:rsid w:val="00281588"/>
    <w:rsid w:val="0028163E"/>
    <w:rsid w:val="00281B10"/>
    <w:rsid w:val="00281B12"/>
    <w:rsid w:val="00281BB0"/>
    <w:rsid w:val="00281CDC"/>
    <w:rsid w:val="00281CE9"/>
    <w:rsid w:val="00281E65"/>
    <w:rsid w:val="0028250A"/>
    <w:rsid w:val="00282945"/>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659"/>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2B0"/>
    <w:rsid w:val="002954B5"/>
    <w:rsid w:val="0029552D"/>
    <w:rsid w:val="00295B48"/>
    <w:rsid w:val="00296123"/>
    <w:rsid w:val="0029628F"/>
    <w:rsid w:val="0029641D"/>
    <w:rsid w:val="002965CC"/>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4D34"/>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6D3"/>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D74"/>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00F"/>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BA8"/>
    <w:rsid w:val="00304C58"/>
    <w:rsid w:val="00304CD6"/>
    <w:rsid w:val="00304FE5"/>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0D11"/>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07C"/>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00"/>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BD7"/>
    <w:rsid w:val="00386EEB"/>
    <w:rsid w:val="0038707F"/>
    <w:rsid w:val="0038733C"/>
    <w:rsid w:val="0038738F"/>
    <w:rsid w:val="003877E9"/>
    <w:rsid w:val="00387AF5"/>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1E9C"/>
    <w:rsid w:val="003A21B8"/>
    <w:rsid w:val="003A2458"/>
    <w:rsid w:val="003A2696"/>
    <w:rsid w:val="003A2A8D"/>
    <w:rsid w:val="003A3034"/>
    <w:rsid w:val="003A3079"/>
    <w:rsid w:val="003A3312"/>
    <w:rsid w:val="003A351F"/>
    <w:rsid w:val="003A356C"/>
    <w:rsid w:val="003A3577"/>
    <w:rsid w:val="003A38E0"/>
    <w:rsid w:val="003A3DF2"/>
    <w:rsid w:val="003A4225"/>
    <w:rsid w:val="003A44F1"/>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9B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76"/>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50F"/>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52A"/>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AA6"/>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83"/>
    <w:rsid w:val="004554D9"/>
    <w:rsid w:val="0045559E"/>
    <w:rsid w:val="00455737"/>
    <w:rsid w:val="00455E5D"/>
    <w:rsid w:val="00455EAF"/>
    <w:rsid w:val="004562A3"/>
    <w:rsid w:val="00456448"/>
    <w:rsid w:val="004567B6"/>
    <w:rsid w:val="00456973"/>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41A"/>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67DC1"/>
    <w:rsid w:val="00470120"/>
    <w:rsid w:val="00470200"/>
    <w:rsid w:val="0047032E"/>
    <w:rsid w:val="0047036E"/>
    <w:rsid w:val="00470995"/>
    <w:rsid w:val="00470C95"/>
    <w:rsid w:val="00470CD4"/>
    <w:rsid w:val="00471044"/>
    <w:rsid w:val="00471275"/>
    <w:rsid w:val="00471571"/>
    <w:rsid w:val="0047161D"/>
    <w:rsid w:val="00471D54"/>
    <w:rsid w:val="00471E3D"/>
    <w:rsid w:val="00471E9E"/>
    <w:rsid w:val="0047258B"/>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3CD"/>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3A3"/>
    <w:rsid w:val="00490704"/>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0FAF"/>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D93"/>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08"/>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AB"/>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982"/>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4D5"/>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842"/>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BBC"/>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2EF"/>
    <w:rsid w:val="00533685"/>
    <w:rsid w:val="005338CD"/>
    <w:rsid w:val="00533CBC"/>
    <w:rsid w:val="00533F63"/>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654"/>
    <w:rsid w:val="00552F25"/>
    <w:rsid w:val="0055300A"/>
    <w:rsid w:val="005530FF"/>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CA"/>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0F0"/>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33E"/>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94"/>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1A3"/>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DAD"/>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52"/>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47"/>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0EB7"/>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4A4"/>
    <w:rsid w:val="005F509C"/>
    <w:rsid w:val="005F5403"/>
    <w:rsid w:val="005F55A2"/>
    <w:rsid w:val="005F5945"/>
    <w:rsid w:val="005F5DB5"/>
    <w:rsid w:val="005F5DD7"/>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3F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DE2"/>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47F3C"/>
    <w:rsid w:val="0065047B"/>
    <w:rsid w:val="0065049F"/>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AD"/>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CE6"/>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A3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635"/>
    <w:rsid w:val="006A1AAC"/>
    <w:rsid w:val="006A1D4A"/>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88"/>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4F2"/>
    <w:rsid w:val="006D152E"/>
    <w:rsid w:val="006D175A"/>
    <w:rsid w:val="006D1824"/>
    <w:rsid w:val="006D223E"/>
    <w:rsid w:val="006D2BC2"/>
    <w:rsid w:val="006D2ECB"/>
    <w:rsid w:val="006D32B4"/>
    <w:rsid w:val="006D35F6"/>
    <w:rsid w:val="006D371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AB2"/>
    <w:rsid w:val="006E7B4C"/>
    <w:rsid w:val="006E7DC1"/>
    <w:rsid w:val="006E7EF0"/>
    <w:rsid w:val="006F0019"/>
    <w:rsid w:val="006F01AB"/>
    <w:rsid w:val="006F01C7"/>
    <w:rsid w:val="006F029D"/>
    <w:rsid w:val="006F03C5"/>
    <w:rsid w:val="006F0514"/>
    <w:rsid w:val="006F0B81"/>
    <w:rsid w:val="006F0D0D"/>
    <w:rsid w:val="006F0D8C"/>
    <w:rsid w:val="006F10FE"/>
    <w:rsid w:val="006F14FC"/>
    <w:rsid w:val="006F1BCB"/>
    <w:rsid w:val="006F1CCB"/>
    <w:rsid w:val="006F2186"/>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83"/>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180"/>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8F"/>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21B"/>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064"/>
    <w:rsid w:val="00731299"/>
    <w:rsid w:val="007312A4"/>
    <w:rsid w:val="007315A7"/>
    <w:rsid w:val="00731655"/>
    <w:rsid w:val="0073176E"/>
    <w:rsid w:val="00731CD4"/>
    <w:rsid w:val="00731DD1"/>
    <w:rsid w:val="007320C7"/>
    <w:rsid w:val="00732D24"/>
    <w:rsid w:val="00732F51"/>
    <w:rsid w:val="00733094"/>
    <w:rsid w:val="00733199"/>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D3C"/>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7E3"/>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1DFA"/>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3983"/>
    <w:rsid w:val="007643AE"/>
    <w:rsid w:val="007646BF"/>
    <w:rsid w:val="00764AA6"/>
    <w:rsid w:val="00764B22"/>
    <w:rsid w:val="00764ECF"/>
    <w:rsid w:val="00765507"/>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9C5"/>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36A"/>
    <w:rsid w:val="007815E8"/>
    <w:rsid w:val="007820C6"/>
    <w:rsid w:val="007821D7"/>
    <w:rsid w:val="00782308"/>
    <w:rsid w:val="00782ADC"/>
    <w:rsid w:val="00782BB1"/>
    <w:rsid w:val="007830DF"/>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0E10"/>
    <w:rsid w:val="0079134B"/>
    <w:rsid w:val="00791447"/>
    <w:rsid w:val="00791B93"/>
    <w:rsid w:val="007926AD"/>
    <w:rsid w:val="00792853"/>
    <w:rsid w:val="0079286A"/>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D"/>
    <w:rsid w:val="007A120E"/>
    <w:rsid w:val="007A1384"/>
    <w:rsid w:val="007A1466"/>
    <w:rsid w:val="007A18BC"/>
    <w:rsid w:val="007A1948"/>
    <w:rsid w:val="007A1962"/>
    <w:rsid w:val="007A1A61"/>
    <w:rsid w:val="007A1E65"/>
    <w:rsid w:val="007A20F0"/>
    <w:rsid w:val="007A2197"/>
    <w:rsid w:val="007A27D4"/>
    <w:rsid w:val="007A2903"/>
    <w:rsid w:val="007A2AA2"/>
    <w:rsid w:val="007A3112"/>
    <w:rsid w:val="007A3279"/>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58DA"/>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215"/>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B02"/>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5E"/>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BEF"/>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7B"/>
    <w:rsid w:val="00817CE8"/>
    <w:rsid w:val="0082015E"/>
    <w:rsid w:val="008203A1"/>
    <w:rsid w:val="00820B53"/>
    <w:rsid w:val="00820F5E"/>
    <w:rsid w:val="00820FE8"/>
    <w:rsid w:val="008213B7"/>
    <w:rsid w:val="0082140D"/>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5AF"/>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08"/>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40C"/>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64"/>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24C"/>
    <w:rsid w:val="0088776D"/>
    <w:rsid w:val="00887C28"/>
    <w:rsid w:val="008901CC"/>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2F6"/>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1C61"/>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DEB"/>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5E2F"/>
    <w:rsid w:val="009060B5"/>
    <w:rsid w:val="009060EB"/>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ADF"/>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1B1"/>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1A2"/>
    <w:rsid w:val="00936362"/>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BE5"/>
    <w:rsid w:val="00944D12"/>
    <w:rsid w:val="00944EFA"/>
    <w:rsid w:val="0094510F"/>
    <w:rsid w:val="009451DD"/>
    <w:rsid w:val="009453B6"/>
    <w:rsid w:val="00945626"/>
    <w:rsid w:val="00945768"/>
    <w:rsid w:val="00945A80"/>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ADB"/>
    <w:rsid w:val="00951BCE"/>
    <w:rsid w:val="00951DD4"/>
    <w:rsid w:val="009522E1"/>
    <w:rsid w:val="0095232C"/>
    <w:rsid w:val="00952566"/>
    <w:rsid w:val="00952652"/>
    <w:rsid w:val="009528BD"/>
    <w:rsid w:val="00952C36"/>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1F68"/>
    <w:rsid w:val="009721A9"/>
    <w:rsid w:val="0097238E"/>
    <w:rsid w:val="0097250D"/>
    <w:rsid w:val="0097296C"/>
    <w:rsid w:val="00972C93"/>
    <w:rsid w:val="00972E90"/>
    <w:rsid w:val="00972EDC"/>
    <w:rsid w:val="00973C5B"/>
    <w:rsid w:val="00973CA6"/>
    <w:rsid w:val="00973D13"/>
    <w:rsid w:val="00973EBB"/>
    <w:rsid w:val="00973ED1"/>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779BF"/>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2CC8"/>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42D"/>
    <w:rsid w:val="00985596"/>
    <w:rsid w:val="009855B3"/>
    <w:rsid w:val="00985718"/>
    <w:rsid w:val="0098608D"/>
    <w:rsid w:val="00986229"/>
    <w:rsid w:val="0098634B"/>
    <w:rsid w:val="00986426"/>
    <w:rsid w:val="009867C6"/>
    <w:rsid w:val="009868D6"/>
    <w:rsid w:val="00986ED5"/>
    <w:rsid w:val="00986FFB"/>
    <w:rsid w:val="009872AE"/>
    <w:rsid w:val="0098730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3E6"/>
    <w:rsid w:val="009A69D9"/>
    <w:rsid w:val="009A7669"/>
    <w:rsid w:val="009A7CAA"/>
    <w:rsid w:val="009A7EE4"/>
    <w:rsid w:val="009A7EF9"/>
    <w:rsid w:val="009B0125"/>
    <w:rsid w:val="009B0AE4"/>
    <w:rsid w:val="009B0B4A"/>
    <w:rsid w:val="009B10EA"/>
    <w:rsid w:val="009B1687"/>
    <w:rsid w:val="009B16F0"/>
    <w:rsid w:val="009B1993"/>
    <w:rsid w:val="009B1C84"/>
    <w:rsid w:val="009B2263"/>
    <w:rsid w:val="009B233A"/>
    <w:rsid w:val="009B245B"/>
    <w:rsid w:val="009B24AD"/>
    <w:rsid w:val="009B2600"/>
    <w:rsid w:val="009B2696"/>
    <w:rsid w:val="009B29CB"/>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EC0"/>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A44"/>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0E98"/>
    <w:rsid w:val="00A01003"/>
    <w:rsid w:val="00A012A7"/>
    <w:rsid w:val="00A0132C"/>
    <w:rsid w:val="00A015E8"/>
    <w:rsid w:val="00A01778"/>
    <w:rsid w:val="00A019F9"/>
    <w:rsid w:val="00A01B23"/>
    <w:rsid w:val="00A01CBF"/>
    <w:rsid w:val="00A01F85"/>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4CE"/>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647"/>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51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4DD"/>
    <w:rsid w:val="00A32C6B"/>
    <w:rsid w:val="00A33083"/>
    <w:rsid w:val="00A3332F"/>
    <w:rsid w:val="00A33408"/>
    <w:rsid w:val="00A338AA"/>
    <w:rsid w:val="00A33EF4"/>
    <w:rsid w:val="00A342E2"/>
    <w:rsid w:val="00A34A36"/>
    <w:rsid w:val="00A34A3E"/>
    <w:rsid w:val="00A34B98"/>
    <w:rsid w:val="00A35132"/>
    <w:rsid w:val="00A3526F"/>
    <w:rsid w:val="00A353BB"/>
    <w:rsid w:val="00A35983"/>
    <w:rsid w:val="00A35A06"/>
    <w:rsid w:val="00A3626E"/>
    <w:rsid w:val="00A365F2"/>
    <w:rsid w:val="00A36B96"/>
    <w:rsid w:val="00A36D4D"/>
    <w:rsid w:val="00A37102"/>
    <w:rsid w:val="00A37608"/>
    <w:rsid w:val="00A37B09"/>
    <w:rsid w:val="00A37C94"/>
    <w:rsid w:val="00A37CE6"/>
    <w:rsid w:val="00A4051F"/>
    <w:rsid w:val="00A4071D"/>
    <w:rsid w:val="00A40BC2"/>
    <w:rsid w:val="00A40CE6"/>
    <w:rsid w:val="00A40DA3"/>
    <w:rsid w:val="00A40E29"/>
    <w:rsid w:val="00A410BC"/>
    <w:rsid w:val="00A41632"/>
    <w:rsid w:val="00A41E81"/>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5F4"/>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5E0"/>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C92"/>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6E08"/>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B79"/>
    <w:rsid w:val="00A81D80"/>
    <w:rsid w:val="00A82590"/>
    <w:rsid w:val="00A82F53"/>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CD7"/>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92D"/>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BD2"/>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3CA"/>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7B5"/>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6AFD"/>
    <w:rsid w:val="00AE7127"/>
    <w:rsid w:val="00AE7373"/>
    <w:rsid w:val="00AE748F"/>
    <w:rsid w:val="00AE76BA"/>
    <w:rsid w:val="00AE7730"/>
    <w:rsid w:val="00AE794E"/>
    <w:rsid w:val="00AE7F6E"/>
    <w:rsid w:val="00AF07E0"/>
    <w:rsid w:val="00AF0938"/>
    <w:rsid w:val="00AF0E32"/>
    <w:rsid w:val="00AF1166"/>
    <w:rsid w:val="00AF13B8"/>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3F"/>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25B"/>
    <w:rsid w:val="00B06949"/>
    <w:rsid w:val="00B06B44"/>
    <w:rsid w:val="00B070B8"/>
    <w:rsid w:val="00B07A57"/>
    <w:rsid w:val="00B07E46"/>
    <w:rsid w:val="00B103D1"/>
    <w:rsid w:val="00B10431"/>
    <w:rsid w:val="00B10470"/>
    <w:rsid w:val="00B10501"/>
    <w:rsid w:val="00B1061D"/>
    <w:rsid w:val="00B1074A"/>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3CB3"/>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65"/>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3B5"/>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AF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87DF0"/>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C6E"/>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52F"/>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BE8"/>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9F5"/>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2D7"/>
    <w:rsid w:val="00BC76BB"/>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1FE1"/>
    <w:rsid w:val="00BD27E3"/>
    <w:rsid w:val="00BD291B"/>
    <w:rsid w:val="00BD2D91"/>
    <w:rsid w:val="00BD3137"/>
    <w:rsid w:val="00BD32DD"/>
    <w:rsid w:val="00BD35A0"/>
    <w:rsid w:val="00BD3947"/>
    <w:rsid w:val="00BD3D55"/>
    <w:rsid w:val="00BD49D3"/>
    <w:rsid w:val="00BD4BE5"/>
    <w:rsid w:val="00BD5065"/>
    <w:rsid w:val="00BD51DD"/>
    <w:rsid w:val="00BD5773"/>
    <w:rsid w:val="00BD57DE"/>
    <w:rsid w:val="00BD5B55"/>
    <w:rsid w:val="00BD5F2C"/>
    <w:rsid w:val="00BD6719"/>
    <w:rsid w:val="00BD6A53"/>
    <w:rsid w:val="00BD6AC3"/>
    <w:rsid w:val="00BD6CA4"/>
    <w:rsid w:val="00BD70C1"/>
    <w:rsid w:val="00BD74C8"/>
    <w:rsid w:val="00BD753A"/>
    <w:rsid w:val="00BD78FD"/>
    <w:rsid w:val="00BD792D"/>
    <w:rsid w:val="00BD7BDA"/>
    <w:rsid w:val="00BD7D58"/>
    <w:rsid w:val="00BD7ED5"/>
    <w:rsid w:val="00BE03B6"/>
    <w:rsid w:val="00BE03DE"/>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E7CF5"/>
    <w:rsid w:val="00BF0055"/>
    <w:rsid w:val="00BF02BE"/>
    <w:rsid w:val="00BF03EC"/>
    <w:rsid w:val="00BF06D9"/>
    <w:rsid w:val="00BF0E01"/>
    <w:rsid w:val="00BF127E"/>
    <w:rsid w:val="00BF1323"/>
    <w:rsid w:val="00BF16E6"/>
    <w:rsid w:val="00BF1ED8"/>
    <w:rsid w:val="00BF1EEE"/>
    <w:rsid w:val="00BF21D1"/>
    <w:rsid w:val="00BF2811"/>
    <w:rsid w:val="00BF287B"/>
    <w:rsid w:val="00BF2D66"/>
    <w:rsid w:val="00BF37A2"/>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0BF"/>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9E6"/>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0FB"/>
    <w:rsid w:val="00C3613E"/>
    <w:rsid w:val="00C362E9"/>
    <w:rsid w:val="00C363E6"/>
    <w:rsid w:val="00C3681C"/>
    <w:rsid w:val="00C36942"/>
    <w:rsid w:val="00C36B62"/>
    <w:rsid w:val="00C36BC0"/>
    <w:rsid w:val="00C36D2F"/>
    <w:rsid w:val="00C36E78"/>
    <w:rsid w:val="00C36FF3"/>
    <w:rsid w:val="00C377A2"/>
    <w:rsid w:val="00C3782D"/>
    <w:rsid w:val="00C37957"/>
    <w:rsid w:val="00C37A26"/>
    <w:rsid w:val="00C37E69"/>
    <w:rsid w:val="00C37FAA"/>
    <w:rsid w:val="00C400B8"/>
    <w:rsid w:val="00C40170"/>
    <w:rsid w:val="00C403D3"/>
    <w:rsid w:val="00C410B3"/>
    <w:rsid w:val="00C414F1"/>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9D2"/>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E26"/>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2D2"/>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A0A"/>
    <w:rsid w:val="00C77CEA"/>
    <w:rsid w:val="00C77EBB"/>
    <w:rsid w:val="00C804D3"/>
    <w:rsid w:val="00C80522"/>
    <w:rsid w:val="00C809F7"/>
    <w:rsid w:val="00C80A39"/>
    <w:rsid w:val="00C80BEA"/>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1D3"/>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131"/>
    <w:rsid w:val="00CB2935"/>
    <w:rsid w:val="00CB29B8"/>
    <w:rsid w:val="00CB2F2A"/>
    <w:rsid w:val="00CB2F89"/>
    <w:rsid w:val="00CB3313"/>
    <w:rsid w:val="00CB334E"/>
    <w:rsid w:val="00CB36C9"/>
    <w:rsid w:val="00CB3E55"/>
    <w:rsid w:val="00CB4052"/>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B5E"/>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670"/>
    <w:rsid w:val="00CD0A85"/>
    <w:rsid w:val="00CD0C2E"/>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E7C34"/>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AEB"/>
    <w:rsid w:val="00CF5C37"/>
    <w:rsid w:val="00CF6264"/>
    <w:rsid w:val="00CF62DF"/>
    <w:rsid w:val="00CF6594"/>
    <w:rsid w:val="00CF65D7"/>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4CC"/>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1CDC"/>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93C"/>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41"/>
    <w:rsid w:val="00D37192"/>
    <w:rsid w:val="00D373AA"/>
    <w:rsid w:val="00D374A6"/>
    <w:rsid w:val="00D374D8"/>
    <w:rsid w:val="00D377EA"/>
    <w:rsid w:val="00D37C63"/>
    <w:rsid w:val="00D37CD1"/>
    <w:rsid w:val="00D37F4B"/>
    <w:rsid w:val="00D4008F"/>
    <w:rsid w:val="00D400FB"/>
    <w:rsid w:val="00D40244"/>
    <w:rsid w:val="00D40402"/>
    <w:rsid w:val="00D40500"/>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8E5"/>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266"/>
    <w:rsid w:val="00D53484"/>
    <w:rsid w:val="00D5373B"/>
    <w:rsid w:val="00D53AB2"/>
    <w:rsid w:val="00D544E1"/>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47"/>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2D9D"/>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E6C"/>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87DD8"/>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52D"/>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019"/>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875"/>
    <w:rsid w:val="00DD1A95"/>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C68"/>
    <w:rsid w:val="00E15E8F"/>
    <w:rsid w:val="00E15F17"/>
    <w:rsid w:val="00E15F74"/>
    <w:rsid w:val="00E16455"/>
    <w:rsid w:val="00E16655"/>
    <w:rsid w:val="00E1670E"/>
    <w:rsid w:val="00E16873"/>
    <w:rsid w:val="00E16DE3"/>
    <w:rsid w:val="00E17053"/>
    <w:rsid w:val="00E174F9"/>
    <w:rsid w:val="00E178AC"/>
    <w:rsid w:val="00E17F93"/>
    <w:rsid w:val="00E2004E"/>
    <w:rsid w:val="00E202BB"/>
    <w:rsid w:val="00E204AA"/>
    <w:rsid w:val="00E20647"/>
    <w:rsid w:val="00E2099C"/>
    <w:rsid w:val="00E20B45"/>
    <w:rsid w:val="00E20DBC"/>
    <w:rsid w:val="00E2120D"/>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11A"/>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47F"/>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6EC"/>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A3"/>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C7"/>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6D3"/>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A1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4DF"/>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04C"/>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266"/>
    <w:rsid w:val="00EF768E"/>
    <w:rsid w:val="00EF78F5"/>
    <w:rsid w:val="00EF7A03"/>
    <w:rsid w:val="00EF7C37"/>
    <w:rsid w:val="00EF7CA8"/>
    <w:rsid w:val="00EF7F38"/>
    <w:rsid w:val="00F00497"/>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817"/>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4BB"/>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A2E"/>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12A"/>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296"/>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8C9"/>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30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121"/>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59"/>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BC2"/>
    <w:rsid w:val="00FB479A"/>
    <w:rsid w:val="00FB4A96"/>
    <w:rsid w:val="00FB4D3B"/>
    <w:rsid w:val="00FB4DAF"/>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5FF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6C6"/>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E78"/>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510433">
      <w:bodyDiv w:val="1"/>
      <w:marLeft w:val="0"/>
      <w:marRight w:val="0"/>
      <w:marTop w:val="0"/>
      <w:marBottom w:val="0"/>
      <w:divBdr>
        <w:top w:val="none" w:sz="0" w:space="0" w:color="auto"/>
        <w:left w:val="none" w:sz="0" w:space="0" w:color="auto"/>
        <w:bottom w:val="none" w:sz="0" w:space="0" w:color="auto"/>
        <w:right w:val="none" w:sz="0" w:space="0" w:color="auto"/>
      </w:divBdr>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52406790">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2677195">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2.xml"/><Relationship Id="rId21" Type="http://schemas.openxmlformats.org/officeDocument/2006/relationships/image" Target="media/image7.wmf"/><Relationship Id="rId42" Type="http://schemas.openxmlformats.org/officeDocument/2006/relationships/header" Target="header4.xml"/><Relationship Id="rId63" Type="http://schemas.openxmlformats.org/officeDocument/2006/relationships/image" Target="media/image27.wmf"/><Relationship Id="rId84" Type="http://schemas.openxmlformats.org/officeDocument/2006/relationships/header" Target="header11.xml"/><Relationship Id="rId138" Type="http://schemas.openxmlformats.org/officeDocument/2006/relationships/footer" Target="footer15.xml"/><Relationship Id="rId159" Type="http://schemas.openxmlformats.org/officeDocument/2006/relationships/hyperlink" Target="http://zakupki.gov.ru" TargetMode="External"/><Relationship Id="rId170" Type="http://schemas.openxmlformats.org/officeDocument/2006/relationships/hyperlink" Target="http://kad.arbitr.ru/" TargetMode="External"/><Relationship Id="rId191" Type="http://schemas.openxmlformats.org/officeDocument/2006/relationships/header" Target="header72.xml"/><Relationship Id="rId107" Type="http://schemas.openxmlformats.org/officeDocument/2006/relationships/header" Target="header27.xml"/><Relationship Id="rId11" Type="http://schemas.openxmlformats.org/officeDocument/2006/relationships/endnotes" Target="endnotes.xml"/><Relationship Id="rId32" Type="http://schemas.openxmlformats.org/officeDocument/2006/relationships/image" Target="media/image15.wmf"/><Relationship Id="rId53" Type="http://schemas.openxmlformats.org/officeDocument/2006/relationships/control" Target="activeX/activeX4.xml"/><Relationship Id="rId74" Type="http://schemas.openxmlformats.org/officeDocument/2006/relationships/image" Target="media/image29.wmf"/><Relationship Id="rId128" Type="http://schemas.openxmlformats.org/officeDocument/2006/relationships/header" Target="header41.xml"/><Relationship Id="rId149" Type="http://schemas.openxmlformats.org/officeDocument/2006/relationships/header" Target="header58.xml"/><Relationship Id="rId5" Type="http://schemas.openxmlformats.org/officeDocument/2006/relationships/numbering" Target="numbering.xml"/><Relationship Id="rId95" Type="http://schemas.openxmlformats.org/officeDocument/2006/relationships/footer" Target="footer4.xml"/><Relationship Id="rId160" Type="http://schemas.openxmlformats.org/officeDocument/2006/relationships/hyperlink" Target="http://www.vestnik-gosreg.ru/publ/vgr/" TargetMode="External"/><Relationship Id="rId181" Type="http://schemas.openxmlformats.org/officeDocument/2006/relationships/header" Target="header66.xml"/><Relationship Id="rId22" Type="http://schemas.openxmlformats.org/officeDocument/2006/relationships/image" Target="media/image8.wmf"/><Relationship Id="rId43" Type="http://schemas.openxmlformats.org/officeDocument/2006/relationships/hyperlink" Target="mailto:ziryanovev@nesk-elseti.ru" TargetMode="External"/><Relationship Id="rId64" Type="http://schemas.openxmlformats.org/officeDocument/2006/relationships/control" Target="activeX/activeX12.xml"/><Relationship Id="rId118" Type="http://schemas.openxmlformats.org/officeDocument/2006/relationships/header" Target="header33.xml"/><Relationship Id="rId139" Type="http://schemas.openxmlformats.org/officeDocument/2006/relationships/header" Target="header49.xml"/><Relationship Id="rId85" Type="http://schemas.openxmlformats.org/officeDocument/2006/relationships/header" Target="header12.xml"/><Relationship Id="rId150" Type="http://schemas.openxmlformats.org/officeDocument/2006/relationships/footer" Target="footer17.xml"/><Relationship Id="rId171" Type="http://schemas.openxmlformats.org/officeDocument/2006/relationships/hyperlink" Target="https://service.nalog.ru/mru.do" TargetMode="External"/><Relationship Id="rId192" Type="http://schemas.openxmlformats.org/officeDocument/2006/relationships/header" Target="header73.xml"/><Relationship Id="rId12" Type="http://schemas.openxmlformats.org/officeDocument/2006/relationships/hyperlink" Target="http://www.zakupki.gov.ru" TargetMode="External"/><Relationship Id="rId33" Type="http://schemas.openxmlformats.org/officeDocument/2006/relationships/image" Target="media/image16.wmf"/><Relationship Id="rId108" Type="http://schemas.openxmlformats.org/officeDocument/2006/relationships/header" Target="header28.xml"/><Relationship Id="rId129" Type="http://schemas.openxmlformats.org/officeDocument/2006/relationships/header" Target="header42.xml"/><Relationship Id="rId54" Type="http://schemas.openxmlformats.org/officeDocument/2006/relationships/control" Target="activeX/activeX5.xml"/><Relationship Id="rId75" Type="http://schemas.openxmlformats.org/officeDocument/2006/relationships/image" Target="media/image30.wmf"/><Relationship Id="rId96" Type="http://schemas.openxmlformats.org/officeDocument/2006/relationships/header" Target="header19.xml"/><Relationship Id="rId140" Type="http://schemas.openxmlformats.org/officeDocument/2006/relationships/header" Target="header50.xml"/><Relationship Id="rId161" Type="http://schemas.openxmlformats.org/officeDocument/2006/relationships/hyperlink" Target="http://www.vestnik-gosreg.ru/publ/fz83/" TargetMode="External"/><Relationship Id="rId182" Type="http://schemas.openxmlformats.org/officeDocument/2006/relationships/footer" Target="footer18.xml"/><Relationship Id="rId6" Type="http://schemas.openxmlformats.org/officeDocument/2006/relationships/styles" Target="styles.xml"/><Relationship Id="rId23" Type="http://schemas.openxmlformats.org/officeDocument/2006/relationships/hyperlink" Target="mailto:ziryanovev@nesk-elseti.ru" TargetMode="External"/><Relationship Id="rId119" Type="http://schemas.openxmlformats.org/officeDocument/2006/relationships/header" Target="header34.xml"/><Relationship Id="rId44" Type="http://schemas.openxmlformats.org/officeDocument/2006/relationships/header" Target="header5.xml"/><Relationship Id="rId65" Type="http://schemas.openxmlformats.org/officeDocument/2006/relationships/control" Target="activeX/activeX13.xml"/><Relationship Id="rId86" Type="http://schemas.openxmlformats.org/officeDocument/2006/relationships/footer" Target="footer3.xml"/><Relationship Id="rId130" Type="http://schemas.openxmlformats.org/officeDocument/2006/relationships/header" Target="header43.xml"/><Relationship Id="rId151" Type="http://schemas.openxmlformats.org/officeDocument/2006/relationships/header" Target="header59.xml"/><Relationship Id="rId172" Type="http://schemas.openxmlformats.org/officeDocument/2006/relationships/hyperlink" Target="https://service.nalog.ru/addrfind.do" TargetMode="External"/><Relationship Id="rId193" Type="http://schemas.openxmlformats.org/officeDocument/2006/relationships/header" Target="header74.xml"/><Relationship Id="rId13" Type="http://schemas.openxmlformats.org/officeDocument/2006/relationships/hyperlink" Target="http://nesk-elseti.ru" TargetMode="External"/><Relationship Id="rId109" Type="http://schemas.openxmlformats.org/officeDocument/2006/relationships/footer" Target="footer8.xml"/><Relationship Id="rId34" Type="http://schemas.openxmlformats.org/officeDocument/2006/relationships/image" Target="media/image17.wmf"/><Relationship Id="rId55" Type="http://schemas.openxmlformats.org/officeDocument/2006/relationships/control" Target="activeX/activeX6.xml"/><Relationship Id="rId76" Type="http://schemas.openxmlformats.org/officeDocument/2006/relationships/image" Target="media/image31.wmf"/><Relationship Id="rId97" Type="http://schemas.openxmlformats.org/officeDocument/2006/relationships/footer" Target="footer5.xml"/><Relationship Id="rId120" Type="http://schemas.openxmlformats.org/officeDocument/2006/relationships/header" Target="header35.xml"/><Relationship Id="rId141" Type="http://schemas.openxmlformats.org/officeDocument/2006/relationships/header" Target="header51.xml"/><Relationship Id="rId7" Type="http://schemas.microsoft.com/office/2007/relationships/stylesWithEffects" Target="stylesWithEffects.xml"/><Relationship Id="rId162" Type="http://schemas.openxmlformats.org/officeDocument/2006/relationships/hyperlink" Target="http://kad.arbitr.ru/" TargetMode="External"/><Relationship Id="rId183" Type="http://schemas.openxmlformats.org/officeDocument/2006/relationships/header" Target="header67.xml"/><Relationship Id="rId2" Type="http://schemas.openxmlformats.org/officeDocument/2006/relationships/customXml" Target="../customXml/item1.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header" Target="header2.xml"/><Relationship Id="rId45" Type="http://schemas.openxmlformats.org/officeDocument/2006/relationships/header" Target="header6.xml"/><Relationship Id="rId66" Type="http://schemas.openxmlformats.org/officeDocument/2006/relationships/control" Target="activeX/activeX14.xml"/><Relationship Id="rId87" Type="http://schemas.openxmlformats.org/officeDocument/2006/relationships/header" Target="header13.xml"/><Relationship Id="rId110" Type="http://schemas.openxmlformats.org/officeDocument/2006/relationships/hyperlink" Target="http://www.zakupki.gov.ru" TargetMode="External"/><Relationship Id="rId115" Type="http://schemas.openxmlformats.org/officeDocument/2006/relationships/header" Target="header31.xml"/><Relationship Id="rId131" Type="http://schemas.openxmlformats.org/officeDocument/2006/relationships/header" Target="header44.xml"/><Relationship Id="rId136" Type="http://schemas.openxmlformats.org/officeDocument/2006/relationships/footer" Target="footer14.xml"/><Relationship Id="rId157" Type="http://schemas.openxmlformats.org/officeDocument/2006/relationships/hyperlink" Target="consultantplus://offline/ref=EA458F66ECD98817738EE5C2F7050B3DCA745DAC8AA53C774B1A3BFE87644BJ" TargetMode="External"/><Relationship Id="rId178" Type="http://schemas.openxmlformats.org/officeDocument/2006/relationships/hyperlink" Target="http://kad.arbitr.ru/" TargetMode="External"/><Relationship Id="rId61" Type="http://schemas.openxmlformats.org/officeDocument/2006/relationships/control" Target="activeX/activeX10.xml"/><Relationship Id="rId82" Type="http://schemas.openxmlformats.org/officeDocument/2006/relationships/header" Target="header10.xml"/><Relationship Id="rId152" Type="http://schemas.openxmlformats.org/officeDocument/2006/relationships/header" Target="header60.xml"/><Relationship Id="rId173" Type="http://schemas.openxmlformats.org/officeDocument/2006/relationships/hyperlink" Target="consultantplus://offline/ref=D5153D08D7C2715BDD4425DA827E97C2B793BA1313735B48C598F47C4483D13788E38FA4D26Em8k4N" TargetMode="External"/><Relationship Id="rId194" Type="http://schemas.openxmlformats.org/officeDocument/2006/relationships/header" Target="header75.xml"/><Relationship Id="rId199" Type="http://schemas.openxmlformats.org/officeDocument/2006/relationships/header" Target="header80.xml"/><Relationship Id="rId203"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image" Target="media/image13.wmf"/><Relationship Id="rId35" Type="http://schemas.openxmlformats.org/officeDocument/2006/relationships/hyperlink" Target="http://www.zakupki.gov.ru" TargetMode="External"/><Relationship Id="rId56" Type="http://schemas.openxmlformats.org/officeDocument/2006/relationships/image" Target="media/image25.wmf"/><Relationship Id="rId77" Type="http://schemas.openxmlformats.org/officeDocument/2006/relationships/image" Target="media/image32.wmf"/><Relationship Id="rId100" Type="http://schemas.openxmlformats.org/officeDocument/2006/relationships/footer" Target="footer6.xml"/><Relationship Id="rId105" Type="http://schemas.openxmlformats.org/officeDocument/2006/relationships/header" Target="header25.xml"/><Relationship Id="rId126" Type="http://schemas.openxmlformats.org/officeDocument/2006/relationships/header" Target="header39.xml"/><Relationship Id="rId147" Type="http://schemas.openxmlformats.org/officeDocument/2006/relationships/header" Target="header56.xml"/><Relationship Id="rId168" Type="http://schemas.openxmlformats.org/officeDocument/2006/relationships/hyperlink" Target="http://kad.arbitr.ru/" TargetMode="External"/><Relationship Id="rId8" Type="http://schemas.openxmlformats.org/officeDocument/2006/relationships/settings" Target="settings.xml"/><Relationship Id="rId51" Type="http://schemas.openxmlformats.org/officeDocument/2006/relationships/control" Target="activeX/activeX3.xml"/><Relationship Id="rId72" Type="http://schemas.openxmlformats.org/officeDocument/2006/relationships/control" Target="activeX/activeX20.xml"/><Relationship Id="rId93" Type="http://schemas.openxmlformats.org/officeDocument/2006/relationships/header" Target="header17.xml"/><Relationship Id="rId98" Type="http://schemas.openxmlformats.org/officeDocument/2006/relationships/header" Target="header20.xml"/><Relationship Id="rId121" Type="http://schemas.openxmlformats.org/officeDocument/2006/relationships/header" Target="header36.xml"/><Relationship Id="rId142" Type="http://schemas.openxmlformats.org/officeDocument/2006/relationships/header" Target="header52.xml"/><Relationship Id="rId163" Type="http://schemas.openxmlformats.org/officeDocument/2006/relationships/hyperlink" Target="https://service.nalog.ru/disqualified.do" TargetMode="External"/><Relationship Id="rId184" Type="http://schemas.openxmlformats.org/officeDocument/2006/relationships/hyperlink" Target="http://base.garant.ru/70819336/" TargetMode="External"/><Relationship Id="rId189" Type="http://schemas.openxmlformats.org/officeDocument/2006/relationships/header" Target="header70.xml"/><Relationship Id="rId3" Type="http://schemas.openxmlformats.org/officeDocument/2006/relationships/customXml" Target="../customXml/item2.xml"/><Relationship Id="rId25" Type="http://schemas.openxmlformats.org/officeDocument/2006/relationships/control" Target="activeX/activeX1.xml"/><Relationship Id="rId46" Type="http://schemas.openxmlformats.org/officeDocument/2006/relationships/footer" Target="footer1.xml"/><Relationship Id="rId67" Type="http://schemas.openxmlformats.org/officeDocument/2006/relationships/control" Target="activeX/activeX15.xml"/><Relationship Id="rId116" Type="http://schemas.openxmlformats.org/officeDocument/2006/relationships/footer" Target="footer10.xml"/><Relationship Id="rId137" Type="http://schemas.openxmlformats.org/officeDocument/2006/relationships/header" Target="header48.xml"/><Relationship Id="rId158" Type="http://schemas.openxmlformats.org/officeDocument/2006/relationships/hyperlink" Target="http://kad.arbitr.ru/" TargetMode="External"/><Relationship Id="rId20" Type="http://schemas.openxmlformats.org/officeDocument/2006/relationships/image" Target="media/image6.wmf"/><Relationship Id="rId41" Type="http://schemas.openxmlformats.org/officeDocument/2006/relationships/header" Target="header3.xml"/><Relationship Id="rId62" Type="http://schemas.openxmlformats.org/officeDocument/2006/relationships/control" Target="activeX/activeX11.xml"/><Relationship Id="rId83" Type="http://schemas.openxmlformats.org/officeDocument/2006/relationships/hyperlink" Target="http://e-trust.gosuslugi.ru/CA" TargetMode="External"/><Relationship Id="rId88" Type="http://schemas.openxmlformats.org/officeDocument/2006/relationships/hyperlink" Target="http://www.zakupki.gov.ru" TargetMode="External"/><Relationship Id="rId111" Type="http://schemas.openxmlformats.org/officeDocument/2006/relationships/hyperlink" Target="http://www.zakupki.gov.ru" TargetMode="External"/><Relationship Id="rId132" Type="http://schemas.openxmlformats.org/officeDocument/2006/relationships/header" Target="header45.xml"/><Relationship Id="rId153" Type="http://schemas.openxmlformats.org/officeDocument/2006/relationships/header" Target="header61.xml"/><Relationship Id="rId174" Type="http://schemas.openxmlformats.org/officeDocument/2006/relationships/hyperlink" Target="consultantplus://offline/ref=D5153D08D7C2715BDD4425DA827E97C2B793BA1313735B48C598F47C4483D13788E38FA4D26Cm8k3N" TargetMode="External"/><Relationship Id="rId179" Type="http://schemas.openxmlformats.org/officeDocument/2006/relationships/hyperlink" Target="http://www.vestnik-gosreg.ru/publ/vgr/" TargetMode="External"/><Relationship Id="rId195" Type="http://schemas.openxmlformats.org/officeDocument/2006/relationships/header" Target="header76.xml"/><Relationship Id="rId190" Type="http://schemas.openxmlformats.org/officeDocument/2006/relationships/header" Target="header71.xml"/><Relationship Id="rId15" Type="http://schemas.openxmlformats.org/officeDocument/2006/relationships/image" Target="media/image1.wmf"/><Relationship Id="rId36" Type="http://schemas.openxmlformats.org/officeDocument/2006/relationships/hyperlink" Target="https://www.roseltorg.ru/" TargetMode="External"/><Relationship Id="rId57" Type="http://schemas.openxmlformats.org/officeDocument/2006/relationships/control" Target="activeX/activeX7.xml"/><Relationship Id="rId106" Type="http://schemas.openxmlformats.org/officeDocument/2006/relationships/header" Target="header26.xml"/><Relationship Id="rId127" Type="http://schemas.openxmlformats.org/officeDocument/2006/relationships/header" Target="header40.xml"/><Relationship Id="rId10" Type="http://schemas.openxmlformats.org/officeDocument/2006/relationships/footnotes" Target="footnotes.xml"/><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image" Target="media/image33.wmf"/><Relationship Id="rId94" Type="http://schemas.openxmlformats.org/officeDocument/2006/relationships/header" Target="header18.xml"/><Relationship Id="rId99" Type="http://schemas.openxmlformats.org/officeDocument/2006/relationships/header" Target="header21.xml"/><Relationship Id="rId101" Type="http://schemas.openxmlformats.org/officeDocument/2006/relationships/header" Target="header22.xml"/><Relationship Id="rId122" Type="http://schemas.openxmlformats.org/officeDocument/2006/relationships/footer" Target="footer11.xml"/><Relationship Id="rId143" Type="http://schemas.openxmlformats.org/officeDocument/2006/relationships/header" Target="header53.xml"/><Relationship Id="rId148" Type="http://schemas.openxmlformats.org/officeDocument/2006/relationships/header" Target="header57.xml"/><Relationship Id="rId164" Type="http://schemas.openxmlformats.org/officeDocument/2006/relationships/hyperlink" Target="https://service.nalog.ru/disqualified.do" TargetMode="External"/><Relationship Id="rId169" Type="http://schemas.openxmlformats.org/officeDocument/2006/relationships/hyperlink" Target="https://service.nalog.ru/svl.do" TargetMode="External"/><Relationship Id="rId185" Type="http://schemas.openxmlformats.org/officeDocument/2006/relationships/hyperlink" Target="http://base.garant.ru/12154854/" TargetMode="Externa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65.xml"/><Relationship Id="rId26" Type="http://schemas.openxmlformats.org/officeDocument/2006/relationships/image" Target="media/image10.wmf"/><Relationship Id="rId47" Type="http://schemas.openxmlformats.org/officeDocument/2006/relationships/header" Target="header7.xml"/><Relationship Id="rId68" Type="http://schemas.openxmlformats.org/officeDocument/2006/relationships/control" Target="activeX/activeX16.xml"/><Relationship Id="rId89" Type="http://schemas.openxmlformats.org/officeDocument/2006/relationships/hyperlink" Target="http://www.zakupki.gov.ru" TargetMode="External"/><Relationship Id="rId112" Type="http://schemas.openxmlformats.org/officeDocument/2006/relationships/header" Target="header29.xml"/><Relationship Id="rId133" Type="http://schemas.openxmlformats.org/officeDocument/2006/relationships/footer" Target="footer13.xml"/><Relationship Id="rId154" Type="http://schemas.openxmlformats.org/officeDocument/2006/relationships/header" Target="header62.xml"/><Relationship Id="rId175" Type="http://schemas.openxmlformats.org/officeDocument/2006/relationships/hyperlink" Target="https://service.nalog.ru/zd.do" TargetMode="External"/><Relationship Id="rId196" Type="http://schemas.openxmlformats.org/officeDocument/2006/relationships/header" Target="header77.xml"/><Relationship Id="rId200" Type="http://schemas.openxmlformats.org/officeDocument/2006/relationships/header" Target="header81.xml"/><Relationship Id="rId16" Type="http://schemas.openxmlformats.org/officeDocument/2006/relationships/image" Target="media/image2.wmf"/><Relationship Id="rId37" Type="http://schemas.openxmlformats.org/officeDocument/2006/relationships/image" Target="media/image18.wmf"/><Relationship Id="rId58" Type="http://schemas.openxmlformats.org/officeDocument/2006/relationships/control" Target="activeX/activeX8.xml"/><Relationship Id="rId79" Type="http://schemas.openxmlformats.org/officeDocument/2006/relationships/header" Target="header8.xml"/><Relationship Id="rId102" Type="http://schemas.openxmlformats.org/officeDocument/2006/relationships/footer" Target="footer7.xml"/><Relationship Id="rId123" Type="http://schemas.openxmlformats.org/officeDocument/2006/relationships/header" Target="header37.xml"/><Relationship Id="rId144" Type="http://schemas.openxmlformats.org/officeDocument/2006/relationships/footer" Target="footer16.xml"/><Relationship Id="rId90" Type="http://schemas.openxmlformats.org/officeDocument/2006/relationships/header" Target="header14.xml"/><Relationship Id="rId165" Type="http://schemas.openxmlformats.org/officeDocument/2006/relationships/hyperlink" Target="https://service.nalog.ru/disfind.do" TargetMode="External"/><Relationship Id="rId186" Type="http://schemas.openxmlformats.org/officeDocument/2006/relationships/header" Target="header68.xml"/><Relationship Id="rId27" Type="http://schemas.openxmlformats.org/officeDocument/2006/relationships/control" Target="activeX/activeX2.xml"/><Relationship Id="rId48" Type="http://schemas.openxmlformats.org/officeDocument/2006/relationships/image" Target="media/image21.wmf"/><Relationship Id="rId69" Type="http://schemas.openxmlformats.org/officeDocument/2006/relationships/control" Target="activeX/activeX17.xml"/><Relationship Id="rId113" Type="http://schemas.openxmlformats.org/officeDocument/2006/relationships/header" Target="header30.xml"/><Relationship Id="rId134" Type="http://schemas.openxmlformats.org/officeDocument/2006/relationships/header" Target="header46.xml"/><Relationship Id="rId80" Type="http://schemas.openxmlformats.org/officeDocument/2006/relationships/header" Target="header9.xml"/><Relationship Id="rId155" Type="http://schemas.openxmlformats.org/officeDocument/2006/relationships/header" Target="header63.xml"/><Relationship Id="rId176" Type="http://schemas.openxmlformats.org/officeDocument/2006/relationships/hyperlink" Target="http://fssprus.ru" TargetMode="External"/><Relationship Id="rId197" Type="http://schemas.openxmlformats.org/officeDocument/2006/relationships/header" Target="header78.xml"/><Relationship Id="rId201" Type="http://schemas.openxmlformats.org/officeDocument/2006/relationships/header" Target="header82.xml"/><Relationship Id="rId17" Type="http://schemas.openxmlformats.org/officeDocument/2006/relationships/image" Target="media/image3.wmf"/><Relationship Id="rId38" Type="http://schemas.openxmlformats.org/officeDocument/2006/relationships/image" Target="media/image19.wmf"/><Relationship Id="rId59" Type="http://schemas.openxmlformats.org/officeDocument/2006/relationships/image" Target="media/image26.wmf"/><Relationship Id="rId103" Type="http://schemas.openxmlformats.org/officeDocument/2006/relationships/header" Target="header23.xml"/><Relationship Id="rId124" Type="http://schemas.openxmlformats.org/officeDocument/2006/relationships/footer" Target="footer12.xml"/><Relationship Id="rId70" Type="http://schemas.openxmlformats.org/officeDocument/2006/relationships/control" Target="activeX/activeX18.xml"/><Relationship Id="rId91" Type="http://schemas.openxmlformats.org/officeDocument/2006/relationships/header" Target="header15.xml"/><Relationship Id="rId145" Type="http://schemas.openxmlformats.org/officeDocument/2006/relationships/header" Target="header54.xml"/><Relationship Id="rId166" Type="http://schemas.openxmlformats.org/officeDocument/2006/relationships/hyperlink" Target="https://service.nalog.ru/disfind.do" TargetMode="External"/><Relationship Id="rId187" Type="http://schemas.openxmlformats.org/officeDocument/2006/relationships/header" Target="header69.xml"/><Relationship Id="rId1" Type="http://schemas.microsoft.com/office/2006/relationships/keyMapCustomizations" Target="customizations.xml"/><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footer" Target="footer9.xml"/><Relationship Id="rId60" Type="http://schemas.openxmlformats.org/officeDocument/2006/relationships/control" Target="activeX/activeX9.xml"/><Relationship Id="rId81" Type="http://schemas.openxmlformats.org/officeDocument/2006/relationships/footer" Target="footer2.xml"/><Relationship Id="rId135" Type="http://schemas.openxmlformats.org/officeDocument/2006/relationships/header" Target="header47.xml"/><Relationship Id="rId156" Type="http://schemas.openxmlformats.org/officeDocument/2006/relationships/header" Target="header64.xml"/><Relationship Id="rId177" Type="http://schemas.openxmlformats.org/officeDocument/2006/relationships/hyperlink" Target="http://service.nalog.ru/zd.do" TargetMode="External"/><Relationship Id="rId198" Type="http://schemas.openxmlformats.org/officeDocument/2006/relationships/header" Target="header79.xml"/><Relationship Id="rId202" Type="http://schemas.openxmlformats.org/officeDocument/2006/relationships/fontTable" Target="fontTable.xml"/><Relationship Id="rId18" Type="http://schemas.openxmlformats.org/officeDocument/2006/relationships/image" Target="media/image4.wmf"/><Relationship Id="rId39" Type="http://schemas.openxmlformats.org/officeDocument/2006/relationships/image" Target="media/image20.wmf"/><Relationship Id="rId50" Type="http://schemas.openxmlformats.org/officeDocument/2006/relationships/image" Target="media/image23.wmf"/><Relationship Id="rId104" Type="http://schemas.openxmlformats.org/officeDocument/2006/relationships/header" Target="header24.xml"/><Relationship Id="rId125" Type="http://schemas.openxmlformats.org/officeDocument/2006/relationships/header" Target="header38.xml"/><Relationship Id="rId146" Type="http://schemas.openxmlformats.org/officeDocument/2006/relationships/header" Target="header55.xml"/><Relationship Id="rId167" Type="http://schemas.openxmlformats.org/officeDocument/2006/relationships/hyperlink" Target="https://service.nalog.ru/svl.do" TargetMode="External"/><Relationship Id="rId188" Type="http://schemas.openxmlformats.org/officeDocument/2006/relationships/footer" Target="footer19.xml"/><Relationship Id="rId71" Type="http://schemas.openxmlformats.org/officeDocument/2006/relationships/control" Target="activeX/activeX19.xml"/><Relationship Id="rId92" Type="http://schemas.openxmlformats.org/officeDocument/2006/relationships/header" Target="header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9CF3-565B-438C-8EBB-00A51160A900}">
  <ds:schemaRefs>
    <ds:schemaRef ds:uri="http://schemas.openxmlformats.org/officeDocument/2006/bibliography"/>
  </ds:schemaRefs>
</ds:datastoreItem>
</file>

<file path=customXml/itemProps2.xml><?xml version="1.0" encoding="utf-8"?>
<ds:datastoreItem xmlns:ds="http://schemas.openxmlformats.org/officeDocument/2006/customXml" ds:itemID="{DC66993E-20D6-43FC-9C28-A69C6CCED152}">
  <ds:schemaRefs>
    <ds:schemaRef ds:uri="http://schemas.openxmlformats.org/officeDocument/2006/bibliography"/>
  </ds:schemaRefs>
</ds:datastoreItem>
</file>

<file path=customXml/itemProps3.xml><?xml version="1.0" encoding="utf-8"?>
<ds:datastoreItem xmlns:ds="http://schemas.openxmlformats.org/officeDocument/2006/customXml" ds:itemID="{D605BBD9-2A04-46D4-9333-4E95026F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131</Pages>
  <Words>29729</Words>
  <Characters>222471</Characters>
  <Application>Microsoft Office Word</Application>
  <DocSecurity>0</DocSecurity>
  <Lines>1853</Lines>
  <Paragraphs>503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102</cp:revision>
  <cp:lastPrinted>2021-06-18T07:00:00Z</cp:lastPrinted>
  <dcterms:created xsi:type="dcterms:W3CDTF">2019-07-30T07:27:00Z</dcterms:created>
  <dcterms:modified xsi:type="dcterms:W3CDTF">2021-06-18T07:04:00Z</dcterms:modified>
</cp:coreProperties>
</file>