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C321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0344" cy="36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5E1" w:rsidRPr="00A7282E" w:rsidRDefault="00FA65E1" w:rsidP="00AB16D6">
      <w:pPr>
        <w:pStyle w:val="afd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bookmarkStart w:id="0" w:name="_Toc209004675"/>
      <w:r w:rsidRPr="00A7282E">
        <w:rPr>
          <w:sz w:val="28"/>
          <w:szCs w:val="28"/>
        </w:rPr>
        <w:t>СОГЛАСОВАНО</w:t>
      </w:r>
    </w:p>
    <w:p w:rsidR="00AB16D6" w:rsidRPr="00A7282E" w:rsidRDefault="00AB16D6" w:rsidP="00AB16D6">
      <w:pPr>
        <w:pStyle w:val="afd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A7282E">
        <w:rPr>
          <w:sz w:val="28"/>
          <w:szCs w:val="28"/>
        </w:rPr>
        <w:t xml:space="preserve">Начальник управления </w:t>
      </w:r>
    </w:p>
    <w:p w:rsidR="00FA65E1" w:rsidRPr="00A7282E" w:rsidRDefault="00531F7D" w:rsidP="00AB16D6">
      <w:pPr>
        <w:pStyle w:val="afd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A7282E">
        <w:rPr>
          <w:sz w:val="28"/>
          <w:szCs w:val="28"/>
        </w:rPr>
        <w:t>информационных</w:t>
      </w:r>
      <w:r w:rsidR="00AB16D6" w:rsidRPr="00A7282E">
        <w:rPr>
          <w:sz w:val="28"/>
          <w:szCs w:val="28"/>
        </w:rPr>
        <w:t xml:space="preserve"> технологий</w:t>
      </w:r>
    </w:p>
    <w:p w:rsidR="00FA65E1" w:rsidRPr="00A7282E" w:rsidRDefault="00FA65E1" w:rsidP="00AB16D6">
      <w:pPr>
        <w:pStyle w:val="afd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A7282E">
        <w:rPr>
          <w:sz w:val="28"/>
          <w:szCs w:val="28"/>
        </w:rPr>
        <w:t>__________________</w:t>
      </w:r>
      <w:r w:rsidR="00AB16D6" w:rsidRPr="00A7282E">
        <w:rPr>
          <w:sz w:val="28"/>
          <w:szCs w:val="28"/>
        </w:rPr>
        <w:t>Е.С. Кайбилов</w:t>
      </w:r>
    </w:p>
    <w:p w:rsidR="00FA65E1" w:rsidRPr="00A7282E" w:rsidRDefault="00E526BF" w:rsidP="00AB16D6">
      <w:pPr>
        <w:pStyle w:val="afd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A7282E">
        <w:rPr>
          <w:sz w:val="28"/>
          <w:szCs w:val="28"/>
        </w:rPr>
        <w:t>«___»_______________20</w:t>
      </w:r>
      <w:r w:rsidR="00AB16D6" w:rsidRPr="00A7282E">
        <w:rPr>
          <w:sz w:val="28"/>
          <w:szCs w:val="28"/>
        </w:rPr>
        <w:t>2</w:t>
      </w:r>
      <w:r w:rsidR="00AC66A2" w:rsidRPr="00CA1BE9">
        <w:rPr>
          <w:sz w:val="28"/>
          <w:szCs w:val="28"/>
        </w:rPr>
        <w:t>1</w:t>
      </w:r>
      <w:r w:rsidR="00FA65E1" w:rsidRPr="00A7282E">
        <w:rPr>
          <w:sz w:val="28"/>
          <w:szCs w:val="28"/>
        </w:rPr>
        <w:t xml:space="preserve"> г.</w:t>
      </w:r>
    </w:p>
    <w:p w:rsidR="00FA65E1" w:rsidRPr="00A7282E" w:rsidRDefault="00FA65E1" w:rsidP="00FA65E1">
      <w:pPr>
        <w:pStyle w:val="afd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FA65E1" w:rsidRPr="00A7282E" w:rsidRDefault="00FA65E1" w:rsidP="00FA65E1">
      <w:pPr>
        <w:pStyle w:val="afd"/>
        <w:tabs>
          <w:tab w:val="left" w:pos="708"/>
        </w:tabs>
        <w:spacing w:before="0" w:after="0"/>
        <w:ind w:left="0" w:right="0"/>
        <w:jc w:val="center"/>
        <w:rPr>
          <w:sz w:val="28"/>
          <w:szCs w:val="28"/>
        </w:rPr>
      </w:pPr>
      <w:r w:rsidRPr="00A7282E">
        <w:rPr>
          <w:sz w:val="28"/>
          <w:szCs w:val="28"/>
        </w:rPr>
        <w:t>ТЕХНИЧЕСКОЕ ЗАДАНИЕ</w:t>
      </w:r>
    </w:p>
    <w:p w:rsidR="00FA65E1" w:rsidRPr="00DD5532" w:rsidRDefault="00FA65E1" w:rsidP="00FA65E1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282E">
        <w:rPr>
          <w:rFonts w:ascii="Times New Roman" w:hAnsi="Times New Roman"/>
          <w:b/>
          <w:sz w:val="28"/>
          <w:szCs w:val="28"/>
        </w:rPr>
        <w:t xml:space="preserve">на </w:t>
      </w:r>
      <w:r w:rsidR="0051195C" w:rsidRPr="00A7282E">
        <w:rPr>
          <w:rFonts w:ascii="Times New Roman" w:hAnsi="Times New Roman"/>
          <w:b/>
          <w:sz w:val="28"/>
          <w:szCs w:val="28"/>
        </w:rPr>
        <w:t>поддержку и обновление созданной системы защиты персональных данных</w:t>
      </w:r>
    </w:p>
    <w:p w:rsidR="00FA65E1" w:rsidRPr="00A7282E" w:rsidRDefault="00FA65E1" w:rsidP="00FA65E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/>
        <w:jc w:val="both"/>
        <w:rPr>
          <w:color w:val="auto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6538"/>
        <w:gridCol w:w="1996"/>
      </w:tblGrid>
      <w:tr w:rsidR="00A7282E" w:rsidRPr="00A7282E" w:rsidTr="00E33F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75" w:rsidRPr="00A7282E" w:rsidRDefault="00DC3075" w:rsidP="0062604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282E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75" w:rsidRPr="00A7282E" w:rsidRDefault="00DC3075" w:rsidP="0062604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282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75" w:rsidRPr="00A7282E" w:rsidRDefault="00DC3075" w:rsidP="0062604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282E">
              <w:rPr>
                <w:rFonts w:ascii="Times New Roman" w:hAnsi="Times New Roman"/>
                <w:sz w:val="28"/>
                <w:szCs w:val="28"/>
                <w:lang w:eastAsia="en-US"/>
              </w:rPr>
              <w:t>Кол-во (шт.)</w:t>
            </w:r>
          </w:p>
        </w:tc>
      </w:tr>
      <w:tr w:rsidR="00A7282E" w:rsidRPr="00A7282E" w:rsidTr="00CA1BE9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75" w:rsidRPr="00A7282E" w:rsidRDefault="00DC3075" w:rsidP="00CA1BE9">
            <w:pPr>
              <w:pStyle w:val="14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2"/>
            </w:tblGrid>
            <w:tr w:rsidR="00A7282E" w:rsidRPr="00A7282E">
              <w:trPr>
                <w:trHeight w:val="51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106"/>
                  </w:tblGrid>
                  <w:tr w:rsidR="00A7282E" w:rsidRPr="00282449">
                    <w:trPr>
                      <w:trHeight w:val="482"/>
                    </w:trPr>
                    <w:tc>
                      <w:tcPr>
                        <w:tcW w:w="0" w:type="auto"/>
                      </w:tcPr>
                      <w:p w:rsidR="00282449" w:rsidRPr="00282449" w:rsidRDefault="00282449" w:rsidP="002824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Сертификат активации сервиса обновления баз решающих правил ПАК </w:t>
                        </w:r>
                        <w:proofErr w:type="spellStart"/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ViPNet</w:t>
                        </w:r>
                        <w:proofErr w:type="spellEnd"/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IDS1000 </w:t>
                        </w:r>
                        <w:r w:rsidR="00AC66A2" w:rsidRPr="00AC66A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.x на срок 1 год</w:t>
                        </w:r>
                      </w:p>
                    </w:tc>
                  </w:tr>
                </w:tbl>
                <w:p w:rsidR="00DC3075" w:rsidRPr="00A7282E" w:rsidRDefault="00DC3075" w:rsidP="002824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C3075" w:rsidRPr="00A7282E" w:rsidRDefault="00DC3075" w:rsidP="00282449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75" w:rsidRPr="00A7282E" w:rsidRDefault="00282449" w:rsidP="00282449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A7282E">
              <w:rPr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  <w:tr w:rsidR="00A7282E" w:rsidRPr="00A7282E" w:rsidTr="00E33F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75" w:rsidRPr="00A7282E" w:rsidRDefault="00DC3075" w:rsidP="00CA1BE9">
            <w:pPr>
              <w:pStyle w:val="14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2"/>
            </w:tblGrid>
            <w:tr w:rsidR="00A7282E" w:rsidRPr="00A7282E">
              <w:trPr>
                <w:trHeight w:val="51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106"/>
                  </w:tblGrid>
                  <w:tr w:rsidR="00A7282E" w:rsidRPr="00282449">
                    <w:trPr>
                      <w:trHeight w:val="354"/>
                    </w:trPr>
                    <w:tc>
                      <w:tcPr>
                        <w:tcW w:w="0" w:type="auto"/>
                      </w:tcPr>
                      <w:p w:rsidR="00282449" w:rsidRPr="00282449" w:rsidRDefault="00282449" w:rsidP="002824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Сертификат активации сервиса обновления экспертных данных </w:t>
                        </w:r>
                        <w:proofErr w:type="spellStart"/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ViPNet</w:t>
                        </w:r>
                        <w:proofErr w:type="spellEnd"/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TIAS 1000 на срок 1 год</w:t>
                        </w:r>
                      </w:p>
                    </w:tc>
                  </w:tr>
                </w:tbl>
                <w:p w:rsidR="00DC3075" w:rsidRPr="00A7282E" w:rsidRDefault="00DC3075" w:rsidP="002824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C3075" w:rsidRPr="00A7282E" w:rsidRDefault="00DC3075" w:rsidP="00282449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75" w:rsidRPr="00A7282E" w:rsidRDefault="00282449" w:rsidP="00282449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A7282E">
              <w:rPr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  <w:tr w:rsidR="00227758" w:rsidRPr="00A7282E" w:rsidTr="00E33F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A7282E" w:rsidRDefault="00227758" w:rsidP="00227758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72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2"/>
            </w:tblGrid>
            <w:tr w:rsidR="00227758" w:rsidRPr="00A7282E">
              <w:trPr>
                <w:trHeight w:val="37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106"/>
                  </w:tblGrid>
                  <w:tr w:rsidR="00227758" w:rsidRPr="00282449">
                    <w:trPr>
                      <w:trHeight w:val="483"/>
                    </w:trPr>
                    <w:tc>
                      <w:tcPr>
                        <w:tcW w:w="0" w:type="auto"/>
                      </w:tcPr>
                      <w:p w:rsidR="00227758" w:rsidRPr="00282449" w:rsidRDefault="00227758" w:rsidP="002824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Продление лицензии права использования Сканер-ВС, лицензия на 1024IP адреса на 1 год</w:t>
                        </w:r>
                      </w:p>
                    </w:tc>
                  </w:tr>
                </w:tbl>
                <w:p w:rsidR="00227758" w:rsidRPr="00A7282E" w:rsidRDefault="00227758" w:rsidP="002824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27758" w:rsidRPr="00A7282E" w:rsidRDefault="00227758" w:rsidP="00282449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A7282E" w:rsidRDefault="00227758" w:rsidP="00282449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A7282E">
              <w:rPr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  <w:tr w:rsidR="00227758" w:rsidRPr="00A7282E" w:rsidTr="00E33F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A7282E" w:rsidRDefault="00227758" w:rsidP="00CA1BE9">
            <w:pPr>
              <w:pStyle w:val="14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2"/>
            </w:tblGrid>
            <w:tr w:rsidR="00227758" w:rsidRPr="00A7282E">
              <w:trPr>
                <w:trHeight w:val="51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106"/>
                  </w:tblGrid>
                  <w:tr w:rsidR="00227758" w:rsidRPr="00282449">
                    <w:trPr>
                      <w:trHeight w:val="2799"/>
                    </w:trPr>
                    <w:tc>
                      <w:tcPr>
                        <w:tcW w:w="0" w:type="auto"/>
                      </w:tcPr>
                      <w:p w:rsidR="00227758" w:rsidRPr="00282449" w:rsidRDefault="00227758" w:rsidP="00BD7F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Оказание услуг по эксплуатационно-технической и документальной поддержке системы защиты персональных данных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;</w:t>
                        </w:r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разработк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\корректировк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внутренних нормативных документов Общества по защите </w:t>
                        </w:r>
                        <w:proofErr w:type="spellStart"/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ПДн</w:t>
                        </w:r>
                        <w:proofErr w:type="spellEnd"/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; техническ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ая</w:t>
                        </w:r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поддержк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стемы защиты персональных данных;</w:t>
                        </w:r>
                        <w:r w:rsidRPr="0028244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обновление средств защиты информации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ПАК </w:t>
                        </w:r>
                        <w:proofErr w:type="spellStart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ViPNet</w:t>
                        </w:r>
                        <w:proofErr w:type="spellEnd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Coordinator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HW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1000 4.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BD7FA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ViPNet</w:t>
                        </w:r>
                        <w:proofErr w:type="spellEnd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IDS1000 2.x</w:t>
                        </w:r>
                        <w:r w:rsidRPr="00BD7FA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ПАК </w:t>
                        </w:r>
                        <w:proofErr w:type="spellStart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ViPNet</w:t>
                        </w:r>
                        <w:proofErr w:type="spellEnd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TIAS</w:t>
                        </w:r>
                        <w:r w:rsidRPr="00BD7FA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3.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; п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оддержка, созданной у заказчика, защищенной сети </w:t>
                        </w:r>
                        <w:proofErr w:type="spellStart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VipNet</w:t>
                        </w:r>
                        <w:proofErr w:type="spellEnd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состоящей из ПО </w:t>
                        </w:r>
                        <w:proofErr w:type="spellStart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ViPNet</w:t>
                        </w:r>
                        <w:proofErr w:type="spellEnd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Administrator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4.</w:t>
                        </w:r>
                        <w:proofErr w:type="gramStart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х(</w:t>
                        </w:r>
                        <w:proofErr w:type="gramEnd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КС2), ПАК </w:t>
                        </w:r>
                        <w:proofErr w:type="spellStart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ViPNet</w:t>
                        </w:r>
                        <w:proofErr w:type="spellEnd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IDS1000 2.x,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HC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-240-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TIAS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1000-3.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ПАК </w:t>
                        </w:r>
                        <w:proofErr w:type="spellStart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ViPNet</w:t>
                        </w:r>
                        <w:proofErr w:type="spellEnd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TIAS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1000 3.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ПАК </w:t>
                        </w:r>
                        <w:proofErr w:type="spellStart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ViPNet</w:t>
                        </w:r>
                        <w:proofErr w:type="spellEnd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Coordinator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HW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1000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4.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ПАК </w:t>
                        </w:r>
                        <w:proofErr w:type="spellStart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ViPNet</w:t>
                        </w:r>
                        <w:proofErr w:type="spellEnd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Coordinator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HW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1000 4.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ПО </w:t>
                        </w:r>
                        <w:proofErr w:type="spellStart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ViPNet</w:t>
                        </w:r>
                        <w:proofErr w:type="spellEnd"/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Client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for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Windows</w:t>
                        </w:r>
                        <w:r w:rsidRPr="00A7282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4.х (КС2)</w:t>
                        </w:r>
                      </w:p>
                    </w:tc>
                  </w:tr>
                </w:tbl>
                <w:p w:rsidR="00227758" w:rsidRPr="00A7282E" w:rsidRDefault="00227758" w:rsidP="002824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27758" w:rsidRPr="00A7282E" w:rsidRDefault="00227758" w:rsidP="00282449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A7282E" w:rsidRDefault="00227758" w:rsidP="00282449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A7282E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227758" w:rsidRPr="00A7282E" w:rsidTr="00E33F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A7282E" w:rsidRDefault="00227758" w:rsidP="00CA1BE9">
            <w:pPr>
              <w:pStyle w:val="14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2"/>
            </w:tblGrid>
            <w:tr w:rsidR="00227758" w:rsidRPr="00227758" w:rsidTr="00CA1BE9">
              <w:trPr>
                <w:trHeight w:val="513"/>
              </w:trPr>
              <w:tc>
                <w:tcPr>
                  <w:tcW w:w="0" w:type="auto"/>
                </w:tcPr>
                <w:p w:rsidR="00227758" w:rsidRPr="00DC3075" w:rsidRDefault="00227758" w:rsidP="00CA1B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KL4867RAVFR: Kaspersky Endpoint Security </w:t>
                  </w:r>
                  <w:proofErr w:type="spellStart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для</w:t>
                  </w:r>
                  <w:proofErr w:type="spellEnd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бизнеса</w:t>
                  </w:r>
                  <w:proofErr w:type="spellEnd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– </w:t>
                  </w:r>
                  <w:proofErr w:type="spellStart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Расширенный</w:t>
                  </w:r>
                  <w:proofErr w:type="spellEnd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Russian Edition. 1000-1499 Node 1 year Renewal License</w:t>
                  </w:r>
                </w:p>
              </w:tc>
            </w:tr>
          </w:tbl>
          <w:p w:rsidR="00227758" w:rsidRPr="00227758" w:rsidRDefault="00227758" w:rsidP="00282449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A7282E" w:rsidRDefault="00227758" w:rsidP="00282449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DC3075">
              <w:rPr>
                <w:sz w:val="28"/>
                <w:szCs w:val="28"/>
                <w:lang w:eastAsia="en-US"/>
              </w:rPr>
              <w:t>1400</w:t>
            </w:r>
          </w:p>
        </w:tc>
      </w:tr>
      <w:tr w:rsidR="00227758" w:rsidRPr="00A7282E" w:rsidTr="00E33F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E33F4C" w:rsidRDefault="00227758" w:rsidP="00CA1BE9">
            <w:pPr>
              <w:pStyle w:val="14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2"/>
            </w:tblGrid>
            <w:tr w:rsidR="00227758" w:rsidRPr="00227758" w:rsidTr="00CA1BE9">
              <w:trPr>
                <w:trHeight w:val="512"/>
              </w:trPr>
              <w:tc>
                <w:tcPr>
                  <w:tcW w:w="0" w:type="auto"/>
                </w:tcPr>
                <w:p w:rsidR="00227758" w:rsidRPr="00DC3075" w:rsidRDefault="00227758" w:rsidP="00CA1B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KL4313RAVFR: Kaspersky Security </w:t>
                  </w:r>
                  <w:proofErr w:type="spellStart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для</w:t>
                  </w:r>
                  <w:proofErr w:type="spellEnd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почтовых</w:t>
                  </w:r>
                  <w:proofErr w:type="spellEnd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серверов</w:t>
                  </w:r>
                  <w:proofErr w:type="spellEnd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Russian Edition. 1000-1499 </w:t>
                  </w:r>
                  <w:proofErr w:type="spellStart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MailAddress</w:t>
                  </w:r>
                  <w:proofErr w:type="spellEnd"/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1 year Renewal License</w:t>
                  </w:r>
                </w:p>
              </w:tc>
            </w:tr>
          </w:tbl>
          <w:p w:rsidR="00227758" w:rsidRPr="00E33F4C" w:rsidRDefault="00227758" w:rsidP="00E33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A7282E" w:rsidRDefault="00227758" w:rsidP="00E33F4C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DC3075">
              <w:rPr>
                <w:sz w:val="28"/>
                <w:szCs w:val="28"/>
                <w:lang w:eastAsia="en-US"/>
              </w:rPr>
              <w:t>1400</w:t>
            </w:r>
          </w:p>
        </w:tc>
      </w:tr>
      <w:tr w:rsidR="00227758" w:rsidRPr="00A7282E" w:rsidTr="00E33F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CA1BE9" w:rsidRDefault="00227758" w:rsidP="00CA1BE9">
            <w:pPr>
              <w:pStyle w:val="14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2"/>
            </w:tblGrid>
            <w:tr w:rsidR="00227758" w:rsidRPr="00227758" w:rsidTr="00CA1BE9">
              <w:trPr>
                <w:trHeight w:val="513"/>
              </w:trPr>
              <w:tc>
                <w:tcPr>
                  <w:tcW w:w="0" w:type="auto"/>
                </w:tcPr>
                <w:p w:rsidR="00227758" w:rsidRPr="00DC3075" w:rsidRDefault="00227758" w:rsidP="00CA1B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KL4941RANFR: Kaspersky Industrial CyberSecurity for Nodes, Workstation, Enterprise Russian Edition. 20-24 Node 1 year Renewal License</w:t>
                  </w:r>
                </w:p>
              </w:tc>
            </w:tr>
          </w:tbl>
          <w:p w:rsidR="00227758" w:rsidRPr="00E33F4C" w:rsidRDefault="00227758" w:rsidP="00E33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A7282E" w:rsidRDefault="00227758" w:rsidP="00E33F4C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DC3075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227758" w:rsidRPr="00A7282E" w:rsidTr="00E33F4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E33F4C" w:rsidRDefault="00227758" w:rsidP="00CA1BE9">
            <w:pPr>
              <w:pStyle w:val="14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2"/>
            </w:tblGrid>
            <w:tr w:rsidR="00227758" w:rsidRPr="00227758" w:rsidTr="00CA1BE9">
              <w:trPr>
                <w:trHeight w:val="379"/>
              </w:trPr>
              <w:tc>
                <w:tcPr>
                  <w:tcW w:w="0" w:type="auto"/>
                </w:tcPr>
                <w:p w:rsidR="00227758" w:rsidRPr="00DC3075" w:rsidRDefault="00227758" w:rsidP="00CA1B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86AF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KL4943RANFR: Kaspersky Industrial CyberSecurity for Nodes, Server, Enterprise Russian Edition. 20-24 Node 1 year Renewal License</w:t>
                  </w:r>
                </w:p>
              </w:tc>
            </w:tr>
          </w:tbl>
          <w:p w:rsidR="00227758" w:rsidRPr="00E33F4C" w:rsidRDefault="00227758" w:rsidP="00E33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A7282E" w:rsidRDefault="00227758" w:rsidP="00E33F4C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DC3075"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2D3B42" w:rsidRDefault="002D3B42" w:rsidP="00C94DDC">
      <w:pPr>
        <w:rPr>
          <w:rFonts w:ascii="Times New Roman" w:hAnsi="Times New Roman"/>
          <w:b/>
          <w:sz w:val="28"/>
          <w:szCs w:val="28"/>
        </w:rPr>
      </w:pPr>
    </w:p>
    <w:p w:rsidR="00CA1BE9" w:rsidRPr="00CA1BE9" w:rsidRDefault="00CA1BE9" w:rsidP="00CA1BE9">
      <w:pPr>
        <w:pStyle w:val="aa"/>
        <w:numPr>
          <w:ilvl w:val="0"/>
          <w:numId w:val="39"/>
        </w:numPr>
        <w:spacing w:line="20" w:lineRule="atLeast"/>
        <w:rPr>
          <w:rFonts w:ascii="Times New Roman" w:hAnsi="Times New Roman"/>
          <w:b/>
          <w:sz w:val="28"/>
          <w:szCs w:val="28"/>
        </w:rPr>
      </w:pPr>
      <w:r w:rsidRPr="00CA1BE9">
        <w:rPr>
          <w:rFonts w:ascii="Times New Roman" w:hAnsi="Times New Roman"/>
          <w:b/>
          <w:sz w:val="28"/>
          <w:szCs w:val="28"/>
        </w:rPr>
        <w:t>Требования к сроку поставки товара</w:t>
      </w:r>
    </w:p>
    <w:p w:rsidR="00CA1BE9" w:rsidRPr="008015D4" w:rsidRDefault="00CA1BE9" w:rsidP="00CA1BE9">
      <w:pPr>
        <w:spacing w:line="20" w:lineRule="atLeast"/>
        <w:rPr>
          <w:rFonts w:ascii="Times New Roman" w:hAnsi="Times New Roman"/>
          <w:sz w:val="28"/>
          <w:szCs w:val="28"/>
        </w:rPr>
      </w:pPr>
      <w:r w:rsidRPr="008015D4">
        <w:rPr>
          <w:rFonts w:ascii="Times New Roman" w:hAnsi="Times New Roman"/>
          <w:sz w:val="28"/>
          <w:szCs w:val="28"/>
        </w:rPr>
        <w:t>Базис поставки (Инкотермс) - DDP склад Заказчика (г. Краснодар, пер. Переправный,13, АО «НЭСК-электросети»).</w:t>
      </w:r>
    </w:p>
    <w:p w:rsidR="00CA1BE9" w:rsidRPr="008015D4" w:rsidRDefault="00CA1BE9" w:rsidP="00CA1BE9">
      <w:pPr>
        <w:spacing w:line="20" w:lineRule="atLeast"/>
        <w:rPr>
          <w:rFonts w:ascii="Times New Roman" w:hAnsi="Times New Roman"/>
          <w:sz w:val="28"/>
          <w:szCs w:val="28"/>
        </w:rPr>
      </w:pPr>
      <w:r w:rsidRPr="008015D4">
        <w:rPr>
          <w:rFonts w:ascii="Times New Roman" w:hAnsi="Times New Roman"/>
          <w:sz w:val="28"/>
          <w:szCs w:val="28"/>
        </w:rPr>
        <w:t>Срок поставки продукции – в течение 10 дней со дня подписания договора обеими сторонами.</w:t>
      </w:r>
    </w:p>
    <w:p w:rsidR="00CA1BE9" w:rsidRDefault="00CA1BE9" w:rsidP="00C94DDC">
      <w:pPr>
        <w:rPr>
          <w:rFonts w:ascii="Times New Roman" w:hAnsi="Times New Roman"/>
          <w:b/>
          <w:sz w:val="28"/>
          <w:szCs w:val="28"/>
        </w:rPr>
      </w:pPr>
    </w:p>
    <w:p w:rsidR="008015D4" w:rsidRPr="00CA1BE9" w:rsidRDefault="008015D4" w:rsidP="00CA1BE9">
      <w:pPr>
        <w:pStyle w:val="aa"/>
        <w:numPr>
          <w:ilvl w:val="0"/>
          <w:numId w:val="39"/>
        </w:numPr>
        <w:rPr>
          <w:rFonts w:ascii="Times New Roman" w:hAnsi="Times New Roman"/>
          <w:b/>
          <w:sz w:val="28"/>
          <w:szCs w:val="28"/>
        </w:rPr>
      </w:pPr>
      <w:r w:rsidRPr="00CA1BE9">
        <w:rPr>
          <w:rFonts w:ascii="Times New Roman" w:hAnsi="Times New Roman"/>
          <w:b/>
          <w:sz w:val="28"/>
          <w:szCs w:val="28"/>
        </w:rPr>
        <w:t>Условия оказания услуг</w:t>
      </w:r>
      <w:r w:rsidR="00CA1BE9" w:rsidRPr="00CA1BE9">
        <w:rPr>
          <w:rFonts w:ascii="Times New Roman" w:hAnsi="Times New Roman"/>
          <w:b/>
          <w:sz w:val="28"/>
          <w:szCs w:val="28"/>
        </w:rPr>
        <w:t xml:space="preserve"> </w:t>
      </w:r>
    </w:p>
    <w:p w:rsidR="00E33F4C" w:rsidRPr="008015D4" w:rsidRDefault="008015D4" w:rsidP="00E33F4C">
      <w:pPr>
        <w:spacing w:line="20" w:lineRule="atLeast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 xml:space="preserve">Предметом Контракта является </w:t>
      </w:r>
      <w:r w:rsidR="00CA1BE9" w:rsidRPr="008015D4">
        <w:rPr>
          <w:rFonts w:ascii="Times New Roman" w:hAnsi="Times New Roman"/>
          <w:sz w:val="28"/>
          <w:szCs w:val="28"/>
        </w:rPr>
        <w:t>приобретение прав пользования программными средствами</w:t>
      </w:r>
      <w:r w:rsidR="00CA1BE9">
        <w:rPr>
          <w:rFonts w:ascii="Times New Roman" w:hAnsi="Times New Roman"/>
          <w:sz w:val="28"/>
          <w:szCs w:val="28"/>
        </w:rPr>
        <w:t>,</w:t>
      </w:r>
      <w:r w:rsidR="00CA1BE9" w:rsidRPr="00A7282E">
        <w:rPr>
          <w:rFonts w:ascii="Times New Roman" w:hAnsi="Times New Roman"/>
          <w:sz w:val="28"/>
          <w:szCs w:val="28"/>
        </w:rPr>
        <w:t xml:space="preserve"> </w:t>
      </w:r>
      <w:r w:rsidR="0069506B" w:rsidRPr="00A7282E">
        <w:rPr>
          <w:rFonts w:ascii="Times New Roman" w:hAnsi="Times New Roman"/>
          <w:sz w:val="28"/>
          <w:szCs w:val="28"/>
        </w:rPr>
        <w:t>поддержка и обновление созданной системы защиты персональных данных.</w:t>
      </w:r>
      <w:bookmarkStart w:id="1" w:name="_Toc33689428"/>
      <w:bookmarkEnd w:id="0"/>
      <w:r w:rsidR="00E33F4C">
        <w:rPr>
          <w:rFonts w:ascii="Times New Roman" w:hAnsi="Times New Roman"/>
          <w:sz w:val="28"/>
          <w:szCs w:val="28"/>
        </w:rPr>
        <w:t xml:space="preserve"> </w:t>
      </w:r>
    </w:p>
    <w:p w:rsidR="00F4324B" w:rsidRPr="00A7282E" w:rsidRDefault="00F4324B" w:rsidP="00C94DDC">
      <w:pPr>
        <w:rPr>
          <w:rFonts w:ascii="Times New Roman" w:hAnsi="Times New Roman"/>
          <w:sz w:val="28"/>
          <w:szCs w:val="28"/>
        </w:rPr>
      </w:pPr>
    </w:p>
    <w:bookmarkEnd w:id="1"/>
    <w:p w:rsidR="00F4324B" w:rsidRPr="00CA1BE9" w:rsidRDefault="00F4324B" w:rsidP="00CA1BE9">
      <w:pPr>
        <w:pStyle w:val="aa"/>
        <w:numPr>
          <w:ilvl w:val="0"/>
          <w:numId w:val="39"/>
        </w:numPr>
        <w:rPr>
          <w:rFonts w:ascii="Times New Roman" w:hAnsi="Times New Roman"/>
          <w:b/>
          <w:sz w:val="28"/>
          <w:szCs w:val="28"/>
        </w:rPr>
      </w:pPr>
      <w:r w:rsidRPr="00CA1BE9">
        <w:rPr>
          <w:rFonts w:ascii="Times New Roman" w:hAnsi="Times New Roman"/>
          <w:b/>
          <w:sz w:val="28"/>
          <w:szCs w:val="28"/>
        </w:rPr>
        <w:t>Цели поддержания системы</w:t>
      </w:r>
    </w:p>
    <w:p w:rsidR="00F4324B" w:rsidRPr="00A7282E" w:rsidRDefault="00F4324B" w:rsidP="00D32DC0">
      <w:pPr>
        <w:pStyle w:val="aff0"/>
        <w:spacing w:before="0"/>
        <w:ind w:firstLine="0"/>
        <w:rPr>
          <w:sz w:val="28"/>
          <w:szCs w:val="28"/>
        </w:rPr>
      </w:pPr>
      <w:r w:rsidRPr="00A7282E">
        <w:rPr>
          <w:sz w:val="28"/>
          <w:szCs w:val="28"/>
        </w:rPr>
        <w:t>Основной целью работ является поддержка созданной у Заказчика сис</w:t>
      </w:r>
      <w:r w:rsidR="001E3563">
        <w:rPr>
          <w:sz w:val="28"/>
          <w:szCs w:val="28"/>
        </w:rPr>
        <w:t>темы защиты персональных данных в актуальном состоянии.</w:t>
      </w:r>
    </w:p>
    <w:p w:rsidR="00F4324B" w:rsidRPr="00A7282E" w:rsidRDefault="00F4324B" w:rsidP="00D32DC0">
      <w:pPr>
        <w:pStyle w:val="aff0"/>
        <w:spacing w:before="0"/>
        <w:ind w:firstLine="0"/>
        <w:rPr>
          <w:sz w:val="28"/>
          <w:szCs w:val="28"/>
        </w:rPr>
      </w:pPr>
      <w:r w:rsidRPr="00A7282E">
        <w:rPr>
          <w:sz w:val="28"/>
          <w:szCs w:val="28"/>
        </w:rPr>
        <w:t xml:space="preserve">Основными целями поддержания системы защиты персональных данных в актуальном состоянии являются: </w:t>
      </w:r>
    </w:p>
    <w:p w:rsidR="00F4324B" w:rsidRPr="00A7282E" w:rsidRDefault="00F4324B" w:rsidP="00D32DC0">
      <w:pPr>
        <w:numPr>
          <w:ilvl w:val="0"/>
          <w:numId w:val="27"/>
        </w:numPr>
        <w:tabs>
          <w:tab w:val="clear" w:pos="142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 xml:space="preserve">выполнение требований нормативных правовых актов Российской Федерации, руководящих документов ФСТЭК России, ФСБ России, регламентирующих вопросы защиты персональных данных; </w:t>
      </w:r>
    </w:p>
    <w:p w:rsidR="00F4324B" w:rsidRPr="00A7282E" w:rsidRDefault="00F4324B" w:rsidP="00D32DC0">
      <w:pPr>
        <w:numPr>
          <w:ilvl w:val="0"/>
          <w:numId w:val="27"/>
        </w:numPr>
        <w:tabs>
          <w:tab w:val="clear" w:pos="142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предотвращение и противодействие угрозам безопасности персональных данных;</w:t>
      </w:r>
    </w:p>
    <w:p w:rsidR="00F4324B" w:rsidRPr="00A7282E" w:rsidRDefault="00F4324B" w:rsidP="00D32DC0">
      <w:pPr>
        <w:numPr>
          <w:ilvl w:val="0"/>
          <w:numId w:val="27"/>
        </w:numPr>
        <w:tabs>
          <w:tab w:val="clear" w:pos="142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поддержание системы безопасного доступа к персональным данным и средствам их обработки.</w:t>
      </w:r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Задачи, подлежащие решению при оказании услуг:</w:t>
      </w:r>
    </w:p>
    <w:p w:rsidR="00F4324B" w:rsidRPr="00A7282E" w:rsidRDefault="00F4324B" w:rsidP="00D32DC0">
      <w:pPr>
        <w:numPr>
          <w:ilvl w:val="0"/>
          <w:numId w:val="27"/>
        </w:numPr>
        <w:tabs>
          <w:tab w:val="clear" w:pos="142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документирование процессов обработки персональных данных, обрабатываемых в организации;</w:t>
      </w:r>
    </w:p>
    <w:p w:rsidR="00F4324B" w:rsidRPr="00A7282E" w:rsidRDefault="00F4324B" w:rsidP="00D32DC0">
      <w:pPr>
        <w:numPr>
          <w:ilvl w:val="0"/>
          <w:numId w:val="27"/>
        </w:numPr>
        <w:tabs>
          <w:tab w:val="clear" w:pos="142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категорирование персональных данных и составление перечня подразделений, допущенных к обработке персональных данных;</w:t>
      </w:r>
    </w:p>
    <w:p w:rsidR="00F4324B" w:rsidRPr="00A7282E" w:rsidRDefault="00F4324B" w:rsidP="00D32DC0">
      <w:pPr>
        <w:numPr>
          <w:ilvl w:val="0"/>
          <w:numId w:val="27"/>
        </w:numPr>
        <w:tabs>
          <w:tab w:val="clear" w:pos="142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анализ существующих организационных и технических мер обеспечения безопасности персональных данных;</w:t>
      </w:r>
    </w:p>
    <w:p w:rsidR="00F4324B" w:rsidRPr="00A7282E" w:rsidRDefault="00F4324B" w:rsidP="00D32DC0">
      <w:pPr>
        <w:numPr>
          <w:ilvl w:val="0"/>
          <w:numId w:val="27"/>
        </w:numPr>
        <w:tabs>
          <w:tab w:val="clear" w:pos="142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разработка\корректировка организационно-распорядительной документации по защите персональных данных;</w:t>
      </w:r>
    </w:p>
    <w:p w:rsidR="00F4324B" w:rsidRPr="00A7282E" w:rsidRDefault="00DD5532" w:rsidP="00D32DC0">
      <w:pPr>
        <w:numPr>
          <w:ilvl w:val="0"/>
          <w:numId w:val="27"/>
        </w:numPr>
        <w:tabs>
          <w:tab w:val="clear" w:pos="1429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обновление</w:t>
      </w:r>
      <w:r w:rsidR="00F4324B" w:rsidRPr="00DD5532">
        <w:rPr>
          <w:rFonts w:ascii="Times New Roman" w:hAnsi="Times New Roman"/>
          <w:i/>
          <w:sz w:val="28"/>
          <w:szCs w:val="28"/>
        </w:rPr>
        <w:t xml:space="preserve"> </w:t>
      </w:r>
      <w:r w:rsidR="00F4324B" w:rsidRPr="00A7282E">
        <w:rPr>
          <w:rFonts w:ascii="Times New Roman" w:hAnsi="Times New Roman"/>
          <w:sz w:val="28"/>
          <w:szCs w:val="28"/>
        </w:rPr>
        <w:t>средств защиты информации (согласно требованиям, приведенным в приложении № 2 к настоящему Техническому заданию).</w:t>
      </w:r>
    </w:p>
    <w:p w:rsidR="00227758" w:rsidRDefault="00227758" w:rsidP="00D32DC0">
      <w:pPr>
        <w:pStyle w:val="aff0"/>
        <w:tabs>
          <w:tab w:val="num" w:pos="1191"/>
        </w:tabs>
        <w:spacing w:before="0"/>
        <w:ind w:firstLine="0"/>
        <w:rPr>
          <w:b/>
          <w:sz w:val="28"/>
          <w:szCs w:val="28"/>
        </w:rPr>
      </w:pPr>
      <w:bookmarkStart w:id="2" w:name="_Toc33689430"/>
    </w:p>
    <w:p w:rsidR="00227758" w:rsidRDefault="00227758" w:rsidP="00D32DC0">
      <w:pPr>
        <w:pStyle w:val="aff0"/>
        <w:tabs>
          <w:tab w:val="num" w:pos="1191"/>
        </w:tabs>
        <w:spacing w:before="0"/>
        <w:ind w:firstLine="0"/>
        <w:rPr>
          <w:b/>
          <w:sz w:val="28"/>
          <w:szCs w:val="28"/>
        </w:rPr>
      </w:pPr>
    </w:p>
    <w:p w:rsidR="00227758" w:rsidRDefault="00227758" w:rsidP="00D32DC0">
      <w:pPr>
        <w:pStyle w:val="aff0"/>
        <w:tabs>
          <w:tab w:val="num" w:pos="1191"/>
        </w:tabs>
        <w:spacing w:before="0"/>
        <w:ind w:firstLine="0"/>
        <w:rPr>
          <w:b/>
          <w:sz w:val="28"/>
          <w:szCs w:val="28"/>
        </w:rPr>
      </w:pPr>
    </w:p>
    <w:p w:rsidR="00F4324B" w:rsidRPr="00A7282E" w:rsidRDefault="00043931" w:rsidP="00D32DC0">
      <w:pPr>
        <w:pStyle w:val="aff0"/>
        <w:tabs>
          <w:tab w:val="num" w:pos="1191"/>
        </w:tabs>
        <w:spacing w:before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4324B" w:rsidRPr="00A7282E">
        <w:rPr>
          <w:b/>
          <w:sz w:val="28"/>
          <w:szCs w:val="28"/>
        </w:rPr>
        <w:t xml:space="preserve">. Сроки </w:t>
      </w:r>
      <w:r w:rsidR="006206BB">
        <w:rPr>
          <w:b/>
          <w:sz w:val="28"/>
          <w:szCs w:val="28"/>
        </w:rPr>
        <w:t>выполнения</w:t>
      </w:r>
      <w:r w:rsidR="00F4324B" w:rsidRPr="00A7282E">
        <w:rPr>
          <w:b/>
          <w:sz w:val="28"/>
          <w:szCs w:val="28"/>
        </w:rPr>
        <w:t xml:space="preserve"> работ</w:t>
      </w:r>
      <w:bookmarkEnd w:id="2"/>
      <w:r w:rsidR="006206BB">
        <w:rPr>
          <w:b/>
          <w:sz w:val="28"/>
          <w:szCs w:val="28"/>
        </w:rPr>
        <w:t xml:space="preserve"> и оказания услуг</w:t>
      </w:r>
    </w:p>
    <w:p w:rsidR="00F4324B" w:rsidRPr="00A7282E" w:rsidRDefault="00F4324B" w:rsidP="00D32DC0">
      <w:pPr>
        <w:pStyle w:val="aff0"/>
        <w:spacing w:before="0"/>
        <w:ind w:firstLine="0"/>
        <w:rPr>
          <w:sz w:val="28"/>
          <w:szCs w:val="28"/>
        </w:rPr>
      </w:pPr>
      <w:r w:rsidRPr="00A7282E">
        <w:rPr>
          <w:sz w:val="28"/>
          <w:szCs w:val="28"/>
        </w:rPr>
        <w:t xml:space="preserve">Сроки начала и окончания предоставления услуг: </w:t>
      </w:r>
    </w:p>
    <w:p w:rsidR="00F4324B" w:rsidRPr="00A7282E" w:rsidRDefault="00F4324B" w:rsidP="000E0EAB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датой начала работ является дата заключения договора.</w:t>
      </w:r>
    </w:p>
    <w:p w:rsidR="00F4324B" w:rsidRPr="00A7282E" w:rsidRDefault="00F4324B" w:rsidP="00D32DC0">
      <w:pPr>
        <w:pStyle w:val="aff0"/>
        <w:spacing w:before="0"/>
        <w:ind w:firstLine="0"/>
        <w:rPr>
          <w:sz w:val="28"/>
          <w:szCs w:val="28"/>
        </w:rPr>
      </w:pPr>
      <w:r w:rsidRPr="00A7282E">
        <w:rPr>
          <w:sz w:val="28"/>
          <w:szCs w:val="28"/>
        </w:rPr>
        <w:t>Срок выполнения работ по этапам, перечисленных ниже - 12 календарных месяцев:</w:t>
      </w:r>
    </w:p>
    <w:p w:rsidR="00F4324B" w:rsidRPr="00A7282E" w:rsidRDefault="00F4324B" w:rsidP="000E0EAB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разработка\корректировка внутренних нормативных документов Общества по защите ПДн;</w:t>
      </w:r>
    </w:p>
    <w:p w:rsidR="00F4324B" w:rsidRPr="00A7282E" w:rsidRDefault="00F4324B" w:rsidP="000E0EAB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техническая поддержка системы защиты персональных данных (СЗПДн) заказчика.</w:t>
      </w:r>
    </w:p>
    <w:p w:rsidR="00F4324B" w:rsidRPr="00A7282E" w:rsidRDefault="00F4324B" w:rsidP="00D32DC0">
      <w:pPr>
        <w:pStyle w:val="aff0"/>
        <w:spacing w:before="0"/>
        <w:ind w:firstLine="0"/>
        <w:rPr>
          <w:sz w:val="28"/>
          <w:szCs w:val="28"/>
        </w:rPr>
      </w:pPr>
      <w:r w:rsidRPr="00A7282E">
        <w:rPr>
          <w:sz w:val="28"/>
          <w:szCs w:val="28"/>
        </w:rPr>
        <w:t>Срок технической поддержки – 12 месяцев с момента заключения договора.</w:t>
      </w:r>
    </w:p>
    <w:p w:rsidR="00F4324B" w:rsidRPr="00A7282E" w:rsidRDefault="00043931" w:rsidP="00D32DC0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33689432"/>
      <w:bookmarkStart w:id="4" w:name="_Toc199753461"/>
      <w:bookmarkStart w:id="5" w:name="_Toc217807185"/>
      <w:bookmarkStart w:id="6" w:name="_Ref237138014"/>
      <w:bookmarkStart w:id="7" w:name="_Ref237138021"/>
      <w:bookmarkStart w:id="8" w:name="_Ref237138025"/>
      <w:bookmarkStart w:id="9" w:name="_Ref237138030"/>
      <w:bookmarkStart w:id="10" w:name="_Ref237138037"/>
      <w:bookmarkStart w:id="11" w:name="_Ref237138043"/>
      <w:bookmarkStart w:id="12" w:name="_Toc24105083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4324B" w:rsidRPr="00A7282E">
        <w:rPr>
          <w:rFonts w:ascii="Times New Roman" w:hAnsi="Times New Roman" w:cs="Times New Roman"/>
          <w:color w:val="auto"/>
          <w:sz w:val="28"/>
          <w:szCs w:val="28"/>
        </w:rPr>
        <w:t>. Общая характеристика</w:t>
      </w:r>
      <w:bookmarkEnd w:id="3"/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Объектом для оказания услуг/выполнения работ по технической поддержке является система защиты персональных данных в составе подсистем:</w:t>
      </w:r>
    </w:p>
    <w:p w:rsidR="00F4324B" w:rsidRPr="00A7282E" w:rsidRDefault="00F4324B" w:rsidP="006661AE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подсистема управления доступом;</w:t>
      </w:r>
    </w:p>
    <w:p w:rsidR="00F4324B" w:rsidRPr="00A7282E" w:rsidRDefault="00F4324B" w:rsidP="006661AE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подсистема регистрации и учета;</w:t>
      </w:r>
    </w:p>
    <w:p w:rsidR="00F4324B" w:rsidRPr="00A7282E" w:rsidRDefault="00F4324B" w:rsidP="006661AE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подсистема обеспечения целостности;</w:t>
      </w:r>
    </w:p>
    <w:p w:rsidR="00F4324B" w:rsidRPr="00A7282E" w:rsidRDefault="00F4324B" w:rsidP="006661AE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подсистема обнаружения вторжений;</w:t>
      </w:r>
    </w:p>
    <w:p w:rsidR="00F4324B" w:rsidRPr="00A7282E" w:rsidRDefault="00F4324B" w:rsidP="006661AE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подсистема анализа защищенности;</w:t>
      </w:r>
    </w:p>
    <w:p w:rsidR="00F4324B" w:rsidRPr="00A7282E" w:rsidRDefault="00F4324B" w:rsidP="006661AE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подсистема криптографической защиты (при передаче ПДн по открытым каналам связи).</w:t>
      </w:r>
    </w:p>
    <w:p w:rsidR="00F4324B" w:rsidRPr="00A7282E" w:rsidRDefault="00F4324B" w:rsidP="00D32DC0">
      <w:pPr>
        <w:pStyle w:val="aff0"/>
        <w:spacing w:before="0"/>
        <w:ind w:firstLine="0"/>
        <w:rPr>
          <w:sz w:val="28"/>
          <w:szCs w:val="28"/>
        </w:rPr>
      </w:pPr>
      <w:r w:rsidRPr="00A7282E">
        <w:rPr>
          <w:sz w:val="28"/>
          <w:szCs w:val="28"/>
        </w:rPr>
        <w:t>Конкретные технические решения представлены в Приложении 1.</w:t>
      </w:r>
    </w:p>
    <w:p w:rsidR="00F4324B" w:rsidRPr="00574655" w:rsidRDefault="00043931" w:rsidP="00D32DC0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33689433"/>
      <w:bookmarkStart w:id="14" w:name="OLE_LINK20"/>
      <w:bookmarkStart w:id="15" w:name="OLE_LINK21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4324B" w:rsidRPr="00A7282E">
        <w:rPr>
          <w:rFonts w:ascii="Times New Roman" w:hAnsi="Times New Roman" w:cs="Times New Roman"/>
          <w:color w:val="auto"/>
          <w:sz w:val="28"/>
          <w:szCs w:val="28"/>
        </w:rPr>
        <w:t>. Расположение объект</w:t>
      </w:r>
      <w:bookmarkEnd w:id="13"/>
      <w:r w:rsidR="00574655" w:rsidRPr="005F4A41">
        <w:rPr>
          <w:rFonts w:ascii="Times New Roman" w:hAnsi="Times New Roman" w:cs="Times New Roman"/>
          <w:color w:val="auto"/>
          <w:sz w:val="28"/>
          <w:szCs w:val="28"/>
        </w:rPr>
        <w:t>ов</w:t>
      </w:r>
    </w:p>
    <w:bookmarkEnd w:id="14"/>
    <w:bookmarkEnd w:id="15"/>
    <w:p w:rsidR="00F4324B" w:rsidRPr="00A7282E" w:rsidRDefault="00574655" w:rsidP="00D32D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</w:t>
      </w:r>
      <w:r w:rsidR="00F4324B" w:rsidRPr="00A7282E">
        <w:rPr>
          <w:rFonts w:ascii="Times New Roman" w:hAnsi="Times New Roman"/>
          <w:sz w:val="28"/>
          <w:szCs w:val="28"/>
        </w:rPr>
        <w:t xml:space="preserve"> имеет территориально распределенную структуру. Объекты заказчика расположены на территории Краснодарского края.</w:t>
      </w:r>
    </w:p>
    <w:p w:rsidR="00F4324B" w:rsidRPr="00A7282E" w:rsidRDefault="00F4324B" w:rsidP="00D32DC0">
      <w:r w:rsidRPr="00A7282E">
        <w:rPr>
          <w:rFonts w:ascii="Times New Roman" w:hAnsi="Times New Roman"/>
          <w:sz w:val="28"/>
          <w:szCs w:val="28"/>
        </w:rPr>
        <w:t xml:space="preserve">Исполнительный аппарат расположен по адресу: </w:t>
      </w:r>
      <w:bookmarkStart w:id="16" w:name="OLE_LINK22"/>
      <w:bookmarkStart w:id="17" w:name="OLE_LINK23"/>
      <w:bookmarkStart w:id="18" w:name="OLE_LINK24"/>
      <w:r w:rsidRPr="00A7282E">
        <w:rPr>
          <w:rFonts w:ascii="Times New Roman" w:hAnsi="Times New Roman"/>
          <w:sz w:val="28"/>
          <w:szCs w:val="28"/>
        </w:rPr>
        <w:t>г. Краснодар, пер. Переправный, 13.</w:t>
      </w:r>
    </w:p>
    <w:bookmarkEnd w:id="16"/>
    <w:bookmarkEnd w:id="17"/>
    <w:bookmarkEnd w:id="18"/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Список филиалов представлен в таблице 1.</w:t>
      </w:r>
    </w:p>
    <w:p w:rsidR="00C6078E" w:rsidRPr="00A7282E" w:rsidRDefault="00C6078E" w:rsidP="00D32DC0">
      <w:pPr>
        <w:rPr>
          <w:rFonts w:ascii="Times New Roman" w:hAnsi="Times New Roman"/>
          <w:sz w:val="28"/>
          <w:szCs w:val="28"/>
        </w:rPr>
      </w:pPr>
    </w:p>
    <w:p w:rsidR="00F4324B" w:rsidRPr="00A7282E" w:rsidRDefault="00F4324B" w:rsidP="00D32DC0">
      <w:pPr>
        <w:pStyle w:val="aff1"/>
        <w:keepNext/>
        <w:jc w:val="both"/>
        <w:rPr>
          <w:b w:val="0"/>
          <w:bCs w:val="0"/>
          <w:sz w:val="24"/>
          <w:szCs w:val="24"/>
        </w:rPr>
      </w:pPr>
      <w:bookmarkStart w:id="19" w:name="_Ref266184998"/>
      <w:bookmarkStart w:id="20" w:name="_Ref495397392"/>
      <w:bookmarkStart w:id="21" w:name="_Ref248895637"/>
      <w:r w:rsidRPr="00A7282E">
        <w:rPr>
          <w:b w:val="0"/>
          <w:bCs w:val="0"/>
          <w:sz w:val="24"/>
          <w:szCs w:val="24"/>
        </w:rPr>
        <w:t xml:space="preserve">Таблица </w:t>
      </w:r>
      <w:bookmarkEnd w:id="19"/>
      <w:r w:rsidRPr="00A7282E">
        <w:rPr>
          <w:b w:val="0"/>
          <w:bCs w:val="0"/>
          <w:sz w:val="24"/>
          <w:szCs w:val="24"/>
        </w:rPr>
        <w:fldChar w:fldCharType="begin"/>
      </w:r>
      <w:r w:rsidRPr="00A7282E">
        <w:rPr>
          <w:b w:val="0"/>
          <w:bCs w:val="0"/>
          <w:sz w:val="24"/>
          <w:szCs w:val="24"/>
        </w:rPr>
        <w:instrText xml:space="preserve"> SEQ Таблица \* ARABIC </w:instrText>
      </w:r>
      <w:r w:rsidRPr="00A7282E">
        <w:rPr>
          <w:b w:val="0"/>
          <w:bCs w:val="0"/>
          <w:sz w:val="24"/>
          <w:szCs w:val="24"/>
        </w:rPr>
        <w:fldChar w:fldCharType="separate"/>
      </w:r>
      <w:r w:rsidR="00043931">
        <w:rPr>
          <w:b w:val="0"/>
          <w:bCs w:val="0"/>
          <w:noProof/>
          <w:sz w:val="24"/>
          <w:szCs w:val="24"/>
        </w:rPr>
        <w:t>1</w:t>
      </w:r>
      <w:r w:rsidRPr="00A7282E">
        <w:rPr>
          <w:b w:val="0"/>
          <w:bCs w:val="0"/>
          <w:sz w:val="24"/>
          <w:szCs w:val="24"/>
        </w:rPr>
        <w:fldChar w:fldCharType="end"/>
      </w:r>
      <w:bookmarkEnd w:id="20"/>
      <w:r w:rsidRPr="00A7282E">
        <w:rPr>
          <w:b w:val="0"/>
          <w:bCs w:val="0"/>
          <w:sz w:val="24"/>
          <w:szCs w:val="24"/>
        </w:rPr>
        <w:t xml:space="preserve"> – Перечень </w:t>
      </w:r>
      <w:bookmarkEnd w:id="21"/>
      <w:r w:rsidRPr="00A7282E">
        <w:rPr>
          <w:b w:val="0"/>
          <w:bCs w:val="0"/>
          <w:sz w:val="24"/>
          <w:szCs w:val="24"/>
        </w:rPr>
        <w:t xml:space="preserve">филиалов заказчика </w:t>
      </w: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191"/>
        <w:gridCol w:w="5070"/>
      </w:tblGrid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eastAsia="Calibri" w:hAnsi="Times New Roman"/>
              </w:rPr>
            </w:pPr>
            <w:r w:rsidRPr="00A7282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eastAsia="Calibri" w:hAnsi="Times New Roman"/>
              </w:rPr>
            </w:pPr>
            <w:r w:rsidRPr="00A7282E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A7282E">
              <w:rPr>
                <w:rFonts w:ascii="Times New Roman" w:hAnsi="Times New Roman"/>
                <w:b/>
              </w:rPr>
              <w:t>Адрес объекта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«Абинскэлектросеть»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Абинск, ул. Заводская, 3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Анапаэлектросеть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Анапа, ул.Лермонтова,117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Апшеронскэлектросеть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Апшеронск, ул. Коммунистическая, д. 3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Армавирэлектросеть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Армавир, ул. Воровского, 56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Белореченскэектросеть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 xml:space="preserve">г. Белореченск, </w:t>
            </w:r>
            <w:proofErr w:type="spellStart"/>
            <w:r w:rsidRPr="00A7282E">
              <w:rPr>
                <w:rFonts w:ascii="Times New Roman" w:hAnsi="Times New Roman"/>
              </w:rPr>
              <w:t>ул.Коммунальная</w:t>
            </w:r>
            <w:proofErr w:type="spellEnd"/>
            <w:r w:rsidRPr="00A7282E">
              <w:rPr>
                <w:rFonts w:ascii="Times New Roman" w:hAnsi="Times New Roman"/>
              </w:rPr>
              <w:t>, дом №1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Геленджикэлектросеть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Геленджик, ул. Серафимовича,2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Горячеключэлектросеть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Горячий Ключ, ул. Кириченко, 20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«Гулькевичиэлектросеть»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Гулькевичи, ул. Ленина, 27а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Ейскэлектросеть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Ейск, пер. Азовский, д. 4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Кореновскэлектросеть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Кореновск, ул. Ленина, 149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«Краснодарэлектросеть»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Краснодар, ул. Котовского, 76/2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«Краснодарэлектросеть». Центр по взаимодействию с потребителями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Краснодар, ул. Красных партизан, 222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«Краснодарэлектросеть». Центр по взаимодействию с потребителями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Краснодар, ул. Каляева 261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«Краснодарэлектросеть». Центр по взаимодействию с потребителями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Краснодар, ул. Старокубанская,114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«Кропоткинэлектросеть»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Кропоткин, ул. 8 Марта,   № 127-Г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Крымскэлектросеть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Крымск, ул.М.Жукова,111А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«Курганинскэлектросеть»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Курганинск, ул. Свердлова, 19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Лабинскэлектросеть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 xml:space="preserve">г. Лабинск, </w:t>
            </w:r>
            <w:proofErr w:type="spellStart"/>
            <w:r w:rsidRPr="00A7282E">
              <w:rPr>
                <w:rFonts w:ascii="Times New Roman" w:hAnsi="Times New Roman"/>
              </w:rPr>
              <w:t>ул.Константинова</w:t>
            </w:r>
            <w:proofErr w:type="spellEnd"/>
            <w:r w:rsidRPr="00A7282E">
              <w:rPr>
                <w:rFonts w:ascii="Times New Roman" w:hAnsi="Times New Roman"/>
              </w:rPr>
              <w:t>, 76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Мостэлектросеть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пос. Мостовской, ул. Аэродромная, 2/1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«Новокубанскэлектросеть»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Новокубанск, ул. Советская, 126-а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«Новороссийскэлектросеть»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Новороссийск, ул. Леднёва, 9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Приморско-Ахтарскэлектросеть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Приморско-Ахтарск, ул. Победы, 88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Славянскэлектросеть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 xml:space="preserve">г. Славянск-на-Кубани, ул. </w:t>
            </w:r>
            <w:proofErr w:type="spellStart"/>
            <w:r w:rsidRPr="00A7282E">
              <w:rPr>
                <w:rFonts w:ascii="Times New Roman" w:hAnsi="Times New Roman"/>
              </w:rPr>
              <w:t>Отдельская</w:t>
            </w:r>
            <w:proofErr w:type="spellEnd"/>
            <w:r w:rsidRPr="00A7282E">
              <w:rPr>
                <w:rFonts w:ascii="Times New Roman" w:hAnsi="Times New Roman"/>
              </w:rPr>
              <w:t>, 324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Темрюкэлектросеть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Темрюк, ул. Степана Разина, 45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Тимашевскэлектросеть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 xml:space="preserve">г. Тимашевск </w:t>
            </w:r>
            <w:proofErr w:type="spellStart"/>
            <w:r w:rsidRPr="00A7282E">
              <w:rPr>
                <w:rFonts w:ascii="Times New Roman" w:hAnsi="Times New Roman"/>
              </w:rPr>
              <w:t>ул.Котляра</w:t>
            </w:r>
            <w:proofErr w:type="spellEnd"/>
            <w:r w:rsidRPr="00A7282E">
              <w:rPr>
                <w:rFonts w:ascii="Times New Roman" w:hAnsi="Times New Roman"/>
              </w:rPr>
              <w:t xml:space="preserve"> 2Б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Тихорецкэлектросеть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Тихорецк, ул. Подвойского, 109</w:t>
            </w:r>
          </w:p>
        </w:tc>
      </w:tr>
      <w:tr w:rsidR="00A7282E" w:rsidRPr="00A7282E" w:rsidTr="00F4324B">
        <w:trPr>
          <w:trHeight w:val="843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Туапсеэлектросеть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Туапсе, ул. Богдана Хмельницкого, 6а</w:t>
            </w:r>
          </w:p>
        </w:tc>
      </w:tr>
      <w:tr w:rsidR="00A7282E" w:rsidRPr="00A7282E" w:rsidTr="00F4324B">
        <w:trPr>
          <w:trHeight w:val="397"/>
        </w:trPr>
        <w:tc>
          <w:tcPr>
            <w:tcW w:w="4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Филиал АО «НЭСК-электросети» «</w:t>
            </w:r>
            <w:proofErr w:type="spellStart"/>
            <w:r w:rsidRPr="00A7282E">
              <w:rPr>
                <w:rFonts w:ascii="Times New Roman" w:hAnsi="Times New Roman"/>
              </w:rPr>
              <w:t>Усть-Лабинскэлектросеть</w:t>
            </w:r>
            <w:proofErr w:type="spellEnd"/>
            <w:r w:rsidRPr="00A7282E">
              <w:rPr>
                <w:rFonts w:ascii="Times New Roman" w:hAnsi="Times New Roman"/>
              </w:rPr>
              <w:t>»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г. Усть-Лабинск, ул. Партизанская, 60</w:t>
            </w:r>
          </w:p>
        </w:tc>
      </w:tr>
    </w:tbl>
    <w:p w:rsidR="00F4324B" w:rsidRPr="00A7282E" w:rsidRDefault="00F4324B" w:rsidP="00D32DC0"/>
    <w:p w:rsidR="00F4324B" w:rsidRPr="00A7282E" w:rsidRDefault="00043931" w:rsidP="00D32DC0">
      <w:pPr>
        <w:pStyle w:val="1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22" w:name="_Toc489530037"/>
      <w:bookmarkStart w:id="23" w:name="_Toc33689434"/>
      <w:bookmarkStart w:id="24" w:name="_Ref495398956"/>
      <w:r>
        <w:rPr>
          <w:rFonts w:ascii="Times New Roman" w:hAnsi="Times New Roman" w:cs="Times New Roman"/>
          <w:sz w:val="28"/>
          <w:szCs w:val="28"/>
        </w:rPr>
        <w:t>6</w:t>
      </w:r>
      <w:r w:rsidR="00F4324B" w:rsidRPr="00A7282E">
        <w:rPr>
          <w:rFonts w:ascii="Times New Roman" w:hAnsi="Times New Roman" w:cs="Times New Roman"/>
          <w:sz w:val="28"/>
          <w:szCs w:val="28"/>
        </w:rPr>
        <w:t>. Перечень законодательных, руководящих и нормативных документов в соответствии с которыми должны быть оказаны услуги</w:t>
      </w:r>
      <w:bookmarkEnd w:id="22"/>
      <w:bookmarkEnd w:id="23"/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 xml:space="preserve">Услуги должны оказываться, а работы должны выполняться в соответствии с требованиями следующих нормативных правовых актов Российской Федерации </w:t>
      </w:r>
      <w:r w:rsidRPr="00A7282E">
        <w:rPr>
          <w:rFonts w:ascii="Times New Roman" w:hAnsi="Times New Roman"/>
          <w:sz w:val="28"/>
          <w:szCs w:val="28"/>
        </w:rPr>
        <w:lastRenderedPageBreak/>
        <w:t xml:space="preserve">и нормативных методических документов в области обеспечения безопасности персональных данных: 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информации»; 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 xml:space="preserve">Федеральный закон от 27 июля 2006 года № 152-ФЗ «О персональных данных»; 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 xml:space="preserve">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Федеральный закон от 25.07.2011 № 261-ФЗ «О внесении изменений в Федеральный закон «О персональных данных»;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Федеральный закон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сетях»;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 xml:space="preserve">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постановление Правительства Российской Федерации от 6 июля 2008 года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 xml:space="preserve">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 Зарегистрирован в Минюсте 14 мая 2013 года № 28375; 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 xml:space="preserve">нормативно-методический документ ФСТЭК России от 14 февраля 2008 года «Об утверждении Методики определения актуальных угроз безопасности персональных данных при их обработке в информационных системах персональных данных»; 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r w:rsidRPr="00A7282E">
        <w:rPr>
          <w:sz w:val="28"/>
          <w:szCs w:val="28"/>
        </w:rPr>
        <w:t>нормативно-методически</w:t>
      </w:r>
      <w:r w:rsidR="006F62DA">
        <w:rPr>
          <w:sz w:val="28"/>
          <w:szCs w:val="28"/>
        </w:rPr>
        <w:t>е</w:t>
      </w:r>
      <w:r w:rsidRPr="00A7282E">
        <w:rPr>
          <w:sz w:val="28"/>
          <w:szCs w:val="28"/>
        </w:rPr>
        <w:t xml:space="preserve"> документы ФСТЭК России от 15 февраля 2008 года «Об утверждении Базовой модели угроз безопасности персональных данных при их обработке в информационных системах персональных данных»; </w:t>
      </w:r>
    </w:p>
    <w:p w:rsidR="00F4324B" w:rsidRPr="00A7282E" w:rsidRDefault="00F4324B" w:rsidP="0048723A">
      <w:pPr>
        <w:pStyle w:val="aff0"/>
        <w:numPr>
          <w:ilvl w:val="0"/>
          <w:numId w:val="27"/>
        </w:numPr>
        <w:tabs>
          <w:tab w:val="clear" w:pos="1429"/>
          <w:tab w:val="num" w:pos="709"/>
        </w:tabs>
        <w:spacing w:before="0"/>
        <w:ind w:left="0" w:firstLine="0"/>
        <w:rPr>
          <w:sz w:val="28"/>
          <w:szCs w:val="28"/>
        </w:rPr>
      </w:pPr>
      <w:proofErr w:type="gramStart"/>
      <w:r w:rsidRPr="00A7282E">
        <w:rPr>
          <w:sz w:val="28"/>
          <w:szCs w:val="28"/>
        </w:rPr>
        <w:t xml:space="preserve">приказ ФСБ России от 10.07.2014 № 378 </w:t>
      </w:r>
      <w:r w:rsidR="006F62DA">
        <w:rPr>
          <w:sz w:val="28"/>
          <w:szCs w:val="28"/>
        </w:rPr>
        <w:t>«</w:t>
      </w:r>
      <w:r w:rsidRPr="00A7282E">
        <w:rPr>
          <w:sz w:val="28"/>
          <w:szCs w:val="28"/>
        </w:rPr>
        <w:t xml:space="preserve"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</w:t>
      </w:r>
      <w:r w:rsidRPr="00A7282E">
        <w:rPr>
          <w:sz w:val="28"/>
          <w:szCs w:val="28"/>
        </w:rPr>
        <w:lastRenderedPageBreak/>
        <w:t>Российской Федерации требований к защите персональных данных для к</w:t>
      </w:r>
      <w:r w:rsidR="007F62BE">
        <w:rPr>
          <w:sz w:val="28"/>
          <w:szCs w:val="28"/>
        </w:rPr>
        <w:t>аждого из уровней защищенности».</w:t>
      </w:r>
      <w:proofErr w:type="gramEnd"/>
    </w:p>
    <w:p w:rsidR="00F4324B" w:rsidRPr="00A7282E" w:rsidRDefault="00043931" w:rsidP="00D32DC0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33689436"/>
      <w:bookmarkStart w:id="26" w:name="_Toc222715176"/>
      <w:bookmarkStart w:id="27" w:name="_Toc226283978"/>
      <w:bookmarkStart w:id="28" w:name="_Toc268271603"/>
      <w:bookmarkEnd w:id="24"/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25020" w:rsidRPr="00A728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4324B" w:rsidRPr="00A7282E">
        <w:rPr>
          <w:rFonts w:ascii="Times New Roman" w:hAnsi="Times New Roman" w:cs="Times New Roman"/>
          <w:color w:val="auto"/>
          <w:sz w:val="28"/>
          <w:szCs w:val="28"/>
        </w:rPr>
        <w:t>Общие требования</w:t>
      </w:r>
      <w:bookmarkEnd w:id="25"/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Работы по поддержке системы защиты персональных данных должны включать в себя:</w:t>
      </w:r>
    </w:p>
    <w:p w:rsidR="00F4324B" w:rsidRPr="00A7282E" w:rsidRDefault="00F4324B" w:rsidP="00DD5532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разработку\корректировку внутренних нормативных документов Общества по защите ПДн;</w:t>
      </w:r>
    </w:p>
    <w:p w:rsidR="00F4324B" w:rsidRPr="00A7282E" w:rsidRDefault="00F4324B" w:rsidP="0048723A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техническую поддержку системы защиты персональных данных.</w:t>
      </w:r>
    </w:p>
    <w:p w:rsidR="00F4324B" w:rsidRDefault="00F4324B" w:rsidP="00BD7FAC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 xml:space="preserve">В техническую поддержку системы защиты персональных данных включено обновление </w:t>
      </w:r>
      <w:r w:rsidR="00BD7FAC" w:rsidRPr="00BD7FAC">
        <w:rPr>
          <w:rFonts w:ascii="Times New Roman" w:hAnsi="Times New Roman"/>
          <w:sz w:val="28"/>
          <w:szCs w:val="28"/>
        </w:rPr>
        <w:t xml:space="preserve">средств защиты информации ПАК </w:t>
      </w:r>
      <w:proofErr w:type="spellStart"/>
      <w:r w:rsidR="00BD7FAC" w:rsidRPr="00BD7FAC">
        <w:rPr>
          <w:rFonts w:ascii="Times New Roman" w:hAnsi="Times New Roman"/>
          <w:sz w:val="28"/>
          <w:szCs w:val="28"/>
        </w:rPr>
        <w:t>ViPNet</w:t>
      </w:r>
      <w:proofErr w:type="spellEnd"/>
      <w:r w:rsidR="00BD7FAC" w:rsidRPr="00BD7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FAC" w:rsidRPr="00BD7FAC">
        <w:rPr>
          <w:rFonts w:ascii="Times New Roman" w:hAnsi="Times New Roman"/>
          <w:sz w:val="28"/>
          <w:szCs w:val="28"/>
        </w:rPr>
        <w:t>Coordinator</w:t>
      </w:r>
      <w:proofErr w:type="spellEnd"/>
      <w:r w:rsidR="00BD7FAC" w:rsidRPr="00BD7FAC">
        <w:rPr>
          <w:rFonts w:ascii="Times New Roman" w:hAnsi="Times New Roman"/>
          <w:sz w:val="28"/>
          <w:szCs w:val="28"/>
        </w:rPr>
        <w:t xml:space="preserve"> HW1000 4.x</w:t>
      </w:r>
      <w:r w:rsidR="00BD7FAC">
        <w:rPr>
          <w:rFonts w:ascii="Times New Roman" w:hAnsi="Times New Roman"/>
          <w:sz w:val="28"/>
          <w:szCs w:val="28"/>
        </w:rPr>
        <w:t>,</w:t>
      </w:r>
      <w:r w:rsidR="00BD7FAC" w:rsidRPr="00BD7FAC">
        <w:rPr>
          <w:rFonts w:ascii="Times New Roman" w:hAnsi="Times New Roman"/>
          <w:sz w:val="28"/>
          <w:szCs w:val="28"/>
        </w:rPr>
        <w:t xml:space="preserve"> ПАК </w:t>
      </w:r>
      <w:proofErr w:type="spellStart"/>
      <w:r w:rsidR="00BD7FAC" w:rsidRPr="00BD7FAC">
        <w:rPr>
          <w:rFonts w:ascii="Times New Roman" w:hAnsi="Times New Roman"/>
          <w:sz w:val="28"/>
          <w:szCs w:val="28"/>
        </w:rPr>
        <w:t>ViPNet</w:t>
      </w:r>
      <w:proofErr w:type="spellEnd"/>
      <w:r w:rsidR="00BD7FAC" w:rsidRPr="00BD7FAC">
        <w:rPr>
          <w:rFonts w:ascii="Times New Roman" w:hAnsi="Times New Roman"/>
          <w:sz w:val="28"/>
          <w:szCs w:val="28"/>
        </w:rPr>
        <w:t xml:space="preserve"> IDS1000 2.x, ПАК </w:t>
      </w:r>
      <w:proofErr w:type="spellStart"/>
      <w:r w:rsidR="00BD7FAC" w:rsidRPr="00BD7FAC">
        <w:rPr>
          <w:rFonts w:ascii="Times New Roman" w:hAnsi="Times New Roman"/>
          <w:sz w:val="28"/>
          <w:szCs w:val="28"/>
        </w:rPr>
        <w:t>ViPNet</w:t>
      </w:r>
      <w:proofErr w:type="spellEnd"/>
      <w:r w:rsidR="00BD7FAC" w:rsidRPr="00BD7FAC">
        <w:rPr>
          <w:rFonts w:ascii="Times New Roman" w:hAnsi="Times New Roman"/>
          <w:sz w:val="28"/>
          <w:szCs w:val="28"/>
        </w:rPr>
        <w:t xml:space="preserve"> TIAS</w:t>
      </w:r>
      <w:r w:rsidR="00BD7FAC">
        <w:rPr>
          <w:rFonts w:ascii="Times New Roman" w:hAnsi="Times New Roman"/>
          <w:sz w:val="28"/>
          <w:szCs w:val="28"/>
        </w:rPr>
        <w:t xml:space="preserve"> 3.</w:t>
      </w:r>
      <w:r w:rsidR="00BD7FAC">
        <w:rPr>
          <w:rFonts w:ascii="Times New Roman" w:hAnsi="Times New Roman"/>
          <w:sz w:val="28"/>
          <w:szCs w:val="28"/>
          <w:lang w:val="en-US"/>
        </w:rPr>
        <w:t>x</w:t>
      </w:r>
      <w:r w:rsidR="00BD7FAC" w:rsidRPr="00BD7FAC">
        <w:rPr>
          <w:rFonts w:ascii="Times New Roman" w:hAnsi="Times New Roman"/>
          <w:sz w:val="28"/>
          <w:szCs w:val="28"/>
        </w:rPr>
        <w:t>.</w:t>
      </w:r>
    </w:p>
    <w:p w:rsidR="00BD7FAC" w:rsidRPr="00BD7FAC" w:rsidRDefault="00BD7FAC" w:rsidP="00BD7FAC">
      <w:pPr>
        <w:rPr>
          <w:rFonts w:ascii="Times New Roman" w:hAnsi="Times New Roman"/>
          <w:sz w:val="28"/>
          <w:szCs w:val="28"/>
        </w:rPr>
      </w:pPr>
    </w:p>
    <w:p w:rsidR="00F4324B" w:rsidRPr="00A7282E" w:rsidRDefault="00043931" w:rsidP="00D32DC0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33689437"/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94DDC" w:rsidRPr="00A728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4324B" w:rsidRPr="00A7282E">
        <w:rPr>
          <w:rFonts w:ascii="Times New Roman" w:hAnsi="Times New Roman" w:cs="Times New Roman"/>
          <w:color w:val="auto"/>
          <w:sz w:val="28"/>
          <w:szCs w:val="28"/>
        </w:rPr>
        <w:t>Разработка\корректировка внутренних нормативных документов Общества по защите ПДн</w:t>
      </w:r>
      <w:bookmarkEnd w:id="29"/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 xml:space="preserve">Рекомендуемый перечень организационно распорядительной документации: 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Приказ о вводе в действе документов (защита\обработка ПДн);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Декларация (политика\положение) по защите ПДн для публикации в сети Интернет в целях ознакомления неограниченного круга лиц;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Приказ о назначении ответственного за организацию обработки ПДн в Обществе;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Приказ о назначении администраторов безопасности информационных систем персональных данных;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Приказ о назначении администратора информационных систем персональных данных;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 xml:space="preserve">Акт установления уровня защищенности систем персональных данных 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Положение по организации и проведению работ по защите ПДн;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 xml:space="preserve">Модель угроз безопасности персональных данных при их обработке в информационной системе персональных данных (для каждой ИСПДн); 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 xml:space="preserve">Состав и содержание организационных и технических мер по обеспечению безопасности персональных данных, обрабатываемых в информационной системе персональных данных; 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 xml:space="preserve">Акт оценки возможного вреда субъектам, чьи персональные данные обрабатываются в информационных системах персональных данных; 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План мероприятий по обеспечению защиты персональных данных в информационных системах персональных данных;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Инструкция администратора ИСПДн по обеспечению информационной безопасности при работе с персональными данными;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Инструкция ответственного за организацию и обеспечение безопасности обработки персональных данных;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Инструкция по порядку парольной защиты в автоматизированных ИСПДн;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Инструкция по ограничению доступа в помещения, в которых ведется обработка персональных данных;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Инструкция по организации антивирусной защиты;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lastRenderedPageBreak/>
        <w:t>Инструкция по порядку учета, хранения и использования съемных носителей персональных данных;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Инструкция пользователя информационных систем персональных данных;</w:t>
      </w:r>
    </w:p>
    <w:p w:rsidR="00F4324B" w:rsidRPr="00A7282E" w:rsidRDefault="00F4324B" w:rsidP="00D32DC0">
      <w:pPr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Инструкция резервного копирования;</w:t>
      </w:r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20.</w:t>
      </w:r>
      <w:r w:rsidRPr="00A7282E">
        <w:rPr>
          <w:rFonts w:ascii="Times New Roman" w:hAnsi="Times New Roman"/>
          <w:sz w:val="28"/>
          <w:szCs w:val="28"/>
        </w:rPr>
        <w:tab/>
        <w:t>Инструкция реагирования на запросы субъектов персональных данных или их законных представителей;</w:t>
      </w:r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21.</w:t>
      </w:r>
      <w:r w:rsidRPr="00A7282E">
        <w:rPr>
          <w:rFonts w:ascii="Times New Roman" w:hAnsi="Times New Roman"/>
          <w:sz w:val="28"/>
          <w:szCs w:val="28"/>
        </w:rPr>
        <w:tab/>
        <w:t>Список помещений (кабинетов, комнат) в которых разрешено хранение персональных данных на бумажных носителях информации;</w:t>
      </w:r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22.</w:t>
      </w:r>
      <w:r w:rsidRPr="00A7282E">
        <w:rPr>
          <w:rFonts w:ascii="Times New Roman" w:hAnsi="Times New Roman"/>
          <w:sz w:val="28"/>
          <w:szCs w:val="28"/>
        </w:rPr>
        <w:tab/>
        <w:t>Перечень информационных систем персональных данных (ИСПДн), в которых должна быть обеспечена безопасность информации;</w:t>
      </w:r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23.</w:t>
      </w:r>
      <w:r w:rsidRPr="00A7282E">
        <w:rPr>
          <w:rFonts w:ascii="Times New Roman" w:hAnsi="Times New Roman"/>
          <w:sz w:val="28"/>
          <w:szCs w:val="28"/>
        </w:rPr>
        <w:tab/>
        <w:t>Перечень персональных данных;</w:t>
      </w:r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24.</w:t>
      </w:r>
      <w:r w:rsidRPr="00A7282E">
        <w:rPr>
          <w:rFonts w:ascii="Times New Roman" w:hAnsi="Times New Roman"/>
          <w:sz w:val="28"/>
          <w:szCs w:val="28"/>
        </w:rPr>
        <w:tab/>
        <w:t>Перечень сотрудников, доступ которых к персональным данным хранящихся на бумажных носителях информации необходим для выполнения служебных (трудовых) обязанностей</w:t>
      </w:r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25.</w:t>
      </w:r>
      <w:r w:rsidRPr="00A7282E">
        <w:rPr>
          <w:rFonts w:ascii="Times New Roman" w:hAnsi="Times New Roman"/>
          <w:sz w:val="28"/>
          <w:szCs w:val="28"/>
        </w:rPr>
        <w:tab/>
        <w:t>Перечень сотрудников, доступ которых к персональным данным, обрабатываемым в информационных системах персональных данных, необходим для выполнения служебных (трудовых) обязанностей</w:t>
      </w:r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26.</w:t>
      </w:r>
      <w:r w:rsidRPr="00A7282E">
        <w:rPr>
          <w:rFonts w:ascii="Times New Roman" w:hAnsi="Times New Roman"/>
          <w:sz w:val="28"/>
          <w:szCs w:val="28"/>
        </w:rPr>
        <w:tab/>
        <w:t>Журнал учета мероприятий по контролю состояния защиты персональных данных в информационных системах персональных данных;</w:t>
      </w:r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27.</w:t>
      </w:r>
      <w:r w:rsidRPr="00A7282E">
        <w:rPr>
          <w:rFonts w:ascii="Times New Roman" w:hAnsi="Times New Roman"/>
          <w:sz w:val="28"/>
          <w:szCs w:val="28"/>
        </w:rPr>
        <w:tab/>
        <w:t>Журнал учета обращений субъектов персональных данных о выполнении их законных прав, при обработке персональных данных                  в информационных системах персональных данных;</w:t>
      </w:r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28.</w:t>
      </w:r>
      <w:r w:rsidRPr="00A7282E">
        <w:rPr>
          <w:rFonts w:ascii="Times New Roman" w:hAnsi="Times New Roman"/>
          <w:sz w:val="28"/>
          <w:szCs w:val="28"/>
        </w:rPr>
        <w:tab/>
        <w:t>Журнал учета машинных носителей персональных данных;</w:t>
      </w:r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29.</w:t>
      </w:r>
      <w:r w:rsidRPr="00A7282E">
        <w:rPr>
          <w:rFonts w:ascii="Times New Roman" w:hAnsi="Times New Roman"/>
          <w:sz w:val="28"/>
          <w:szCs w:val="28"/>
        </w:rPr>
        <w:tab/>
        <w:t>Журнал учета применяемых средств защиты информации в системе защиты информации информационной системы персональных данных;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6"/>
      <w:bookmarkEnd w:id="27"/>
      <w:bookmarkEnd w:id="28"/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Документальное обеспечение деятельности по информационной безопасности Заказчика проводиться в центральном офисе и в филиалах, и должно включать в себя:</w:t>
      </w:r>
    </w:p>
    <w:p w:rsidR="00F4324B" w:rsidRPr="00A7282E" w:rsidRDefault="00F4324B" w:rsidP="000616CA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разработку документов в области информационной безопасности персональных данных согласно изменениям действующего законодательства;</w:t>
      </w:r>
    </w:p>
    <w:p w:rsidR="00F4324B" w:rsidRPr="00A7282E" w:rsidRDefault="00F4324B" w:rsidP="000616CA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корректировку моделей угроз, моделей нарушителя и других документов согласно изменениям действующего законодательства.</w:t>
      </w:r>
    </w:p>
    <w:p w:rsidR="00F4324B" w:rsidRPr="00A7282E" w:rsidRDefault="00F4324B" w:rsidP="00D32DC0">
      <w:pPr>
        <w:pStyle w:val="af6"/>
        <w:rPr>
          <w:sz w:val="24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Документация должна быть передана в печатном виде в количестве не менее 1-го экземпляра, в том числе разработанная документация должна быть передана на цифровом носителе в электронном виде.</w:t>
      </w:r>
    </w:p>
    <w:p w:rsidR="00F4324B" w:rsidRPr="004E0D2D" w:rsidRDefault="00043931" w:rsidP="00D32DC0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33689438"/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94DDC" w:rsidRPr="00A728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4324B" w:rsidRPr="00A7282E">
        <w:rPr>
          <w:rFonts w:ascii="Times New Roman" w:hAnsi="Times New Roman" w:cs="Times New Roman"/>
          <w:color w:val="auto"/>
          <w:sz w:val="28"/>
          <w:szCs w:val="28"/>
        </w:rPr>
        <w:t>Техническая поддержка системы защиты персональных данных</w:t>
      </w:r>
      <w:bookmarkEnd w:id="30"/>
    </w:p>
    <w:p w:rsidR="00F4324B" w:rsidRPr="00A7282E" w:rsidRDefault="00F4324B" w:rsidP="00D32DC0">
      <w:pPr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 xml:space="preserve">Консультации сотрудников в части информационной безопасности персональных данных. </w:t>
      </w:r>
    </w:p>
    <w:p w:rsidR="00F4324B" w:rsidRPr="00A7282E" w:rsidRDefault="00F4324B" w:rsidP="00D32DC0">
      <w:pPr>
        <w:contextualSpacing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Услуги оказываются: с 9:00 до 18:00 часов, по рабочим дням.</w:t>
      </w:r>
    </w:p>
    <w:p w:rsidR="00F4324B" w:rsidRPr="00A7282E" w:rsidRDefault="00F4324B" w:rsidP="00D32DC0">
      <w:pPr>
        <w:contextualSpacing/>
        <w:rPr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Перерывы в работе узлов сети, необходимые для проведения регламентных профилактических работ, должны осуществляться по предварительному уведомлению Заказчика в письменной форме в нерабочее время (с 19.00 по 08.00 по московскому времени, выходные и праздничные дни).</w:t>
      </w:r>
    </w:p>
    <w:p w:rsidR="00F4324B" w:rsidRPr="00DD5532" w:rsidRDefault="00043931" w:rsidP="00D32DC0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3368943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10</w:t>
      </w:r>
      <w:r w:rsidR="00C94DDC" w:rsidRPr="00A728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4324B" w:rsidRPr="00A7282E">
        <w:rPr>
          <w:rFonts w:ascii="Times New Roman" w:hAnsi="Times New Roman" w:cs="Times New Roman"/>
          <w:color w:val="auto"/>
          <w:sz w:val="28"/>
          <w:szCs w:val="28"/>
        </w:rPr>
        <w:t>Порядок формирования заяв</w:t>
      </w:r>
      <w:r w:rsidR="00C94DDC" w:rsidRPr="00A7282E">
        <w:rPr>
          <w:rFonts w:ascii="Times New Roman" w:hAnsi="Times New Roman" w:cs="Times New Roman"/>
          <w:color w:val="auto"/>
          <w:sz w:val="28"/>
          <w:szCs w:val="28"/>
        </w:rPr>
        <w:t>ок</w:t>
      </w:r>
      <w:bookmarkEnd w:id="31"/>
    </w:p>
    <w:p w:rsidR="00F4324B" w:rsidRPr="00A7282E" w:rsidRDefault="00F4324B" w:rsidP="00D32DC0">
      <w:pPr>
        <w:contextualSpacing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Работы выполняются Исполнителем по мере возникновения инцидентов и/или аварий на объектах Общества, указанных в таблице 1 по рабочим дням с 9:00 до 18:00, за исключением выходных и праздничных дней, а также случаев, особо согласованных между Заказчиком и Исполнителем.</w:t>
      </w:r>
    </w:p>
    <w:p w:rsidR="00F4324B" w:rsidRPr="00A7282E" w:rsidRDefault="00F4324B" w:rsidP="00D32DC0">
      <w:pPr>
        <w:contextualSpacing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Исполнитель принимает заявки Заказчика круглосуточно по телефону и электронной почте. Телефон технической поддержки должен быть бесплатен для абонентов из Российской Федерации.</w:t>
      </w:r>
    </w:p>
    <w:p w:rsidR="00F4324B" w:rsidRPr="00A7282E" w:rsidRDefault="00F4324B" w:rsidP="00D32DC0">
      <w:pPr>
        <w:contextualSpacing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Проведение работ по поддержке оборудования осуществляется посредствам удаленного доступа специалистом Исполнителя по согласованию с Заказчиком, при невозможности устранения неисправности удаленно Исполнителем осуществляется выезд на объект заказчика.</w:t>
      </w:r>
    </w:p>
    <w:p w:rsidR="00F4324B" w:rsidRPr="00A7282E" w:rsidRDefault="00F4324B" w:rsidP="00D32DC0">
      <w:pPr>
        <w:contextualSpacing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По факту получения заявки по электронной почте, техническая поддержка Исполнителя регистрирует обращение в системе регистрации обращений с функциями контроля заявок, после чего незамедлительно направляет Заказчику на электронный адрес уведомление, содержащее регистрационный номер заявки и планируемое время решения.</w:t>
      </w:r>
    </w:p>
    <w:p w:rsidR="00F4324B" w:rsidRPr="00A7282E" w:rsidRDefault="00F4324B" w:rsidP="00D32DC0">
      <w:pPr>
        <w:contextualSpacing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В случае поступления заявки по телефону, персонал технической поддержки Исполнителя должен сформировать и зарегистрировать заявку на устранение неисправности в системе регистрации обращений.</w:t>
      </w:r>
    </w:p>
    <w:p w:rsidR="00F4324B" w:rsidRPr="00A7282E" w:rsidRDefault="00F4324B" w:rsidP="00D32DC0">
      <w:pPr>
        <w:contextualSpacing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 xml:space="preserve">Типы заявок: </w:t>
      </w:r>
    </w:p>
    <w:p w:rsidR="00F4324B" w:rsidRPr="00A7282E" w:rsidRDefault="00F4324B" w:rsidP="000616CA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инцидент;</w:t>
      </w:r>
    </w:p>
    <w:p w:rsidR="00F4324B" w:rsidRPr="00A7282E" w:rsidRDefault="00F4324B" w:rsidP="000616CA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запрос на обслуживание;</w:t>
      </w:r>
    </w:p>
    <w:p w:rsidR="00F4324B" w:rsidRPr="00A7282E" w:rsidRDefault="00F4324B" w:rsidP="000616CA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запрос на изменение.</w:t>
      </w:r>
    </w:p>
    <w:p w:rsidR="00F4324B" w:rsidRPr="00A7282E" w:rsidRDefault="00F4324B" w:rsidP="00D32DC0">
      <w:pPr>
        <w:contextualSpacing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Обращения подаются участниками процесса обработки заявок, указанными в таблице 3.</w:t>
      </w:r>
    </w:p>
    <w:p w:rsidR="00C6078E" w:rsidRPr="00A7282E" w:rsidRDefault="00C6078E" w:rsidP="00D32DC0">
      <w:pPr>
        <w:contextualSpacing/>
        <w:rPr>
          <w:rFonts w:ascii="Times New Roman" w:hAnsi="Times New Roman"/>
          <w:sz w:val="28"/>
          <w:szCs w:val="28"/>
        </w:rPr>
      </w:pPr>
    </w:p>
    <w:p w:rsidR="00F4324B" w:rsidRPr="00A7282E" w:rsidRDefault="00F4324B" w:rsidP="00D32DC0">
      <w:pPr>
        <w:pStyle w:val="aff0"/>
        <w:spacing w:before="0"/>
        <w:ind w:firstLine="0"/>
      </w:pPr>
      <w:r w:rsidRPr="00A7282E">
        <w:rPr>
          <w:bCs/>
        </w:rPr>
        <w:t xml:space="preserve">Таблица </w:t>
      </w:r>
      <w:r w:rsidRPr="00A7282E">
        <w:rPr>
          <w:bCs/>
        </w:rPr>
        <w:fldChar w:fldCharType="begin"/>
      </w:r>
      <w:r w:rsidRPr="00A7282E">
        <w:rPr>
          <w:bCs/>
        </w:rPr>
        <w:instrText xml:space="preserve"> SEQ Таблица \* ARABIC </w:instrText>
      </w:r>
      <w:r w:rsidRPr="00A7282E">
        <w:rPr>
          <w:bCs/>
        </w:rPr>
        <w:fldChar w:fldCharType="separate"/>
      </w:r>
      <w:r w:rsidR="00043931">
        <w:rPr>
          <w:bCs/>
          <w:noProof/>
        </w:rPr>
        <w:t>2</w:t>
      </w:r>
      <w:r w:rsidRPr="00A7282E">
        <w:rPr>
          <w:bCs/>
        </w:rPr>
        <w:fldChar w:fldCharType="end"/>
      </w:r>
      <w:r w:rsidRPr="00A7282E">
        <w:rPr>
          <w:bCs/>
        </w:rPr>
        <w:t xml:space="preserve"> – Участники процесса обработки заявок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5100"/>
      </w:tblGrid>
      <w:tr w:rsidR="00A7282E" w:rsidRPr="00A7282E" w:rsidTr="00C94DDC">
        <w:trPr>
          <w:tblHeader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24B" w:rsidRPr="00A7282E" w:rsidRDefault="00F4324B" w:rsidP="00D32DC0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A7282E">
              <w:rPr>
                <w:rFonts w:ascii="Times New Roman" w:hAnsi="Times New Roman"/>
                <w:b/>
                <w:szCs w:val="28"/>
              </w:rPr>
              <w:t>Тип обращения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24B" w:rsidRPr="00A7282E" w:rsidRDefault="00F4324B" w:rsidP="00D32DC0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A7282E">
              <w:rPr>
                <w:rFonts w:ascii="Times New Roman" w:hAnsi="Times New Roman"/>
                <w:b/>
                <w:szCs w:val="28"/>
              </w:rPr>
              <w:t>Инициатор Обращения</w:t>
            </w:r>
          </w:p>
        </w:tc>
      </w:tr>
      <w:tr w:rsidR="00A7282E" w:rsidRPr="00A7282E" w:rsidTr="00C94DDC">
        <w:trPr>
          <w:tblHeader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24B" w:rsidRPr="00A7282E" w:rsidRDefault="00F4324B" w:rsidP="00D32DC0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7282E">
              <w:rPr>
                <w:rFonts w:ascii="Times New Roman" w:hAnsi="Times New Roman"/>
                <w:szCs w:val="28"/>
              </w:rPr>
              <w:t>Инцидент, Запрос на обслуживание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24B" w:rsidRPr="00A7282E" w:rsidRDefault="00F4324B" w:rsidP="00D32DC0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7282E">
              <w:rPr>
                <w:rFonts w:ascii="Times New Roman" w:hAnsi="Times New Roman"/>
                <w:szCs w:val="28"/>
              </w:rPr>
              <w:t>Администраторы ИС Заказчика</w:t>
            </w:r>
          </w:p>
        </w:tc>
      </w:tr>
      <w:tr w:rsidR="00A7282E" w:rsidRPr="00A7282E" w:rsidTr="00C94DDC">
        <w:trPr>
          <w:tblHeader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24B" w:rsidRPr="00A7282E" w:rsidRDefault="00F4324B" w:rsidP="00D32DC0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7282E">
              <w:rPr>
                <w:rFonts w:ascii="Times New Roman" w:hAnsi="Times New Roman"/>
                <w:szCs w:val="28"/>
              </w:rPr>
              <w:t>Запрос на изменение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24B" w:rsidRPr="00A7282E" w:rsidRDefault="00F4324B" w:rsidP="00D32DC0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7282E">
              <w:rPr>
                <w:rFonts w:ascii="Times New Roman" w:hAnsi="Times New Roman"/>
                <w:szCs w:val="28"/>
              </w:rPr>
              <w:t>Ответственный за принятие решения со стороны Заказчика</w:t>
            </w:r>
          </w:p>
        </w:tc>
      </w:tr>
    </w:tbl>
    <w:p w:rsidR="00C6078E" w:rsidRPr="00A7282E" w:rsidRDefault="00C6078E" w:rsidP="00D32DC0">
      <w:pPr>
        <w:tabs>
          <w:tab w:val="num" w:pos="1429"/>
          <w:tab w:val="num" w:pos="2149"/>
        </w:tabs>
        <w:rPr>
          <w:rFonts w:ascii="Times New Roman" w:hAnsi="Times New Roman"/>
          <w:sz w:val="28"/>
          <w:szCs w:val="28"/>
        </w:rPr>
      </w:pPr>
    </w:p>
    <w:p w:rsidR="00F4324B" w:rsidRPr="00A7282E" w:rsidRDefault="00F4324B" w:rsidP="00D32DC0">
      <w:pPr>
        <w:tabs>
          <w:tab w:val="num" w:pos="1429"/>
          <w:tab w:val="num" w:pos="2149"/>
        </w:tabs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Обращение должно содержать следующие сведения:</w:t>
      </w:r>
    </w:p>
    <w:p w:rsidR="00F4324B" w:rsidRPr="00A7282E" w:rsidRDefault="00F4324B" w:rsidP="000616CA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идентификационные и контактные сведения Инициатора Обращения: ФИО, контактный телефон;</w:t>
      </w:r>
    </w:p>
    <w:p w:rsidR="00F4324B" w:rsidRPr="00A7282E" w:rsidRDefault="00F4324B" w:rsidP="000616CA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описание Обращения;</w:t>
      </w:r>
    </w:p>
    <w:p w:rsidR="00F4324B" w:rsidRPr="00A7282E" w:rsidRDefault="00F4324B" w:rsidP="000616CA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скриншоты, лог-файлы, (при наличии технической возможности) другую информацию, подтверждающую возникновение инцидента;</w:t>
      </w:r>
    </w:p>
    <w:p w:rsidR="00F4324B" w:rsidRPr="00A7282E" w:rsidRDefault="00F4324B" w:rsidP="000616CA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регистрационный номер первичной заявки в случае повторного обращения;</w:t>
      </w:r>
    </w:p>
    <w:p w:rsidR="00F4324B" w:rsidRPr="00A7282E" w:rsidRDefault="00F4324B" w:rsidP="000616CA">
      <w:pPr>
        <w:numPr>
          <w:ilvl w:val="0"/>
          <w:numId w:val="27"/>
        </w:numPr>
        <w:tabs>
          <w:tab w:val="num" w:pos="709"/>
          <w:tab w:val="num" w:pos="214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другую информацию или документы/приложения, если они требуются для выполнения данного запроса.</w:t>
      </w:r>
    </w:p>
    <w:p w:rsidR="00F4324B" w:rsidRPr="00A7282E" w:rsidRDefault="00F4324B" w:rsidP="00D32DC0">
      <w:pPr>
        <w:contextualSpacing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lastRenderedPageBreak/>
        <w:t xml:space="preserve">В случае определения приоритета проблемы как «1» или «2», Заказчик обязуется осуществить первичный контакт с сотрудниками </w:t>
      </w:r>
      <w:r w:rsidRPr="00A7282E">
        <w:rPr>
          <w:rFonts w:ascii="Times New Roman" w:hAnsi="Times New Roman"/>
          <w:sz w:val="28"/>
          <w:szCs w:val="28"/>
          <w:lang w:val="en-US"/>
        </w:rPr>
        <w:t>C</w:t>
      </w:r>
      <w:r w:rsidRPr="00A7282E">
        <w:rPr>
          <w:rFonts w:ascii="Times New Roman" w:hAnsi="Times New Roman"/>
          <w:sz w:val="28"/>
          <w:szCs w:val="28"/>
        </w:rPr>
        <w:t>ТП по телефону.</w:t>
      </w:r>
    </w:p>
    <w:p w:rsidR="00F4324B" w:rsidRPr="00A7282E" w:rsidRDefault="00F4324B" w:rsidP="00D32DC0">
      <w:pPr>
        <w:contextualSpacing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Окончательное определение Приоритета Заявки устанавливается по согласованию с Оператором и (или) Дежурным Инженером СТП</w:t>
      </w:r>
    </w:p>
    <w:p w:rsidR="00F4324B" w:rsidRPr="00A7282E" w:rsidRDefault="00043931" w:rsidP="00D32DC0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33689440"/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C94DDC" w:rsidRPr="00A728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4324B" w:rsidRPr="00A7282E">
        <w:rPr>
          <w:rFonts w:ascii="Times New Roman" w:hAnsi="Times New Roman" w:cs="Times New Roman"/>
          <w:color w:val="auto"/>
          <w:sz w:val="28"/>
          <w:szCs w:val="28"/>
        </w:rPr>
        <w:t>Сроки и приоритеты предоставления услуг</w:t>
      </w:r>
      <w:bookmarkEnd w:id="32"/>
    </w:p>
    <w:p w:rsidR="00F4324B" w:rsidRPr="00A7282E" w:rsidRDefault="00F4324B" w:rsidP="00D32DC0">
      <w:pPr>
        <w:contextualSpacing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Приоритет определяется степенью влияния недоступности той или иной функции эксплуатируемой Системы на выполнение пользователями (сотрудниками Заказчика) своих бизнес-функций, и осуществляется на основании приоритетов, приведенных ниже в таблице.</w:t>
      </w:r>
    </w:p>
    <w:p w:rsidR="0072276B" w:rsidRPr="00A7282E" w:rsidRDefault="0072276B" w:rsidP="00D32DC0">
      <w:pPr>
        <w:contextualSpacing/>
        <w:rPr>
          <w:szCs w:val="28"/>
        </w:rPr>
      </w:pPr>
    </w:p>
    <w:p w:rsidR="00F4324B" w:rsidRPr="00A7282E" w:rsidRDefault="00F4324B" w:rsidP="00D32DC0">
      <w:pPr>
        <w:pStyle w:val="aff0"/>
        <w:spacing w:before="0"/>
        <w:ind w:firstLine="0"/>
        <w:rPr>
          <w:szCs w:val="28"/>
        </w:rPr>
      </w:pPr>
      <w:r w:rsidRPr="00A7282E">
        <w:rPr>
          <w:bCs/>
        </w:rPr>
        <w:t xml:space="preserve">Таблица </w:t>
      </w:r>
      <w:r w:rsidRPr="00A7282E">
        <w:rPr>
          <w:bCs/>
        </w:rPr>
        <w:fldChar w:fldCharType="begin"/>
      </w:r>
      <w:r w:rsidRPr="00A7282E">
        <w:rPr>
          <w:bCs/>
        </w:rPr>
        <w:instrText xml:space="preserve"> SEQ Таблица \* ARABIC </w:instrText>
      </w:r>
      <w:r w:rsidRPr="00A7282E">
        <w:rPr>
          <w:bCs/>
        </w:rPr>
        <w:fldChar w:fldCharType="separate"/>
      </w:r>
      <w:r w:rsidR="00043931">
        <w:rPr>
          <w:bCs/>
          <w:noProof/>
        </w:rPr>
        <w:t>3</w:t>
      </w:r>
      <w:r w:rsidRPr="00A7282E">
        <w:rPr>
          <w:bCs/>
        </w:rPr>
        <w:fldChar w:fldCharType="end"/>
      </w:r>
      <w:r w:rsidRPr="00A7282E">
        <w:rPr>
          <w:bCs/>
        </w:rPr>
        <w:t xml:space="preserve"> – </w:t>
      </w:r>
      <w:r w:rsidRPr="00A7282E">
        <w:rPr>
          <w:szCs w:val="28"/>
        </w:rPr>
        <w:t>Приоритеты инцидентов и критерии их присвоения.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196"/>
        <w:gridCol w:w="2408"/>
        <w:gridCol w:w="2835"/>
      </w:tblGrid>
      <w:tr w:rsidR="00A7282E" w:rsidRPr="00A7282E" w:rsidTr="00C94DDC">
        <w:trPr>
          <w:trHeight w:val="784"/>
        </w:trPr>
        <w:tc>
          <w:tcPr>
            <w:tcW w:w="2195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7282E">
              <w:rPr>
                <w:rFonts w:ascii="Times New Roman" w:hAnsi="Times New Roman"/>
                <w:b/>
                <w:sz w:val="22"/>
              </w:rPr>
              <w:t>Приоритет 1 (Критический)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7282E">
              <w:rPr>
                <w:rFonts w:ascii="Times New Roman" w:hAnsi="Times New Roman"/>
                <w:b/>
                <w:sz w:val="22"/>
              </w:rPr>
              <w:t>Приоритет 2 (Высокий)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7282E">
              <w:rPr>
                <w:rFonts w:ascii="Times New Roman" w:hAnsi="Times New Roman"/>
                <w:b/>
                <w:sz w:val="22"/>
              </w:rPr>
              <w:t>Приоритет 3 (Средний)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7282E">
              <w:rPr>
                <w:rFonts w:ascii="Times New Roman" w:hAnsi="Times New Roman"/>
                <w:b/>
                <w:sz w:val="22"/>
              </w:rPr>
              <w:t>Приоритет 4 (Низкий)</w:t>
            </w:r>
          </w:p>
        </w:tc>
      </w:tr>
      <w:tr w:rsidR="00A7282E" w:rsidRPr="00A7282E" w:rsidTr="00C94DDC">
        <w:tc>
          <w:tcPr>
            <w:tcW w:w="9634" w:type="dxa"/>
            <w:gridSpan w:val="4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7282E">
              <w:rPr>
                <w:rFonts w:ascii="Times New Roman" w:hAnsi="Times New Roman"/>
                <w:b/>
                <w:sz w:val="22"/>
              </w:rPr>
              <w:t>Влияние на бизнес-процессы и финансовые потери</w:t>
            </w:r>
          </w:p>
        </w:tc>
      </w:tr>
      <w:tr w:rsidR="00A7282E" w:rsidRPr="00A7282E" w:rsidTr="00C94DDC">
        <w:tc>
          <w:tcPr>
            <w:tcW w:w="2195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Недоступность услуги создаёт серьёзные препятствия выполнению бизнес-процессов и ведет к значительным финансовым потерям.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Недоступность услуги создаёт значительные препятствия выполнению бизнес-процессов и ведет к финансовым потерям.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Недоступность услуги создаёт незначительные препятствия выполнению бизнес-процессов и ведет к финансовым потерям.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Недоступность услуги создаёт минимальные препятствия выполнению бизнес-процессов и не ведет к финансовым потерям.</w:t>
            </w:r>
          </w:p>
        </w:tc>
      </w:tr>
      <w:tr w:rsidR="00A7282E" w:rsidRPr="00A7282E" w:rsidTr="00C94DDC">
        <w:tc>
          <w:tcPr>
            <w:tcW w:w="9634" w:type="dxa"/>
            <w:gridSpan w:val="4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7282E">
              <w:rPr>
                <w:rFonts w:ascii="Times New Roman" w:hAnsi="Times New Roman"/>
                <w:b/>
                <w:sz w:val="22"/>
              </w:rPr>
              <w:t>Влияние на выполнение должностных обязанностей</w:t>
            </w:r>
          </w:p>
        </w:tc>
      </w:tr>
      <w:tr w:rsidR="00A7282E" w:rsidRPr="00A7282E" w:rsidTr="00C94DDC">
        <w:tc>
          <w:tcPr>
            <w:tcW w:w="2195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Недоступность услуги является причиной невозможности выполнения сотрудником своих должностных обязанностей.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Недоступность услуги является причиной невозможности выполнения сотрудником значительной части своих должностных обязанностей.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Недоступность услуги является причиной невозможности выполнения части своих должностных обязанностей, но возможно решение большинства задач.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Недоступность услуги является причиной невозможности выполнения незначительной (второстепенной) части своих должностных обязанностей. Консультации и запросы о предоставлении информации</w:t>
            </w:r>
          </w:p>
        </w:tc>
      </w:tr>
      <w:tr w:rsidR="00A7282E" w:rsidRPr="00A7282E" w:rsidTr="00C94DDC">
        <w:tc>
          <w:tcPr>
            <w:tcW w:w="9634" w:type="dxa"/>
            <w:gridSpan w:val="4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7282E">
              <w:rPr>
                <w:rFonts w:ascii="Times New Roman" w:hAnsi="Times New Roman"/>
                <w:b/>
                <w:sz w:val="22"/>
              </w:rPr>
              <w:t>Количество пользователей, находящихся под действием недоступности функции</w:t>
            </w:r>
          </w:p>
        </w:tc>
      </w:tr>
      <w:tr w:rsidR="00A7282E" w:rsidRPr="00A7282E" w:rsidTr="00C94DDC">
        <w:tc>
          <w:tcPr>
            <w:tcW w:w="2195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Большее число пользователей (более 50% от общего числа пользователей Системы).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Большое число пользователей (до 50% от общего числа пользователей Системы).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Небольшое число пользователей (до 15% от общего числа пользователей Системы)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324B" w:rsidRPr="00A7282E" w:rsidRDefault="00F4324B" w:rsidP="00D32DC0">
            <w:pPr>
              <w:jc w:val="center"/>
              <w:rPr>
                <w:rFonts w:ascii="Times New Roman" w:hAnsi="Times New Roman"/>
                <w:sz w:val="22"/>
              </w:rPr>
            </w:pPr>
            <w:r w:rsidRPr="00A7282E">
              <w:rPr>
                <w:rFonts w:ascii="Times New Roman" w:hAnsi="Times New Roman"/>
                <w:sz w:val="22"/>
              </w:rPr>
              <w:t>1-2 пользователя</w:t>
            </w:r>
          </w:p>
        </w:tc>
      </w:tr>
    </w:tbl>
    <w:p w:rsidR="00F4324B" w:rsidRPr="00A7282E" w:rsidRDefault="00F4324B" w:rsidP="00D32DC0">
      <w:pPr>
        <w:contextualSpacing/>
        <w:rPr>
          <w:szCs w:val="28"/>
        </w:rPr>
      </w:pPr>
    </w:p>
    <w:p w:rsidR="00F4324B" w:rsidRPr="00A7282E" w:rsidRDefault="00F4324B" w:rsidP="00D32DC0">
      <w:pPr>
        <w:pStyle w:val="aff0"/>
        <w:spacing w:before="0"/>
        <w:ind w:firstLine="0"/>
        <w:rPr>
          <w:szCs w:val="22"/>
        </w:rPr>
      </w:pPr>
      <w:r w:rsidRPr="00A7282E">
        <w:rPr>
          <w:bCs/>
        </w:rPr>
        <w:t xml:space="preserve">Таблица </w:t>
      </w:r>
      <w:r w:rsidRPr="00A7282E">
        <w:rPr>
          <w:bCs/>
        </w:rPr>
        <w:fldChar w:fldCharType="begin"/>
      </w:r>
      <w:r w:rsidRPr="00A7282E">
        <w:rPr>
          <w:bCs/>
        </w:rPr>
        <w:instrText xml:space="preserve"> SEQ Таблица \* ARABIC </w:instrText>
      </w:r>
      <w:r w:rsidRPr="00A7282E">
        <w:rPr>
          <w:bCs/>
        </w:rPr>
        <w:fldChar w:fldCharType="separate"/>
      </w:r>
      <w:r w:rsidR="00043931">
        <w:rPr>
          <w:bCs/>
          <w:noProof/>
        </w:rPr>
        <w:t>4</w:t>
      </w:r>
      <w:r w:rsidRPr="00A7282E">
        <w:rPr>
          <w:bCs/>
        </w:rPr>
        <w:fldChar w:fldCharType="end"/>
      </w:r>
      <w:r w:rsidRPr="00A7282E">
        <w:rPr>
          <w:bCs/>
        </w:rPr>
        <w:t xml:space="preserve"> – </w:t>
      </w:r>
      <w:r w:rsidRPr="00A7282E">
        <w:rPr>
          <w:szCs w:val="22"/>
        </w:rPr>
        <w:t>Сроки обработки запросов в зависимости от приоритетов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158"/>
      </w:tblGrid>
      <w:tr w:rsidR="00A7282E" w:rsidRPr="00A7282E" w:rsidTr="00C94DDC"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b/>
                <w:bCs/>
                <w:sz w:val="20"/>
                <w:szCs w:val="20"/>
              </w:rPr>
              <w:t>Уровни приоритета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b/>
                <w:bCs/>
                <w:sz w:val="20"/>
                <w:szCs w:val="20"/>
              </w:rPr>
              <w:t>1 (Критический)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b/>
                <w:bCs/>
                <w:sz w:val="20"/>
                <w:szCs w:val="20"/>
              </w:rPr>
              <w:t>2 (Высокий)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b/>
                <w:bCs/>
                <w:sz w:val="20"/>
                <w:szCs w:val="20"/>
              </w:rPr>
              <w:t>3 (Средний)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b/>
                <w:bCs/>
                <w:sz w:val="20"/>
                <w:szCs w:val="20"/>
              </w:rPr>
              <w:t>4 (Низкий)</w:t>
            </w:r>
          </w:p>
        </w:tc>
      </w:tr>
      <w:tr w:rsidR="00A7282E" w:rsidRPr="00A7282E" w:rsidTr="00C94DDC"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b/>
                <w:bCs/>
                <w:sz w:val="20"/>
                <w:szCs w:val="20"/>
              </w:rPr>
              <w:t>Прием заявок диспетчерской службой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t>Рабочий день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t>Рабочий день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t>Рабочий день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t>Рабочий день</w:t>
            </w:r>
          </w:p>
        </w:tc>
      </w:tr>
      <w:tr w:rsidR="00A7282E" w:rsidRPr="00A7282E" w:rsidTr="00C94DDC"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b/>
                <w:bCs/>
                <w:sz w:val="20"/>
                <w:szCs w:val="20"/>
              </w:rPr>
              <w:t>Срок реакции на обращение, не более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t>1 рабочий час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t>2 рабочих часа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t>3 рабочих часа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t>4 рабочих часов</w:t>
            </w:r>
          </w:p>
        </w:tc>
      </w:tr>
      <w:tr w:rsidR="00A7282E" w:rsidRPr="00A7282E" w:rsidTr="00C94DDC"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Сроки выезда на </w:t>
            </w:r>
            <w:r w:rsidRPr="00A7282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объект, при невозможности удаленного решения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lastRenderedPageBreak/>
              <w:t>2 рабочих часа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t>4 рабочих часа</w:t>
            </w:r>
          </w:p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lastRenderedPageBreak/>
              <w:t>6 рабочих часов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4324B" w:rsidRPr="00A7282E" w:rsidRDefault="00F4324B" w:rsidP="00D3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2E">
              <w:rPr>
                <w:rFonts w:ascii="Times New Roman" w:hAnsi="Times New Roman"/>
                <w:sz w:val="20"/>
                <w:szCs w:val="20"/>
              </w:rPr>
              <w:t>8 рабочих часов</w:t>
            </w:r>
          </w:p>
        </w:tc>
      </w:tr>
    </w:tbl>
    <w:p w:rsidR="00F4324B" w:rsidRDefault="00F4324B" w:rsidP="00D32DC0">
      <w:pPr>
        <w:pStyle w:val="aff0"/>
        <w:spacing w:before="0"/>
        <w:ind w:firstLine="0"/>
      </w:pPr>
    </w:p>
    <w:p w:rsidR="00E33F4C" w:rsidRDefault="00E33F4C" w:rsidP="00D32DC0">
      <w:pPr>
        <w:pStyle w:val="aff0"/>
        <w:spacing w:before="0"/>
        <w:ind w:firstLine="0"/>
      </w:pPr>
    </w:p>
    <w:p w:rsidR="00E33F4C" w:rsidRPr="00A7282E" w:rsidRDefault="00E33F4C" w:rsidP="00D32DC0">
      <w:pPr>
        <w:pStyle w:val="aff0"/>
        <w:spacing w:before="0"/>
        <w:ind w:firstLine="0"/>
      </w:pPr>
    </w:p>
    <w:p w:rsidR="00F4324B" w:rsidRPr="00A7282E" w:rsidRDefault="00043931" w:rsidP="00D32DC0">
      <w:pPr>
        <w:pStyle w:val="10"/>
        <w:tabs>
          <w:tab w:val="num" w:pos="1063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33" w:name="_Toc33689441"/>
      <w:bookmarkStart w:id="34" w:name="_Toc239219242"/>
      <w:bookmarkStart w:id="35" w:name="_Toc248030842"/>
      <w:bookmarkStart w:id="36" w:name="_Toc268271634"/>
      <w:r>
        <w:rPr>
          <w:rFonts w:ascii="Times New Roman" w:hAnsi="Times New Roman" w:cs="Times New Roman"/>
          <w:sz w:val="28"/>
          <w:szCs w:val="28"/>
        </w:rPr>
        <w:t>12</w:t>
      </w:r>
      <w:r w:rsidR="00C94DDC" w:rsidRPr="00A7282E">
        <w:rPr>
          <w:rFonts w:ascii="Times New Roman" w:hAnsi="Times New Roman" w:cs="Times New Roman"/>
          <w:sz w:val="28"/>
          <w:szCs w:val="28"/>
        </w:rPr>
        <w:t>. Т</w:t>
      </w:r>
      <w:r w:rsidR="00F4324B" w:rsidRPr="00A7282E">
        <w:rPr>
          <w:rFonts w:ascii="Times New Roman" w:hAnsi="Times New Roman" w:cs="Times New Roman"/>
          <w:sz w:val="28"/>
          <w:szCs w:val="28"/>
        </w:rPr>
        <w:t>ребования к Исполнителю</w:t>
      </w:r>
      <w:bookmarkEnd w:id="33"/>
    </w:p>
    <w:p w:rsidR="00F4324B" w:rsidRPr="00A7282E" w:rsidRDefault="00F4324B" w:rsidP="00D32DC0">
      <w:pPr>
        <w:pStyle w:val="aff0"/>
        <w:spacing w:before="0"/>
        <w:ind w:firstLine="0"/>
        <w:rPr>
          <w:sz w:val="28"/>
          <w:szCs w:val="28"/>
        </w:rPr>
      </w:pPr>
      <w:r w:rsidRPr="00A7282E">
        <w:rPr>
          <w:sz w:val="28"/>
          <w:szCs w:val="28"/>
        </w:rPr>
        <w:t>Участвовать в конкурсе может любое юридическое лицо, соответствующее следующим требованиям:</w:t>
      </w:r>
    </w:p>
    <w:p w:rsidR="00F4324B" w:rsidRPr="00A7282E" w:rsidRDefault="00F4324B" w:rsidP="0072276B">
      <w:pPr>
        <w:numPr>
          <w:ilvl w:val="0"/>
          <w:numId w:val="29"/>
        </w:numPr>
        <w:tabs>
          <w:tab w:val="clear" w:pos="1429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Наличие лицензии ФСТЭК России на право осуществления деятельности по технической защите конфиденциальной информации.</w:t>
      </w:r>
    </w:p>
    <w:p w:rsidR="00F4324B" w:rsidRPr="00DD5532" w:rsidRDefault="00F4324B" w:rsidP="00DD5532">
      <w:pPr>
        <w:numPr>
          <w:ilvl w:val="0"/>
          <w:numId w:val="29"/>
        </w:numPr>
        <w:tabs>
          <w:tab w:val="clear" w:pos="1429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Наличие лицензии ФСБ России на право осуществлять деятельность по распространению, техническому обслуживанию шифровальных (криптографических) средств.</w:t>
      </w:r>
    </w:p>
    <w:p w:rsidR="00F4324B" w:rsidRDefault="00F4324B" w:rsidP="00DD5532">
      <w:pPr>
        <w:numPr>
          <w:ilvl w:val="0"/>
          <w:numId w:val="29"/>
        </w:numPr>
        <w:tabs>
          <w:tab w:val="clear" w:pos="1429"/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Правительства РФ от 3 февраля 2012 г. N 79 "О лицензировании деятельности по технической защите конфиденциальной информации" наличие квалифицированного персонала в количестве не менее 2 инженеров по информационной безопасности и 1 руководителя проектной команды. Наличие необходимых ресурсов должно подтверждаться справками об образовании соответствующих специалистов Участника, копиями сертификатов.</w:t>
      </w:r>
    </w:p>
    <w:p w:rsidR="00A255B9" w:rsidRPr="00DD5532" w:rsidRDefault="00A255B9" w:rsidP="000B76E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bookmarkStart w:id="37" w:name="_GoBack"/>
      <w:bookmarkEnd w:id="37"/>
    </w:p>
    <w:p w:rsidR="00F4324B" w:rsidRPr="00A7282E" w:rsidRDefault="00043931" w:rsidP="00D32DC0">
      <w:pPr>
        <w:pStyle w:val="1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38" w:name="_Toc33689442"/>
      <w:r>
        <w:rPr>
          <w:rFonts w:ascii="Times New Roman" w:hAnsi="Times New Roman" w:cs="Times New Roman"/>
          <w:bCs w:val="0"/>
          <w:sz w:val="28"/>
          <w:szCs w:val="28"/>
        </w:rPr>
        <w:t>13</w:t>
      </w:r>
      <w:r w:rsidR="00C94DDC" w:rsidRPr="00A7282E">
        <w:rPr>
          <w:rFonts w:ascii="Times New Roman" w:hAnsi="Times New Roman" w:cs="Times New Roman"/>
          <w:bCs w:val="0"/>
          <w:sz w:val="28"/>
          <w:szCs w:val="28"/>
        </w:rPr>
        <w:t>.</w:t>
      </w:r>
      <w:r w:rsidR="00C94DDC" w:rsidRPr="00A7282E">
        <w:rPr>
          <w:rFonts w:ascii="Times New Roman" w:hAnsi="Times New Roman" w:cs="Times New Roman"/>
          <w:sz w:val="28"/>
          <w:szCs w:val="28"/>
        </w:rPr>
        <w:t xml:space="preserve"> </w:t>
      </w:r>
      <w:r w:rsidR="00F4324B" w:rsidRPr="00A7282E">
        <w:rPr>
          <w:rFonts w:ascii="Times New Roman" w:hAnsi="Times New Roman" w:cs="Times New Roman"/>
          <w:sz w:val="28"/>
          <w:szCs w:val="28"/>
        </w:rPr>
        <w:t>Порядок внесений дополнений и изменений</w:t>
      </w:r>
      <w:bookmarkEnd w:id="34"/>
      <w:bookmarkEnd w:id="35"/>
      <w:bookmarkEnd w:id="36"/>
      <w:bookmarkEnd w:id="38"/>
    </w:p>
    <w:p w:rsidR="00F4324B" w:rsidRDefault="00F4324B" w:rsidP="00D32DC0">
      <w:pPr>
        <w:pStyle w:val="aff0"/>
        <w:spacing w:before="0"/>
        <w:ind w:firstLine="0"/>
        <w:rPr>
          <w:sz w:val="28"/>
          <w:szCs w:val="28"/>
        </w:rPr>
      </w:pPr>
      <w:r w:rsidRPr="00A7282E">
        <w:rPr>
          <w:sz w:val="28"/>
          <w:szCs w:val="28"/>
        </w:rPr>
        <w:t>Дополнения и (или) изменения к настоящему Техническому заданию могут вноситься по совместному решению Заказчика и Исполнителя. Согласование и утверждение изменений и дополнений к техническому заданию проводятся в порядке, установленном для ТЗ на автоматизированную систему.</w:t>
      </w:r>
    </w:p>
    <w:p w:rsidR="00A255B9" w:rsidRPr="00A7282E" w:rsidRDefault="00A255B9" w:rsidP="00D32DC0">
      <w:pPr>
        <w:pStyle w:val="aff0"/>
        <w:spacing w:before="0"/>
        <w:ind w:firstLine="0"/>
        <w:rPr>
          <w:sz w:val="28"/>
          <w:szCs w:val="28"/>
        </w:rPr>
      </w:pPr>
    </w:p>
    <w:p w:rsidR="00F4324B" w:rsidRPr="00A7282E" w:rsidRDefault="00043931" w:rsidP="00D32DC0">
      <w:pPr>
        <w:pStyle w:val="1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39" w:name="_Toc33689443"/>
      <w:r>
        <w:rPr>
          <w:rFonts w:ascii="Times New Roman" w:hAnsi="Times New Roman" w:cs="Times New Roman"/>
          <w:bCs w:val="0"/>
          <w:sz w:val="28"/>
          <w:szCs w:val="28"/>
        </w:rPr>
        <w:t>14</w:t>
      </w:r>
      <w:r w:rsidR="00C94DDC" w:rsidRPr="00A7282E">
        <w:rPr>
          <w:rFonts w:ascii="Times New Roman" w:hAnsi="Times New Roman" w:cs="Times New Roman"/>
          <w:bCs w:val="0"/>
          <w:sz w:val="28"/>
          <w:szCs w:val="28"/>
        </w:rPr>
        <w:t>.</w:t>
      </w:r>
      <w:r w:rsidR="00C94DDC" w:rsidRPr="00A7282E">
        <w:rPr>
          <w:rFonts w:ascii="Times New Roman" w:hAnsi="Times New Roman" w:cs="Times New Roman"/>
          <w:sz w:val="28"/>
          <w:szCs w:val="28"/>
        </w:rPr>
        <w:t xml:space="preserve"> </w:t>
      </w:r>
      <w:r w:rsidR="00F4324B" w:rsidRPr="00A7282E">
        <w:rPr>
          <w:rFonts w:ascii="Times New Roman" w:hAnsi="Times New Roman" w:cs="Times New Roman"/>
          <w:sz w:val="28"/>
          <w:szCs w:val="28"/>
        </w:rPr>
        <w:t>Требования по обеспечению конфиденциальности при оказании услуг</w:t>
      </w:r>
      <w:bookmarkEnd w:id="39"/>
    </w:p>
    <w:p w:rsidR="00111C31" w:rsidRPr="00A7282E" w:rsidRDefault="00F4324B" w:rsidP="00D32DC0">
      <w:pPr>
        <w:rPr>
          <w:rFonts w:ascii="Times New Roman" w:hAnsi="Times New Roman"/>
          <w:b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В период оказания услуг и после их окончания Исполнитель не должен разглашать и использовать конфиденциальную информацию, принадлежащую Заказчику, которая может стать ему известной в ходе оказания услуг. Исполнитель несет ответственность за соблюдение этого требования в соответствии с законодательством Российской Федерации.</w:t>
      </w:r>
    </w:p>
    <w:p w:rsidR="00111C31" w:rsidRPr="00A7282E" w:rsidRDefault="00111C31" w:rsidP="000360C2">
      <w:pPr>
        <w:rPr>
          <w:rFonts w:ascii="Times New Roman" w:hAnsi="Times New Roman"/>
          <w:sz w:val="28"/>
          <w:szCs w:val="28"/>
        </w:rPr>
      </w:pPr>
    </w:p>
    <w:p w:rsidR="00111C31" w:rsidRPr="00A7282E" w:rsidRDefault="00111C31" w:rsidP="000360C2">
      <w:pPr>
        <w:rPr>
          <w:rFonts w:ascii="Times New Roman" w:hAnsi="Times New Roman"/>
          <w:sz w:val="28"/>
          <w:szCs w:val="28"/>
        </w:rPr>
      </w:pPr>
    </w:p>
    <w:p w:rsidR="00111C31" w:rsidRPr="00A7282E" w:rsidRDefault="00111C31" w:rsidP="000360C2">
      <w:pPr>
        <w:rPr>
          <w:rFonts w:ascii="Times New Roman" w:hAnsi="Times New Roman"/>
          <w:sz w:val="28"/>
          <w:szCs w:val="28"/>
        </w:rPr>
      </w:pPr>
    </w:p>
    <w:p w:rsidR="00F00623" w:rsidRPr="00A7282E" w:rsidRDefault="00E526BF" w:rsidP="000360C2">
      <w:pPr>
        <w:rPr>
          <w:rFonts w:ascii="Times New Roman" w:hAnsi="Times New Roman"/>
          <w:b/>
          <w:sz w:val="28"/>
          <w:szCs w:val="28"/>
        </w:rPr>
      </w:pPr>
      <w:r w:rsidRPr="00A7282E">
        <w:rPr>
          <w:rFonts w:ascii="Times New Roman" w:hAnsi="Times New Roman"/>
          <w:b/>
          <w:sz w:val="28"/>
          <w:szCs w:val="28"/>
        </w:rPr>
        <w:t xml:space="preserve">Начальник </w:t>
      </w:r>
      <w:r w:rsidR="00AB16D6" w:rsidRPr="00A7282E">
        <w:rPr>
          <w:rFonts w:ascii="Times New Roman" w:hAnsi="Times New Roman"/>
          <w:b/>
          <w:sz w:val="28"/>
          <w:szCs w:val="28"/>
        </w:rPr>
        <w:t>отдела</w:t>
      </w:r>
    </w:p>
    <w:p w:rsidR="009C36BF" w:rsidRPr="00A7282E" w:rsidRDefault="00F00623" w:rsidP="000360C2">
      <w:pPr>
        <w:rPr>
          <w:rFonts w:ascii="Times New Roman" w:hAnsi="Times New Roman"/>
          <w:b/>
          <w:sz w:val="28"/>
          <w:szCs w:val="28"/>
        </w:rPr>
      </w:pPr>
      <w:r w:rsidRPr="00A7282E">
        <w:rPr>
          <w:rFonts w:ascii="Times New Roman" w:hAnsi="Times New Roman"/>
          <w:b/>
          <w:sz w:val="28"/>
          <w:szCs w:val="28"/>
        </w:rPr>
        <w:t>информационн</w:t>
      </w:r>
      <w:r w:rsidR="00AB16D6" w:rsidRPr="00A7282E">
        <w:rPr>
          <w:rFonts w:ascii="Times New Roman" w:hAnsi="Times New Roman"/>
          <w:b/>
          <w:sz w:val="28"/>
          <w:szCs w:val="28"/>
        </w:rPr>
        <w:t>ой</w:t>
      </w:r>
      <w:r w:rsidRPr="00A7282E">
        <w:rPr>
          <w:rFonts w:ascii="Times New Roman" w:hAnsi="Times New Roman"/>
          <w:b/>
          <w:sz w:val="28"/>
          <w:szCs w:val="28"/>
        </w:rPr>
        <w:t xml:space="preserve"> </w:t>
      </w:r>
      <w:r w:rsidR="00AB16D6" w:rsidRPr="00A7282E">
        <w:rPr>
          <w:rFonts w:ascii="Times New Roman" w:hAnsi="Times New Roman"/>
          <w:b/>
          <w:sz w:val="28"/>
          <w:szCs w:val="28"/>
        </w:rPr>
        <w:t>безопасности</w:t>
      </w:r>
      <w:r w:rsidR="00E526BF" w:rsidRPr="00A7282E">
        <w:rPr>
          <w:rFonts w:ascii="Times New Roman" w:hAnsi="Times New Roman"/>
          <w:b/>
          <w:sz w:val="28"/>
          <w:szCs w:val="28"/>
        </w:rPr>
        <w:tab/>
      </w:r>
      <w:r w:rsidR="00E526BF" w:rsidRPr="00A7282E">
        <w:rPr>
          <w:rFonts w:ascii="Times New Roman" w:hAnsi="Times New Roman"/>
          <w:b/>
          <w:sz w:val="28"/>
          <w:szCs w:val="28"/>
        </w:rPr>
        <w:tab/>
      </w:r>
      <w:r w:rsidR="00E526BF" w:rsidRPr="00A7282E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526BF" w:rsidRPr="00A7282E">
        <w:rPr>
          <w:rFonts w:ascii="Times New Roman" w:hAnsi="Times New Roman"/>
          <w:b/>
          <w:sz w:val="28"/>
          <w:szCs w:val="28"/>
        </w:rPr>
        <w:tab/>
      </w:r>
      <w:r w:rsidR="00E526BF" w:rsidRPr="00A7282E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A7282E">
        <w:rPr>
          <w:rFonts w:ascii="Times New Roman" w:hAnsi="Times New Roman"/>
          <w:b/>
          <w:sz w:val="28"/>
          <w:szCs w:val="28"/>
        </w:rPr>
        <w:t xml:space="preserve">    </w:t>
      </w:r>
      <w:r w:rsidR="00AB16D6" w:rsidRPr="00A7282E">
        <w:rPr>
          <w:rFonts w:ascii="Times New Roman" w:hAnsi="Times New Roman"/>
          <w:b/>
          <w:sz w:val="28"/>
          <w:szCs w:val="28"/>
        </w:rPr>
        <w:t xml:space="preserve">    Гудков Д.О.</w:t>
      </w:r>
    </w:p>
    <w:p w:rsidR="00D92B4F" w:rsidRPr="00A7282E" w:rsidRDefault="00D92B4F" w:rsidP="000360C2">
      <w:pPr>
        <w:rPr>
          <w:rFonts w:ascii="Times New Roman" w:hAnsi="Times New Roman"/>
          <w:b/>
          <w:sz w:val="28"/>
          <w:szCs w:val="28"/>
        </w:rPr>
      </w:pPr>
    </w:p>
    <w:p w:rsidR="00227758" w:rsidRDefault="00227758" w:rsidP="00F81A3F">
      <w:pPr>
        <w:pStyle w:val="2"/>
        <w:spacing w:before="0"/>
        <w:ind w:left="5387" w:firstLine="1843"/>
        <w:jc w:val="right"/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</w:pPr>
      <w:bookmarkStart w:id="40" w:name="_Toc33689444"/>
    </w:p>
    <w:p w:rsidR="00F81A3F" w:rsidRPr="00DD5532" w:rsidRDefault="00D92B4F" w:rsidP="00F81A3F">
      <w:pPr>
        <w:pStyle w:val="2"/>
        <w:spacing w:before="0"/>
        <w:ind w:left="5387" w:firstLine="1843"/>
        <w:jc w:val="right"/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</w:pPr>
      <w:r w:rsidRPr="00A7282E"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  <w:t xml:space="preserve">Приложение №1 к Техническому заданию Перечень программных продуктов и аппаратного обеспечения системы защиты ПДн </w:t>
      </w:r>
    </w:p>
    <w:p w:rsidR="00D92B4F" w:rsidRPr="00A7282E" w:rsidRDefault="00F81A3F" w:rsidP="00F81A3F">
      <w:pPr>
        <w:pStyle w:val="2"/>
        <w:spacing w:before="0"/>
        <w:ind w:left="5387"/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</w:pPr>
      <w:r w:rsidRPr="00DD5532"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  <w:t xml:space="preserve">                        </w:t>
      </w:r>
      <w:r w:rsidR="00D92B4F" w:rsidRPr="00A7282E"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  <w:t>АО «НЭСК-</w:t>
      </w:r>
      <w:r w:rsidR="006F62DA"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  <w:t>электросети</w:t>
      </w:r>
      <w:r w:rsidR="00D92B4F" w:rsidRPr="00A7282E"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  <w:t>»</w:t>
      </w:r>
      <w:bookmarkEnd w:id="40"/>
    </w:p>
    <w:p w:rsidR="00D92B4F" w:rsidRPr="00A7282E" w:rsidRDefault="00D92B4F" w:rsidP="00D92B4F">
      <w:pPr>
        <w:jc w:val="center"/>
        <w:rPr>
          <w:rFonts w:eastAsia="MS Mincho"/>
          <w:b/>
          <w:sz w:val="22"/>
          <w:lang w:eastAsia="ja-JP" w:bidi="he-IL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1985"/>
        <w:gridCol w:w="6095"/>
        <w:gridCol w:w="992"/>
      </w:tblGrid>
      <w:tr w:rsidR="00A7282E" w:rsidRPr="00A7282E" w:rsidTr="00CA1BE9">
        <w:trPr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7282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7282E">
              <w:rPr>
                <w:rFonts w:ascii="Times New Roman" w:eastAsia="MS Mincho" w:hAnsi="Times New Roman"/>
                <w:b/>
              </w:rPr>
              <w:t>п</w:t>
            </w:r>
            <w:proofErr w:type="gramEnd"/>
            <w:r w:rsidRPr="00A7282E">
              <w:rPr>
                <w:rFonts w:ascii="Times New Roman" w:eastAsia="MS Mincho" w:hAnsi="Times New Roman"/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7282E">
              <w:rPr>
                <w:rFonts w:ascii="Times New Roman" w:eastAsia="MS Mincho" w:hAnsi="Times New Roman"/>
                <w:b/>
              </w:rPr>
              <w:t>Производитель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7282E">
              <w:rPr>
                <w:rFonts w:ascii="Times New Roman" w:eastAsia="MS Mincho" w:hAnsi="Times New Roman"/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7282E">
              <w:rPr>
                <w:rFonts w:ascii="Times New Roman" w:eastAsia="MS Mincho" w:hAnsi="Times New Roman"/>
                <w:b/>
              </w:rPr>
              <w:t>Кол-во,</w:t>
            </w:r>
          </w:p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eastAsia="MS Mincho" w:hAnsi="Times New Roman"/>
                <w:b/>
              </w:rPr>
              <w:t>шт.</w:t>
            </w:r>
          </w:p>
        </w:tc>
      </w:tr>
      <w:tr w:rsidR="00A7282E" w:rsidRPr="00A7282E" w:rsidTr="00CA1BE9">
        <w:trPr>
          <w:trHeight w:val="56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2B4F" w:rsidRPr="00A7282E" w:rsidRDefault="00D92B4F" w:rsidP="00D92B4F">
            <w:pPr>
              <w:numPr>
                <w:ilvl w:val="0"/>
                <w:numId w:val="36"/>
              </w:numPr>
              <w:tabs>
                <w:tab w:val="clear" w:pos="0"/>
              </w:tabs>
              <w:suppressAutoHyphens/>
              <w:snapToGrid w:val="0"/>
              <w:ind w:left="0" w:firstLine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282E">
              <w:rPr>
                <w:rFonts w:ascii="Times New Roman" w:hAnsi="Times New Roman"/>
              </w:rPr>
              <w:t>KodBezopasnosti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537263" w:rsidRDefault="00D92B4F" w:rsidP="00D92B4F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 xml:space="preserve">Средство защиты информации </w:t>
            </w:r>
            <w:proofErr w:type="spellStart"/>
            <w:r w:rsidRPr="00A7282E">
              <w:rPr>
                <w:rFonts w:ascii="Times New Roman" w:hAnsi="Times New Roman"/>
              </w:rPr>
              <w:t>Secret</w:t>
            </w:r>
            <w:proofErr w:type="spellEnd"/>
            <w:r w:rsidRPr="00A7282E">
              <w:rPr>
                <w:rFonts w:ascii="Times New Roman" w:hAnsi="Times New Roman"/>
              </w:rPr>
              <w:t xml:space="preserve"> </w:t>
            </w:r>
            <w:proofErr w:type="spellStart"/>
            <w:r w:rsidRPr="00A7282E">
              <w:rPr>
                <w:rFonts w:ascii="Times New Roman" w:hAnsi="Times New Roman"/>
              </w:rPr>
              <w:t>Net</w:t>
            </w:r>
            <w:proofErr w:type="spellEnd"/>
            <w:r w:rsidRPr="00A7282E">
              <w:rPr>
                <w:rFonts w:ascii="Times New Roman" w:hAnsi="Times New Roman"/>
              </w:rPr>
              <w:t xml:space="preserve"> </w:t>
            </w:r>
            <w:proofErr w:type="spellStart"/>
            <w:r w:rsidRPr="00A7282E">
              <w:rPr>
                <w:rFonts w:ascii="Times New Roman" w:hAnsi="Times New Roman"/>
              </w:rPr>
              <w:t>Studio</w:t>
            </w:r>
            <w:proofErr w:type="spellEnd"/>
            <w:r w:rsidRPr="00A7282E">
              <w:rPr>
                <w:rFonts w:ascii="Times New Roman" w:hAnsi="Times New Roman"/>
              </w:rPr>
              <w:t xml:space="preserve"> 8.</w:t>
            </w:r>
            <w:r w:rsidR="00537263" w:rsidRPr="005372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1092</w:t>
            </w:r>
          </w:p>
        </w:tc>
      </w:tr>
      <w:tr w:rsidR="00A7282E" w:rsidRPr="00A7282E" w:rsidTr="00CA1BE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F" w:rsidRPr="00A7282E" w:rsidRDefault="00D92B4F" w:rsidP="00D92B4F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282E">
              <w:rPr>
                <w:rFonts w:ascii="Times New Roman" w:hAnsi="Times New Roman"/>
              </w:rPr>
              <w:t>ИнфоТеКС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  <w:lang w:val="en-US"/>
              </w:rPr>
            </w:pPr>
            <w:r w:rsidRPr="00A7282E">
              <w:rPr>
                <w:rFonts w:ascii="Times New Roman" w:hAnsi="Times New Roman"/>
              </w:rPr>
              <w:t>ПО</w:t>
            </w:r>
            <w:r w:rsidRPr="00A728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7282E"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A7282E">
              <w:rPr>
                <w:rFonts w:ascii="Times New Roman" w:hAnsi="Times New Roman"/>
                <w:lang w:val="en-US"/>
              </w:rPr>
              <w:t xml:space="preserve"> Administrator 4.</w:t>
            </w:r>
            <w:proofErr w:type="gramStart"/>
            <w:r w:rsidRPr="00A7282E">
              <w:rPr>
                <w:rFonts w:ascii="Times New Roman" w:hAnsi="Times New Roman"/>
              </w:rPr>
              <w:t>х</w:t>
            </w:r>
            <w:r w:rsidRPr="00A7282E">
              <w:rPr>
                <w:rFonts w:ascii="Times New Roman" w:hAnsi="Times New Roman"/>
                <w:lang w:val="en-US"/>
              </w:rPr>
              <w:t>(</w:t>
            </w:r>
            <w:proofErr w:type="gramEnd"/>
            <w:r w:rsidRPr="00A7282E">
              <w:rPr>
                <w:rFonts w:ascii="Times New Roman" w:hAnsi="Times New Roman"/>
                <w:lang w:val="en-US"/>
              </w:rPr>
              <w:t xml:space="preserve"> </w:t>
            </w:r>
            <w:r w:rsidRPr="00A7282E">
              <w:rPr>
                <w:rFonts w:ascii="Times New Roman" w:hAnsi="Times New Roman"/>
              </w:rPr>
              <w:t>КС</w:t>
            </w:r>
            <w:r w:rsidRPr="00A7282E">
              <w:rPr>
                <w:rFonts w:ascii="Times New Roman" w:hAnsi="Times New Roman"/>
                <w:lang w:val="en-US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1</w:t>
            </w:r>
          </w:p>
        </w:tc>
      </w:tr>
      <w:tr w:rsidR="00A7282E" w:rsidRPr="00A7282E" w:rsidTr="00CA1BE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F" w:rsidRPr="00A7282E" w:rsidRDefault="00D92B4F" w:rsidP="00D92B4F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282E">
              <w:rPr>
                <w:rFonts w:ascii="Times New Roman" w:hAnsi="Times New Roman"/>
              </w:rPr>
              <w:t>ИнфоТеКС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 xml:space="preserve">ПАК </w:t>
            </w:r>
            <w:proofErr w:type="spellStart"/>
            <w:r w:rsidRPr="00A7282E">
              <w:rPr>
                <w:rFonts w:ascii="Times New Roman" w:hAnsi="Times New Roman"/>
              </w:rPr>
              <w:t>ViPNet</w:t>
            </w:r>
            <w:proofErr w:type="spellEnd"/>
            <w:r w:rsidRPr="00A7282E">
              <w:rPr>
                <w:rFonts w:ascii="Times New Roman" w:hAnsi="Times New Roman"/>
              </w:rPr>
              <w:t xml:space="preserve"> IDS1000 2.x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1</w:t>
            </w:r>
          </w:p>
        </w:tc>
      </w:tr>
      <w:tr w:rsidR="00A7282E" w:rsidRPr="00A7282E" w:rsidTr="00CA1BE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F" w:rsidRPr="00A7282E" w:rsidRDefault="00D92B4F" w:rsidP="00D92B4F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282E">
              <w:rPr>
                <w:rFonts w:ascii="Times New Roman" w:hAnsi="Times New Roman"/>
              </w:rPr>
              <w:t>ИнфоТеКС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  <w:lang w:val="en-US"/>
              </w:rPr>
            </w:pPr>
            <w:r w:rsidRPr="00A7282E">
              <w:rPr>
                <w:rFonts w:ascii="Times New Roman" w:hAnsi="Times New Roman"/>
                <w:lang w:val="en-US"/>
              </w:rPr>
              <w:t xml:space="preserve">HC-240-TIAS 1000-3.X </w:t>
            </w:r>
            <w:r w:rsidRPr="00A7282E">
              <w:rPr>
                <w:rFonts w:ascii="Times New Roman" w:hAnsi="Times New Roman"/>
              </w:rPr>
              <w:t>ПАК</w:t>
            </w:r>
            <w:r w:rsidRPr="00A728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7282E"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A7282E">
              <w:rPr>
                <w:rFonts w:ascii="Times New Roman" w:hAnsi="Times New Roman"/>
                <w:lang w:val="en-US"/>
              </w:rPr>
              <w:t xml:space="preserve"> TIAS 1000 3.x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1</w:t>
            </w:r>
          </w:p>
        </w:tc>
      </w:tr>
      <w:tr w:rsidR="00A7282E" w:rsidRPr="00A7282E" w:rsidTr="00CA1BE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F" w:rsidRPr="00A7282E" w:rsidRDefault="00D92B4F" w:rsidP="00D92B4F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282E">
              <w:rPr>
                <w:rFonts w:ascii="Times New Roman" w:hAnsi="Times New Roman"/>
              </w:rPr>
              <w:t>ИнфоТеКС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  <w:lang w:val="en-US"/>
              </w:rPr>
            </w:pPr>
            <w:r w:rsidRPr="00A7282E">
              <w:rPr>
                <w:rFonts w:ascii="Times New Roman" w:hAnsi="Times New Roman"/>
              </w:rPr>
              <w:t>ПАК</w:t>
            </w:r>
            <w:r w:rsidRPr="00A728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7282E"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A7282E">
              <w:rPr>
                <w:rFonts w:ascii="Times New Roman" w:hAnsi="Times New Roman"/>
                <w:lang w:val="en-US"/>
              </w:rPr>
              <w:t xml:space="preserve"> Coordinator HW1000C 4.x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DB3883" w:rsidRDefault="00DB3883" w:rsidP="00D9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282E" w:rsidRPr="00A7282E" w:rsidTr="00CA1BE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F" w:rsidRPr="00A7282E" w:rsidRDefault="00D92B4F" w:rsidP="00D92B4F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282E">
              <w:rPr>
                <w:rFonts w:ascii="Times New Roman" w:hAnsi="Times New Roman"/>
              </w:rPr>
              <w:t>ИнфоТеКС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  <w:lang w:val="en-US"/>
              </w:rPr>
            </w:pPr>
            <w:r w:rsidRPr="00A7282E">
              <w:rPr>
                <w:rFonts w:ascii="Times New Roman" w:hAnsi="Times New Roman"/>
              </w:rPr>
              <w:t>ПАК</w:t>
            </w:r>
            <w:r w:rsidRPr="00A728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7282E"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A7282E">
              <w:rPr>
                <w:rFonts w:ascii="Times New Roman" w:hAnsi="Times New Roman"/>
                <w:lang w:val="en-US"/>
              </w:rPr>
              <w:t xml:space="preserve"> Coordinator HW1000 4.x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DB3883" w:rsidRDefault="00D92B4F" w:rsidP="00DB3883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1</w:t>
            </w:r>
            <w:r w:rsidR="00DB3883">
              <w:rPr>
                <w:rFonts w:ascii="Times New Roman" w:hAnsi="Times New Roman"/>
              </w:rPr>
              <w:t>3</w:t>
            </w:r>
          </w:p>
        </w:tc>
      </w:tr>
      <w:tr w:rsidR="00A7282E" w:rsidRPr="00A7282E" w:rsidTr="00CA1BE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F" w:rsidRPr="00A7282E" w:rsidRDefault="00D92B4F" w:rsidP="00D92B4F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282E">
              <w:rPr>
                <w:rFonts w:ascii="Times New Roman" w:hAnsi="Times New Roman"/>
              </w:rPr>
              <w:t>ИнфоТеКС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  <w:lang w:val="en-US"/>
              </w:rPr>
            </w:pPr>
            <w:r w:rsidRPr="00A7282E">
              <w:rPr>
                <w:rFonts w:ascii="Times New Roman" w:hAnsi="Times New Roman"/>
              </w:rPr>
              <w:t>ПО</w:t>
            </w:r>
            <w:r w:rsidRPr="00A728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7282E"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A7282E">
              <w:rPr>
                <w:rFonts w:ascii="Times New Roman" w:hAnsi="Times New Roman"/>
                <w:lang w:val="en-US"/>
              </w:rPr>
              <w:t xml:space="preserve"> Client for Windows 4.</w:t>
            </w:r>
            <w:r w:rsidRPr="00A7282E">
              <w:rPr>
                <w:rFonts w:ascii="Times New Roman" w:hAnsi="Times New Roman"/>
              </w:rPr>
              <w:t>х</w:t>
            </w:r>
            <w:r w:rsidRPr="00A7282E">
              <w:rPr>
                <w:rFonts w:ascii="Times New Roman" w:hAnsi="Times New Roman"/>
                <w:lang w:val="en-US"/>
              </w:rPr>
              <w:t xml:space="preserve"> (</w:t>
            </w:r>
            <w:r w:rsidRPr="00A7282E">
              <w:rPr>
                <w:rFonts w:ascii="Times New Roman" w:hAnsi="Times New Roman"/>
              </w:rPr>
              <w:t>КС</w:t>
            </w:r>
            <w:r w:rsidRPr="00A7282E">
              <w:rPr>
                <w:rFonts w:ascii="Times New Roman" w:hAnsi="Times New Roman"/>
                <w:lang w:val="en-US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466</w:t>
            </w:r>
          </w:p>
        </w:tc>
      </w:tr>
      <w:tr w:rsidR="00A7282E" w:rsidRPr="00A7282E" w:rsidTr="00CA1BE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B4F" w:rsidRPr="00CA1BE9" w:rsidRDefault="00D92B4F" w:rsidP="00D92B4F">
            <w:pPr>
              <w:numPr>
                <w:ilvl w:val="0"/>
                <w:numId w:val="36"/>
              </w:numPr>
              <w:suppressAutoHyphens/>
              <w:snapToGrid w:val="0"/>
              <w:ind w:left="0" w:firstLine="0"/>
              <w:jc w:val="center"/>
              <w:rPr>
                <w:rFonts w:ascii="Times New Roman" w:eastAsia="MS Mincho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7282E">
              <w:rPr>
                <w:rFonts w:ascii="Times New Roman" w:hAnsi="Times New Roman"/>
              </w:rPr>
              <w:t>Echelon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 xml:space="preserve">Сканер безопасности Сканер-ВС стандартная версия лицензия 1024 </w:t>
            </w:r>
            <w:proofErr w:type="spellStart"/>
            <w:r w:rsidRPr="00A7282E">
              <w:rPr>
                <w:rFonts w:ascii="Times New Roman" w:hAnsi="Times New Roman"/>
              </w:rPr>
              <w:t>iP</w:t>
            </w:r>
            <w:proofErr w:type="spellEnd"/>
            <w:r w:rsidRPr="00A7282E">
              <w:rPr>
                <w:rFonts w:ascii="Times New Roman" w:hAnsi="Times New Roman"/>
              </w:rPr>
              <w:t xml:space="preserve"> адресов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</w:rPr>
            </w:pPr>
            <w:r w:rsidRPr="00A7282E">
              <w:rPr>
                <w:rFonts w:ascii="Times New Roman" w:hAnsi="Times New Roman"/>
              </w:rPr>
              <w:t>1</w:t>
            </w:r>
          </w:p>
        </w:tc>
      </w:tr>
    </w:tbl>
    <w:p w:rsidR="00D92B4F" w:rsidRPr="00A7282E" w:rsidRDefault="00D92B4F" w:rsidP="00CA1BE9">
      <w:pPr>
        <w:spacing w:before="120" w:line="360" w:lineRule="auto"/>
      </w:pPr>
    </w:p>
    <w:p w:rsidR="001E3563" w:rsidRPr="00A7282E" w:rsidRDefault="001E3563" w:rsidP="001E3563">
      <w:pPr>
        <w:rPr>
          <w:rFonts w:ascii="Times New Roman" w:hAnsi="Times New Roman"/>
          <w:b/>
          <w:sz w:val="28"/>
          <w:szCs w:val="28"/>
        </w:rPr>
      </w:pPr>
      <w:r w:rsidRPr="00A7282E">
        <w:rPr>
          <w:rFonts w:ascii="Times New Roman" w:hAnsi="Times New Roman"/>
          <w:b/>
          <w:sz w:val="28"/>
          <w:szCs w:val="28"/>
        </w:rPr>
        <w:t>Начальник отдела</w:t>
      </w:r>
    </w:p>
    <w:p w:rsidR="001E3563" w:rsidRPr="00A7282E" w:rsidRDefault="001E3563" w:rsidP="001E3563">
      <w:pPr>
        <w:rPr>
          <w:rFonts w:ascii="Times New Roman" w:hAnsi="Times New Roman"/>
          <w:b/>
          <w:sz w:val="28"/>
          <w:szCs w:val="28"/>
        </w:rPr>
      </w:pPr>
      <w:r w:rsidRPr="00A7282E">
        <w:rPr>
          <w:rFonts w:ascii="Times New Roman" w:hAnsi="Times New Roman"/>
          <w:b/>
          <w:sz w:val="28"/>
          <w:szCs w:val="28"/>
        </w:rPr>
        <w:t>информационной безопасности</w:t>
      </w:r>
      <w:r w:rsidRPr="00A7282E">
        <w:rPr>
          <w:rFonts w:ascii="Times New Roman" w:hAnsi="Times New Roman"/>
          <w:b/>
          <w:sz w:val="28"/>
          <w:szCs w:val="28"/>
        </w:rPr>
        <w:tab/>
      </w:r>
      <w:r w:rsidRPr="00A7282E">
        <w:rPr>
          <w:rFonts w:ascii="Times New Roman" w:hAnsi="Times New Roman"/>
          <w:b/>
          <w:sz w:val="28"/>
          <w:szCs w:val="28"/>
        </w:rPr>
        <w:tab/>
      </w:r>
      <w:r w:rsidRPr="00A7282E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A7282E">
        <w:rPr>
          <w:rFonts w:ascii="Times New Roman" w:hAnsi="Times New Roman"/>
          <w:b/>
          <w:sz w:val="28"/>
          <w:szCs w:val="28"/>
        </w:rPr>
        <w:tab/>
      </w:r>
      <w:r w:rsidRPr="00A7282E">
        <w:rPr>
          <w:rFonts w:ascii="Times New Roman" w:hAnsi="Times New Roman"/>
          <w:b/>
          <w:sz w:val="28"/>
          <w:szCs w:val="28"/>
        </w:rPr>
        <w:tab/>
        <w:t xml:space="preserve">              Гудков Д.О.</w:t>
      </w: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1E3563" w:rsidRDefault="001E356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D92B4F" w:rsidRPr="00A7282E" w:rsidRDefault="00D92B4F" w:rsidP="000360C2">
      <w:pPr>
        <w:rPr>
          <w:rFonts w:ascii="Times New Roman" w:hAnsi="Times New Roman"/>
          <w:sz w:val="28"/>
          <w:szCs w:val="28"/>
        </w:rPr>
      </w:pPr>
    </w:p>
    <w:p w:rsidR="00F81A3F" w:rsidRPr="00F81A3F" w:rsidRDefault="00D92B4F" w:rsidP="00F81A3F">
      <w:pPr>
        <w:pStyle w:val="2"/>
        <w:spacing w:before="0"/>
        <w:ind w:left="5387" w:firstLine="1843"/>
        <w:jc w:val="right"/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</w:pPr>
      <w:bookmarkStart w:id="41" w:name="_Toc33689445"/>
      <w:r w:rsidRPr="00A7282E"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  <w:t xml:space="preserve">Приложение №2 к Техническому заданию Перечень поставляемых программных продуктов системы защиты ПДн </w:t>
      </w:r>
    </w:p>
    <w:p w:rsidR="00D92B4F" w:rsidRPr="00A7282E" w:rsidRDefault="00F81A3F" w:rsidP="00F81A3F">
      <w:pPr>
        <w:pStyle w:val="2"/>
        <w:spacing w:before="0"/>
        <w:ind w:left="5387"/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</w:pPr>
      <w:r w:rsidRPr="00DD5532"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  <w:t xml:space="preserve">                        </w:t>
      </w:r>
      <w:r w:rsidR="00D92B4F" w:rsidRPr="00A7282E"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  <w:t>АО «НЭСК-</w:t>
      </w:r>
      <w:r w:rsidR="006F62DA"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  <w:t>электросети</w:t>
      </w:r>
      <w:r w:rsidR="00D92B4F" w:rsidRPr="00A7282E">
        <w:rPr>
          <w:rFonts w:ascii="Times New Roman" w:eastAsia="MS Mincho" w:hAnsi="Times New Roman" w:cs="Times New Roman"/>
          <w:b w:val="0"/>
          <w:color w:val="auto"/>
          <w:sz w:val="24"/>
          <w:lang w:eastAsia="ja-JP" w:bidi="he-IL"/>
        </w:rPr>
        <w:t>»</w:t>
      </w:r>
      <w:bookmarkEnd w:id="41"/>
    </w:p>
    <w:p w:rsidR="00D92B4F" w:rsidRPr="00A7282E" w:rsidRDefault="00D92B4F" w:rsidP="00D92B4F">
      <w:pPr>
        <w:rPr>
          <w:rFonts w:ascii="Times New Roman" w:hAnsi="Times New Roman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98"/>
        <w:gridCol w:w="1701"/>
        <w:gridCol w:w="1476"/>
        <w:gridCol w:w="4777"/>
        <w:gridCol w:w="982"/>
      </w:tblGrid>
      <w:tr w:rsidR="00A7282E" w:rsidRPr="00A7282E" w:rsidTr="00227758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F" w:rsidRPr="00A7282E" w:rsidRDefault="00D92B4F" w:rsidP="00D92B4F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A7282E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A7282E">
              <w:rPr>
                <w:rFonts w:ascii="Times New Roman" w:eastAsia="MS Mincho" w:hAnsi="Times New Roman"/>
                <w:b/>
                <w:sz w:val="20"/>
              </w:rPr>
              <w:t>п</w:t>
            </w:r>
            <w:proofErr w:type="gramEnd"/>
            <w:r w:rsidRPr="00A7282E">
              <w:rPr>
                <w:rFonts w:ascii="Times New Roman" w:eastAsia="MS Mincho" w:hAnsi="Times New Roman"/>
                <w:b/>
                <w:sz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7282E">
              <w:rPr>
                <w:rFonts w:ascii="Times New Roman" w:hAnsi="Times New Roman"/>
                <w:b/>
                <w:sz w:val="20"/>
              </w:rPr>
              <w:t>Производитель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7282E">
              <w:rPr>
                <w:rFonts w:ascii="Times New Roman" w:hAnsi="Times New Roman"/>
                <w:b/>
                <w:sz w:val="20"/>
              </w:rPr>
              <w:t>Артикул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7282E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4F" w:rsidRPr="00A7282E" w:rsidRDefault="00D92B4F" w:rsidP="00D92B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7282E">
              <w:rPr>
                <w:rFonts w:ascii="Times New Roman" w:hAnsi="Times New Roman"/>
                <w:b/>
                <w:sz w:val="20"/>
              </w:rPr>
              <w:t>Кол-во</w:t>
            </w:r>
          </w:p>
        </w:tc>
      </w:tr>
      <w:tr w:rsidR="00663017" w:rsidRPr="00A7282E" w:rsidTr="00227758">
        <w:trPr>
          <w:trHeight w:val="17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7" w:rsidRPr="00A7282E" w:rsidRDefault="00663017" w:rsidP="00663017">
            <w:pPr>
              <w:numPr>
                <w:ilvl w:val="0"/>
                <w:numId w:val="37"/>
              </w:numPr>
              <w:suppressAutoHyphens/>
              <w:snapToGrid w:val="0"/>
              <w:ind w:left="22" w:hanging="2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THC-119-1000-4.X-G1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Сертификат активации сервиса совместной технической поддержки ПАК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Coordinator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HW1000 4.x на срок 1 год, уровень - Расширенный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</w:tr>
      <w:tr w:rsidR="00663017" w:rsidRPr="00A7282E" w:rsidTr="00227758">
        <w:trPr>
          <w:trHeight w:val="12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7" w:rsidRPr="00A7282E" w:rsidRDefault="00663017" w:rsidP="00663017">
            <w:pPr>
              <w:numPr>
                <w:ilvl w:val="0"/>
                <w:numId w:val="37"/>
              </w:numPr>
              <w:suppressAutoHyphens/>
              <w:snapToGrid w:val="0"/>
              <w:ind w:left="22" w:hanging="2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HC-200-IDS1000-3.X-T-G1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Сертификат активации сервиса совместной технической поддержки ПАК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IDS NS1000 3.x на срок 1 год, уровень - Расширенный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63017" w:rsidRPr="00A7282E" w:rsidTr="00227758">
        <w:trPr>
          <w:trHeight w:val="12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7" w:rsidRPr="00A7282E" w:rsidRDefault="0066301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TSC-31-КС2-4.X-G1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Сертификат активации сервиса совместной технической поддержки ПО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Administrator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4.x (КС2) на срок 1 год, уровень - Расширенный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63017" w:rsidRPr="00A7282E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7" w:rsidRPr="00A7282E" w:rsidRDefault="0066301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TSC-29-KC2-4.X-G1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Сертификат активации сервиса совместной технической поддержки ПО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Windows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4.x (КС2) на срок 1 год, уровень - Расширенный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465</w:t>
            </w:r>
          </w:p>
        </w:tc>
      </w:tr>
      <w:tr w:rsidR="00663017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7" w:rsidRPr="00A7282E" w:rsidRDefault="0066301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HC-240-TIAS 1000-3.X-T-G1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Pr="00663017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Сертификат активации сервиса совместной технической поддержки ПАК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TIAS 1000 3.x на срок 1 год, уровень - Расширенный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Pr="00663017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63017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7" w:rsidRPr="00663017" w:rsidRDefault="0066301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Pr="00A7282E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THC-119-1000-Q5-4.X-G1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Pr="00663017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Сертификат активации сервиса совместной технической поддержки ПАК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Coordinator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HW1000 C 4.x на срок 1 год, уровень - Расширенный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Pr="00663017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663017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7" w:rsidRPr="00663017" w:rsidRDefault="0066301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Default="0066301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Default="0066301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HC-200-IDS1000-3.X-SUB1Y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Default="0066301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Сертификат активации сервиса обновления баз решающих правил ПАК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IDS1000 3.x на срок 1 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63017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17" w:rsidRPr="00663017" w:rsidRDefault="0066301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Default="0066301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Default="0066301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HC-240-TIAS 1000-SUB1Y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Default="0066301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Сертификат активации сервиса обновления экспертных данных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TIAS 1000 на срок 1 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7" w:rsidRDefault="00663017" w:rsidP="006630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254C7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C7" w:rsidRPr="00663017" w:rsidRDefault="00F254C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7F62BE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Компакт-диск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ПО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версии 3.x для обновления ПАК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IDS NS1000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254C7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C7" w:rsidRPr="00663017" w:rsidRDefault="00F254C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P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Компакт-диск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ПО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версии 3.x для обновления ПАК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TIAS 1000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254C7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C7" w:rsidRPr="00663017" w:rsidRDefault="00F254C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Компакт-диск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ПО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версии 4.X для обновления ПАК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Coordinator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HW 1000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R="00F254C7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C7" w:rsidRPr="00663017" w:rsidRDefault="00F254C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Компакт-диск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ПО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версии 4.X для обновления ПАК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Coordinator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HW1000 C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254C7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C7" w:rsidRPr="00663017" w:rsidRDefault="00F254C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Компакт-диск с дистрибутивом ПО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Administrator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4.х (Исп.2 - КС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254C7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C7" w:rsidRPr="00663017" w:rsidRDefault="00F254C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Infotecs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Компакт-диск с дистрибутивом ПО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ViPNet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Windows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4.x (KC2)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254C7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C7" w:rsidRPr="00663017" w:rsidRDefault="00F254C7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Echelon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SCANER-VS-5-1024-UP-F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Средство анализа защищенности Сканер-ВС. Продление лицензии на 1024 IP адреса на 1 год (рег. № 231)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7" w:rsidRDefault="00F254C7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227758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663017" w:rsidRDefault="00227758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Kaspersky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KL4313RAVFR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Права</w:t>
            </w:r>
            <w:r w:rsidRPr="007F62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на</w:t>
            </w:r>
            <w:r w:rsidRPr="007F62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использование</w:t>
            </w:r>
            <w:r w:rsidRPr="007F62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254C7">
              <w:rPr>
                <w:rFonts w:ascii="Tahoma" w:hAnsi="Tahoma" w:cs="Tahoma"/>
                <w:sz w:val="20"/>
                <w:szCs w:val="20"/>
                <w:lang w:val="en-US"/>
              </w:rPr>
              <w:t>Kaspersky</w:t>
            </w:r>
            <w:r w:rsidRPr="007F62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54C7">
              <w:rPr>
                <w:rFonts w:ascii="Tahoma" w:hAnsi="Tahoma" w:cs="Tahoma"/>
                <w:sz w:val="20"/>
                <w:szCs w:val="20"/>
                <w:lang w:val="en-US"/>
              </w:rPr>
              <w:t>Security</w:t>
            </w:r>
            <w:r w:rsidRPr="007F62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для</w:t>
            </w:r>
            <w:r w:rsidRPr="007F62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почтовых</w:t>
            </w:r>
            <w:r w:rsidRPr="007F62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серверов</w:t>
            </w:r>
            <w:r w:rsidRPr="007F62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54C7">
              <w:rPr>
                <w:rFonts w:ascii="Tahoma" w:hAnsi="Tahoma" w:cs="Tahoma"/>
                <w:sz w:val="20"/>
                <w:szCs w:val="20"/>
                <w:lang w:val="en-US"/>
              </w:rPr>
              <w:t>Russian</w:t>
            </w:r>
            <w:r w:rsidRPr="007F62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54C7">
              <w:rPr>
                <w:rFonts w:ascii="Tahoma" w:hAnsi="Tahoma" w:cs="Tahoma"/>
                <w:sz w:val="20"/>
                <w:szCs w:val="20"/>
                <w:lang w:val="en-US"/>
              </w:rPr>
              <w:t>Edition</w:t>
            </w:r>
            <w:r w:rsidRPr="007F62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F254C7">
              <w:rPr>
                <w:rFonts w:ascii="Tahoma" w:hAnsi="Tahoma" w:cs="Tahoma"/>
                <w:sz w:val="20"/>
                <w:szCs w:val="20"/>
                <w:lang w:val="en-US"/>
              </w:rPr>
              <w:t>1000-1499 User 1 year Renewal License (KL4313RAVFR)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1400</w:t>
            </w:r>
          </w:p>
        </w:tc>
      </w:tr>
      <w:tr w:rsidR="00227758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663017" w:rsidRDefault="00227758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Kaspersky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KL4943RANFR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Pr="00F254C7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Права</w:t>
            </w:r>
            <w:r w:rsidRPr="0066301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на</w:t>
            </w:r>
            <w:r w:rsidRPr="0066301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использование</w:t>
            </w:r>
            <w:r w:rsidRPr="00663017">
              <w:rPr>
                <w:rFonts w:ascii="Tahoma" w:hAnsi="Tahoma" w:cs="Tahoma"/>
                <w:sz w:val="20"/>
                <w:szCs w:val="20"/>
                <w:lang w:val="en-US"/>
              </w:rPr>
              <w:t xml:space="preserve">, Kaspersky Industrial CyberSecurity for Nodes, Server, Enterprise Russian Edition. </w:t>
            </w:r>
            <w:r w:rsidRPr="00F254C7">
              <w:rPr>
                <w:rFonts w:ascii="Tahoma" w:hAnsi="Tahoma" w:cs="Tahoma"/>
                <w:sz w:val="20"/>
                <w:szCs w:val="20"/>
                <w:lang w:val="en-US"/>
              </w:rPr>
              <w:t>20-24 Node 1 year Renewal License (KL4943RANFR)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227758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663017" w:rsidRDefault="00227758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Kaspersky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KL4867RAVFR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P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Права на использование,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Kaspersky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Endpoint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Security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для бизнеса –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Расширенный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Russian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1000-1499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year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Renewal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License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(KL4867RAVFR)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1400</w:t>
            </w:r>
          </w:p>
        </w:tc>
      </w:tr>
      <w:tr w:rsidR="00227758" w:rsidRPr="00663017" w:rsidTr="00227758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58" w:rsidRPr="00663017" w:rsidRDefault="00227758" w:rsidP="00663017">
            <w:pPr>
              <w:numPr>
                <w:ilvl w:val="0"/>
                <w:numId w:val="37"/>
              </w:numPr>
              <w:ind w:left="22" w:hanging="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Kaspersky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KL4941RANFR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P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Права</w:t>
            </w:r>
            <w:r w:rsidRPr="0066301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на</w:t>
            </w:r>
            <w:r w:rsidRPr="0066301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использование</w:t>
            </w:r>
            <w:r w:rsidRPr="00663017">
              <w:rPr>
                <w:rFonts w:ascii="Tahoma" w:hAnsi="Tahoma" w:cs="Tahoma"/>
                <w:sz w:val="20"/>
                <w:szCs w:val="20"/>
                <w:lang w:val="en-US"/>
              </w:rPr>
              <w:t xml:space="preserve">, Kaspersky Industrial CyberSecurity for Nodes, Workstation, Enterprise Russian Edition. </w:t>
            </w:r>
            <w:r w:rsidRPr="00F254C7">
              <w:rPr>
                <w:rFonts w:ascii="Tahoma" w:hAnsi="Tahoma" w:cs="Tahoma"/>
                <w:sz w:val="20"/>
                <w:szCs w:val="20"/>
                <w:lang w:val="en-US"/>
              </w:rPr>
              <w:t>20-24 Node 1 year Renewal License (KL4941RANFR)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58" w:rsidRDefault="00227758" w:rsidP="00663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:rsidR="00D92B4F" w:rsidRPr="00663017" w:rsidRDefault="00D92B4F" w:rsidP="00D92B4F">
      <w:pPr>
        <w:rPr>
          <w:rFonts w:ascii="Times New Roman" w:hAnsi="Times New Roman"/>
          <w:lang w:val="en-US"/>
        </w:rPr>
      </w:pPr>
    </w:p>
    <w:p w:rsidR="00826406" w:rsidRDefault="00826406" w:rsidP="001E3563">
      <w:pPr>
        <w:rPr>
          <w:rFonts w:ascii="Times New Roman" w:hAnsi="Times New Roman"/>
          <w:b/>
          <w:sz w:val="28"/>
          <w:szCs w:val="28"/>
        </w:rPr>
      </w:pPr>
    </w:p>
    <w:p w:rsidR="00826406" w:rsidRDefault="00826406" w:rsidP="001E3563">
      <w:pPr>
        <w:rPr>
          <w:rFonts w:ascii="Times New Roman" w:hAnsi="Times New Roman"/>
          <w:b/>
          <w:sz w:val="28"/>
          <w:szCs w:val="28"/>
        </w:rPr>
      </w:pPr>
    </w:p>
    <w:p w:rsidR="001E3563" w:rsidRPr="00A7282E" w:rsidRDefault="001E3563" w:rsidP="001E3563">
      <w:pPr>
        <w:rPr>
          <w:rFonts w:ascii="Times New Roman" w:hAnsi="Times New Roman"/>
          <w:b/>
          <w:sz w:val="28"/>
          <w:szCs w:val="28"/>
        </w:rPr>
      </w:pPr>
      <w:r w:rsidRPr="00A7282E">
        <w:rPr>
          <w:rFonts w:ascii="Times New Roman" w:hAnsi="Times New Roman"/>
          <w:b/>
          <w:sz w:val="28"/>
          <w:szCs w:val="28"/>
        </w:rPr>
        <w:t>Начальник отдела</w:t>
      </w:r>
    </w:p>
    <w:p w:rsidR="001E3563" w:rsidRPr="00A7282E" w:rsidRDefault="001E3563" w:rsidP="001E3563">
      <w:pPr>
        <w:rPr>
          <w:rFonts w:ascii="Times New Roman" w:hAnsi="Times New Roman"/>
          <w:b/>
          <w:sz w:val="28"/>
          <w:szCs w:val="28"/>
        </w:rPr>
      </w:pPr>
      <w:r w:rsidRPr="00A7282E">
        <w:rPr>
          <w:rFonts w:ascii="Times New Roman" w:hAnsi="Times New Roman"/>
          <w:b/>
          <w:sz w:val="28"/>
          <w:szCs w:val="28"/>
        </w:rPr>
        <w:t>информационной безопасности</w:t>
      </w:r>
      <w:r w:rsidRPr="00A7282E">
        <w:rPr>
          <w:rFonts w:ascii="Times New Roman" w:hAnsi="Times New Roman"/>
          <w:b/>
          <w:sz w:val="28"/>
          <w:szCs w:val="28"/>
        </w:rPr>
        <w:tab/>
      </w:r>
      <w:r w:rsidRPr="00A7282E">
        <w:rPr>
          <w:rFonts w:ascii="Times New Roman" w:hAnsi="Times New Roman"/>
          <w:b/>
          <w:sz w:val="28"/>
          <w:szCs w:val="28"/>
        </w:rPr>
        <w:tab/>
      </w:r>
      <w:r w:rsidRPr="00A7282E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A7282E">
        <w:rPr>
          <w:rFonts w:ascii="Times New Roman" w:hAnsi="Times New Roman"/>
          <w:b/>
          <w:sz w:val="28"/>
          <w:szCs w:val="28"/>
        </w:rPr>
        <w:tab/>
      </w:r>
      <w:r w:rsidRPr="00A7282E">
        <w:rPr>
          <w:rFonts w:ascii="Times New Roman" w:hAnsi="Times New Roman"/>
          <w:b/>
          <w:sz w:val="28"/>
          <w:szCs w:val="28"/>
        </w:rPr>
        <w:tab/>
        <w:t xml:space="preserve">              Гудков Д.О.</w:t>
      </w:r>
    </w:p>
    <w:p w:rsidR="00D92B4F" w:rsidRPr="001E3563" w:rsidRDefault="00D92B4F" w:rsidP="000360C2">
      <w:pPr>
        <w:rPr>
          <w:rFonts w:ascii="Times New Roman" w:hAnsi="Times New Roman"/>
          <w:sz w:val="28"/>
          <w:szCs w:val="28"/>
        </w:rPr>
      </w:pPr>
    </w:p>
    <w:sectPr w:rsidR="00D92B4F" w:rsidRPr="001E3563" w:rsidSect="00854319">
      <w:headerReference w:type="default" r:id="rId13"/>
      <w:footerReference w:type="default" r:id="rId14"/>
      <w:pgSz w:w="11906" w:h="16838"/>
      <w:pgMar w:top="1134" w:right="85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FF" w:rsidRDefault="008D79FF">
      <w:r>
        <w:separator/>
      </w:r>
    </w:p>
  </w:endnote>
  <w:endnote w:type="continuationSeparator" w:id="0">
    <w:p w:rsidR="008D79FF" w:rsidRDefault="008D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E9" w:rsidRDefault="00CA1BE9">
    <w:pPr>
      <w:pStyle w:val="ae"/>
      <w:jc w:val="right"/>
    </w:pPr>
  </w:p>
  <w:p w:rsidR="00CA1BE9" w:rsidRDefault="00CA1B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FF" w:rsidRDefault="008D79FF">
      <w:r>
        <w:separator/>
      </w:r>
    </w:p>
  </w:footnote>
  <w:footnote w:type="continuationSeparator" w:id="0">
    <w:p w:rsidR="008D79FF" w:rsidRDefault="008D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E9" w:rsidRPr="00EE5E2B" w:rsidRDefault="00CA1BE9" w:rsidP="00EE5E2B">
    <w:pPr>
      <w:pStyle w:val="ac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B76E1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5B1B41"/>
    <w:multiLevelType w:val="hybridMultilevel"/>
    <w:tmpl w:val="6DB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3A58"/>
    <w:multiLevelType w:val="hybridMultilevel"/>
    <w:tmpl w:val="5EA8BA00"/>
    <w:lvl w:ilvl="0" w:tplc="2FB8F87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4">
    <w:nsid w:val="063C5DC9"/>
    <w:multiLevelType w:val="hybridMultilevel"/>
    <w:tmpl w:val="54F489EE"/>
    <w:lvl w:ilvl="0" w:tplc="2FB8F87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55A95"/>
    <w:multiLevelType w:val="hybridMultilevel"/>
    <w:tmpl w:val="A96A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55FA6"/>
    <w:multiLevelType w:val="hybridMultilevel"/>
    <w:tmpl w:val="6D88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145A8"/>
    <w:multiLevelType w:val="hybridMultilevel"/>
    <w:tmpl w:val="B53EA346"/>
    <w:lvl w:ilvl="0" w:tplc="795EA332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1617D0"/>
    <w:multiLevelType w:val="hybridMultilevel"/>
    <w:tmpl w:val="76B443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13127CC"/>
    <w:multiLevelType w:val="hybridMultilevel"/>
    <w:tmpl w:val="E5C0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E6F07"/>
    <w:multiLevelType w:val="hybridMultilevel"/>
    <w:tmpl w:val="5AE8FC8C"/>
    <w:lvl w:ilvl="0" w:tplc="2FB8F872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2C408C"/>
    <w:multiLevelType w:val="hybridMultilevel"/>
    <w:tmpl w:val="EE2E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61BB9"/>
    <w:multiLevelType w:val="hybridMultilevel"/>
    <w:tmpl w:val="6372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70D68"/>
    <w:multiLevelType w:val="hybridMultilevel"/>
    <w:tmpl w:val="0C9E6F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07ED4"/>
    <w:multiLevelType w:val="hybridMultilevel"/>
    <w:tmpl w:val="A306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A33F9"/>
    <w:multiLevelType w:val="hybridMultilevel"/>
    <w:tmpl w:val="045A70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D0454"/>
    <w:multiLevelType w:val="hybridMultilevel"/>
    <w:tmpl w:val="7A5C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6483A"/>
    <w:multiLevelType w:val="hybridMultilevel"/>
    <w:tmpl w:val="1CE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5340F"/>
    <w:multiLevelType w:val="hybridMultilevel"/>
    <w:tmpl w:val="2528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F350B"/>
    <w:multiLevelType w:val="hybridMultilevel"/>
    <w:tmpl w:val="431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53A89"/>
    <w:multiLevelType w:val="hybridMultilevel"/>
    <w:tmpl w:val="DA382B8A"/>
    <w:lvl w:ilvl="0" w:tplc="B390142A">
      <w:start w:val="1"/>
      <w:numFmt w:val="decimal"/>
      <w:lvlText w:val="%1."/>
      <w:lvlJc w:val="left"/>
      <w:pPr>
        <w:ind w:left="140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>
    <w:nsid w:val="39BF190F"/>
    <w:multiLevelType w:val="hybridMultilevel"/>
    <w:tmpl w:val="06A077B8"/>
    <w:lvl w:ilvl="0" w:tplc="2FB8F87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91355"/>
    <w:multiLevelType w:val="hybridMultilevel"/>
    <w:tmpl w:val="D268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F65EC"/>
    <w:multiLevelType w:val="hybridMultilevel"/>
    <w:tmpl w:val="B4C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01402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4A2E016D"/>
    <w:multiLevelType w:val="hybridMultilevel"/>
    <w:tmpl w:val="C052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65337"/>
    <w:multiLevelType w:val="hybridMultilevel"/>
    <w:tmpl w:val="D7F8F9B0"/>
    <w:lvl w:ilvl="0" w:tplc="658C01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4731B"/>
    <w:multiLevelType w:val="hybridMultilevel"/>
    <w:tmpl w:val="5050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A79F9"/>
    <w:multiLevelType w:val="hybridMultilevel"/>
    <w:tmpl w:val="F8B04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5169D"/>
    <w:multiLevelType w:val="hybridMultilevel"/>
    <w:tmpl w:val="2E02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32390"/>
    <w:multiLevelType w:val="hybridMultilevel"/>
    <w:tmpl w:val="3432B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C6A03"/>
    <w:multiLevelType w:val="hybridMultilevel"/>
    <w:tmpl w:val="28F8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F741A"/>
    <w:multiLevelType w:val="hybridMultilevel"/>
    <w:tmpl w:val="9342D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411936"/>
    <w:multiLevelType w:val="hybridMultilevel"/>
    <w:tmpl w:val="EDF434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35D"/>
    <w:multiLevelType w:val="hybridMultilevel"/>
    <w:tmpl w:val="5434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F36CD"/>
    <w:multiLevelType w:val="hybridMultilevel"/>
    <w:tmpl w:val="32DEC7FC"/>
    <w:lvl w:ilvl="0" w:tplc="DA3E2C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A764B48"/>
    <w:multiLevelType w:val="hybridMultilevel"/>
    <w:tmpl w:val="7D9E7B10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800AE3C">
      <w:start w:val="1"/>
      <w:numFmt w:val="bullet"/>
      <w:pStyle w:val="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1C0A3E"/>
    <w:multiLevelType w:val="hybridMultilevel"/>
    <w:tmpl w:val="353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E47F2"/>
    <w:multiLevelType w:val="hybridMultilevel"/>
    <w:tmpl w:val="B58A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31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21"/>
  </w:num>
  <w:num w:numId="13">
    <w:abstractNumId w:val="25"/>
  </w:num>
  <w:num w:numId="14">
    <w:abstractNumId w:val="23"/>
  </w:num>
  <w:num w:numId="15">
    <w:abstractNumId w:val="17"/>
  </w:num>
  <w:num w:numId="16">
    <w:abstractNumId w:val="37"/>
  </w:num>
  <w:num w:numId="17">
    <w:abstractNumId w:val="27"/>
  </w:num>
  <w:num w:numId="18">
    <w:abstractNumId w:val="32"/>
  </w:num>
  <w:num w:numId="19">
    <w:abstractNumId w:val="10"/>
  </w:num>
  <w:num w:numId="20">
    <w:abstractNumId w:val="22"/>
  </w:num>
  <w:num w:numId="21">
    <w:abstractNumId w:val="1"/>
  </w:num>
  <w:num w:numId="22">
    <w:abstractNumId w:val="18"/>
  </w:num>
  <w:num w:numId="23">
    <w:abstractNumId w:val="16"/>
  </w:num>
  <w:num w:numId="24">
    <w:abstractNumId w:val="19"/>
  </w:num>
  <w:num w:numId="25">
    <w:abstractNumId w:val="34"/>
  </w:num>
  <w:num w:numId="26">
    <w:abstractNumId w:val="29"/>
  </w:num>
  <w:num w:numId="27">
    <w:abstractNumId w:val="35"/>
  </w:num>
  <w:num w:numId="28">
    <w:abstractNumId w:val="30"/>
  </w:num>
  <w:num w:numId="29">
    <w:abstractNumId w:val="8"/>
  </w:num>
  <w:num w:numId="30">
    <w:abstractNumId w:val="20"/>
  </w:num>
  <w:num w:numId="31">
    <w:abstractNumId w:val="33"/>
  </w:num>
  <w:num w:numId="32">
    <w:abstractNumId w:val="15"/>
  </w:num>
  <w:num w:numId="33">
    <w:abstractNumId w:val="26"/>
  </w:num>
  <w:num w:numId="34">
    <w:abstractNumId w:val="28"/>
  </w:num>
  <w:num w:numId="35">
    <w:abstractNumId w:val="13"/>
  </w:num>
  <w:num w:numId="36">
    <w:abstractNumId w:val="0"/>
  </w:num>
  <w:num w:numId="37">
    <w:abstractNumId w:val="24"/>
  </w:num>
  <w:num w:numId="38">
    <w:abstractNumId w:val="9"/>
  </w:num>
  <w:num w:numId="39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5B"/>
    <w:rsid w:val="00002460"/>
    <w:rsid w:val="000047F6"/>
    <w:rsid w:val="00004C02"/>
    <w:rsid w:val="00011F2A"/>
    <w:rsid w:val="00012981"/>
    <w:rsid w:val="000216F0"/>
    <w:rsid w:val="00022184"/>
    <w:rsid w:val="00025020"/>
    <w:rsid w:val="00031A31"/>
    <w:rsid w:val="00031A52"/>
    <w:rsid w:val="00033204"/>
    <w:rsid w:val="00033BA3"/>
    <w:rsid w:val="000360C2"/>
    <w:rsid w:val="00036BEF"/>
    <w:rsid w:val="00040975"/>
    <w:rsid w:val="00043186"/>
    <w:rsid w:val="00043931"/>
    <w:rsid w:val="00044414"/>
    <w:rsid w:val="00047FA7"/>
    <w:rsid w:val="00053516"/>
    <w:rsid w:val="00053FF0"/>
    <w:rsid w:val="00054D5F"/>
    <w:rsid w:val="00054FAE"/>
    <w:rsid w:val="000552A9"/>
    <w:rsid w:val="00057D27"/>
    <w:rsid w:val="000616CA"/>
    <w:rsid w:val="00061D95"/>
    <w:rsid w:val="00062052"/>
    <w:rsid w:val="000621F6"/>
    <w:rsid w:val="000644D3"/>
    <w:rsid w:val="00066F0B"/>
    <w:rsid w:val="0007068C"/>
    <w:rsid w:val="00072B52"/>
    <w:rsid w:val="000752C3"/>
    <w:rsid w:val="00076270"/>
    <w:rsid w:val="00077BDA"/>
    <w:rsid w:val="000844F2"/>
    <w:rsid w:val="000848C5"/>
    <w:rsid w:val="00086AAE"/>
    <w:rsid w:val="00086F99"/>
    <w:rsid w:val="000926F8"/>
    <w:rsid w:val="00094B3A"/>
    <w:rsid w:val="00096744"/>
    <w:rsid w:val="000A5251"/>
    <w:rsid w:val="000B0C1C"/>
    <w:rsid w:val="000B26C6"/>
    <w:rsid w:val="000B325D"/>
    <w:rsid w:val="000B39E3"/>
    <w:rsid w:val="000B425D"/>
    <w:rsid w:val="000B4797"/>
    <w:rsid w:val="000B76E1"/>
    <w:rsid w:val="000C061C"/>
    <w:rsid w:val="000C2E75"/>
    <w:rsid w:val="000C3901"/>
    <w:rsid w:val="000C4AFD"/>
    <w:rsid w:val="000C5832"/>
    <w:rsid w:val="000C694C"/>
    <w:rsid w:val="000D04A1"/>
    <w:rsid w:val="000D1715"/>
    <w:rsid w:val="000D196F"/>
    <w:rsid w:val="000D2315"/>
    <w:rsid w:val="000D32C0"/>
    <w:rsid w:val="000E0EAB"/>
    <w:rsid w:val="000E2868"/>
    <w:rsid w:val="000E445E"/>
    <w:rsid w:val="000E4AE4"/>
    <w:rsid w:val="000E4D1F"/>
    <w:rsid w:val="000F1D27"/>
    <w:rsid w:val="000F3BA3"/>
    <w:rsid w:val="000F7CB7"/>
    <w:rsid w:val="001110D3"/>
    <w:rsid w:val="00111C31"/>
    <w:rsid w:val="001168D5"/>
    <w:rsid w:val="00117404"/>
    <w:rsid w:val="001201F9"/>
    <w:rsid w:val="001213CC"/>
    <w:rsid w:val="00121707"/>
    <w:rsid w:val="00121CC8"/>
    <w:rsid w:val="00122BF5"/>
    <w:rsid w:val="00123559"/>
    <w:rsid w:val="00124CC8"/>
    <w:rsid w:val="001257C4"/>
    <w:rsid w:val="001312A4"/>
    <w:rsid w:val="00131DB0"/>
    <w:rsid w:val="00133441"/>
    <w:rsid w:val="00135567"/>
    <w:rsid w:val="001456E6"/>
    <w:rsid w:val="00146DB9"/>
    <w:rsid w:val="00150C6B"/>
    <w:rsid w:val="001511C6"/>
    <w:rsid w:val="0015138B"/>
    <w:rsid w:val="00161B00"/>
    <w:rsid w:val="001628D3"/>
    <w:rsid w:val="001636EC"/>
    <w:rsid w:val="001703D4"/>
    <w:rsid w:val="0017335C"/>
    <w:rsid w:val="00175343"/>
    <w:rsid w:val="00176648"/>
    <w:rsid w:val="001812A8"/>
    <w:rsid w:val="00181676"/>
    <w:rsid w:val="00183406"/>
    <w:rsid w:val="0018451E"/>
    <w:rsid w:val="0018671B"/>
    <w:rsid w:val="001871DF"/>
    <w:rsid w:val="001878CB"/>
    <w:rsid w:val="00187D05"/>
    <w:rsid w:val="00191864"/>
    <w:rsid w:val="001956C2"/>
    <w:rsid w:val="00195AC2"/>
    <w:rsid w:val="001969D5"/>
    <w:rsid w:val="00197898"/>
    <w:rsid w:val="001A1D3B"/>
    <w:rsid w:val="001A27F1"/>
    <w:rsid w:val="001A4BCA"/>
    <w:rsid w:val="001A5280"/>
    <w:rsid w:val="001A63C8"/>
    <w:rsid w:val="001A71CF"/>
    <w:rsid w:val="001B0822"/>
    <w:rsid w:val="001B1824"/>
    <w:rsid w:val="001D082D"/>
    <w:rsid w:val="001D5F4A"/>
    <w:rsid w:val="001D74A8"/>
    <w:rsid w:val="001D7CFB"/>
    <w:rsid w:val="001E02B0"/>
    <w:rsid w:val="001E269D"/>
    <w:rsid w:val="001E3516"/>
    <w:rsid w:val="001E3563"/>
    <w:rsid w:val="001F2BF1"/>
    <w:rsid w:val="001F3620"/>
    <w:rsid w:val="001F5A03"/>
    <w:rsid w:val="001F64F9"/>
    <w:rsid w:val="00206CE4"/>
    <w:rsid w:val="00210A79"/>
    <w:rsid w:val="002120A3"/>
    <w:rsid w:val="00213374"/>
    <w:rsid w:val="002144ED"/>
    <w:rsid w:val="00215413"/>
    <w:rsid w:val="0021704C"/>
    <w:rsid w:val="002175A0"/>
    <w:rsid w:val="00220A6E"/>
    <w:rsid w:val="00222E02"/>
    <w:rsid w:val="0022362A"/>
    <w:rsid w:val="00224666"/>
    <w:rsid w:val="00227758"/>
    <w:rsid w:val="00230F2F"/>
    <w:rsid w:val="00234C67"/>
    <w:rsid w:val="0024080F"/>
    <w:rsid w:val="002410BD"/>
    <w:rsid w:val="00255577"/>
    <w:rsid w:val="00255B62"/>
    <w:rsid w:val="002571C1"/>
    <w:rsid w:val="00260752"/>
    <w:rsid w:val="00260C7B"/>
    <w:rsid w:val="002701C2"/>
    <w:rsid w:val="00271405"/>
    <w:rsid w:val="00273DB3"/>
    <w:rsid w:val="00281F27"/>
    <w:rsid w:val="00282449"/>
    <w:rsid w:val="00282D15"/>
    <w:rsid w:val="00284007"/>
    <w:rsid w:val="002916A8"/>
    <w:rsid w:val="002938D2"/>
    <w:rsid w:val="002948F3"/>
    <w:rsid w:val="002953D5"/>
    <w:rsid w:val="002A3B1F"/>
    <w:rsid w:val="002A6B6C"/>
    <w:rsid w:val="002B3575"/>
    <w:rsid w:val="002B3E7F"/>
    <w:rsid w:val="002C20C8"/>
    <w:rsid w:val="002C6EDD"/>
    <w:rsid w:val="002D3B42"/>
    <w:rsid w:val="002D4F90"/>
    <w:rsid w:val="002D64E1"/>
    <w:rsid w:val="002E0383"/>
    <w:rsid w:val="002E0A7F"/>
    <w:rsid w:val="002E0D62"/>
    <w:rsid w:val="002E2E4B"/>
    <w:rsid w:val="002E3213"/>
    <w:rsid w:val="002E5117"/>
    <w:rsid w:val="002E56E6"/>
    <w:rsid w:val="002E7851"/>
    <w:rsid w:val="002E7978"/>
    <w:rsid w:val="002F32A2"/>
    <w:rsid w:val="002F3A6E"/>
    <w:rsid w:val="002F50E7"/>
    <w:rsid w:val="002F6131"/>
    <w:rsid w:val="00302DB5"/>
    <w:rsid w:val="00305050"/>
    <w:rsid w:val="00311D18"/>
    <w:rsid w:val="003121DA"/>
    <w:rsid w:val="00312D5F"/>
    <w:rsid w:val="00315917"/>
    <w:rsid w:val="003171E7"/>
    <w:rsid w:val="003200F2"/>
    <w:rsid w:val="0032289C"/>
    <w:rsid w:val="003240CF"/>
    <w:rsid w:val="00325753"/>
    <w:rsid w:val="0032591F"/>
    <w:rsid w:val="00326350"/>
    <w:rsid w:val="00332F03"/>
    <w:rsid w:val="00335D40"/>
    <w:rsid w:val="003361B2"/>
    <w:rsid w:val="00337586"/>
    <w:rsid w:val="00341226"/>
    <w:rsid w:val="00341A24"/>
    <w:rsid w:val="00343926"/>
    <w:rsid w:val="00345344"/>
    <w:rsid w:val="003506A4"/>
    <w:rsid w:val="00353D16"/>
    <w:rsid w:val="00355295"/>
    <w:rsid w:val="0035541A"/>
    <w:rsid w:val="00355D43"/>
    <w:rsid w:val="003570BE"/>
    <w:rsid w:val="00362552"/>
    <w:rsid w:val="00363CD8"/>
    <w:rsid w:val="00366472"/>
    <w:rsid w:val="0037012D"/>
    <w:rsid w:val="0037014D"/>
    <w:rsid w:val="00371478"/>
    <w:rsid w:val="00374407"/>
    <w:rsid w:val="003746E8"/>
    <w:rsid w:val="00375DD7"/>
    <w:rsid w:val="00377392"/>
    <w:rsid w:val="003801B6"/>
    <w:rsid w:val="00381A20"/>
    <w:rsid w:val="003845AB"/>
    <w:rsid w:val="003854D6"/>
    <w:rsid w:val="00385C46"/>
    <w:rsid w:val="0039696C"/>
    <w:rsid w:val="003A2C6D"/>
    <w:rsid w:val="003B0AEB"/>
    <w:rsid w:val="003B2677"/>
    <w:rsid w:val="003B2923"/>
    <w:rsid w:val="003B57D2"/>
    <w:rsid w:val="003B751D"/>
    <w:rsid w:val="003C14D8"/>
    <w:rsid w:val="003C56A0"/>
    <w:rsid w:val="003C7391"/>
    <w:rsid w:val="003D2995"/>
    <w:rsid w:val="003D48A3"/>
    <w:rsid w:val="003E69C2"/>
    <w:rsid w:val="003E6A9F"/>
    <w:rsid w:val="003F0376"/>
    <w:rsid w:val="003F1057"/>
    <w:rsid w:val="003F14F9"/>
    <w:rsid w:val="003F77E7"/>
    <w:rsid w:val="004017DF"/>
    <w:rsid w:val="00405EC7"/>
    <w:rsid w:val="0040763F"/>
    <w:rsid w:val="004116C5"/>
    <w:rsid w:val="004118D4"/>
    <w:rsid w:val="004159EF"/>
    <w:rsid w:val="00420330"/>
    <w:rsid w:val="00421A7E"/>
    <w:rsid w:val="00422140"/>
    <w:rsid w:val="00427BA1"/>
    <w:rsid w:val="004308D0"/>
    <w:rsid w:val="00432BFF"/>
    <w:rsid w:val="0044025B"/>
    <w:rsid w:val="004434EE"/>
    <w:rsid w:val="004436A5"/>
    <w:rsid w:val="00444D0B"/>
    <w:rsid w:val="00444E40"/>
    <w:rsid w:val="00445C0D"/>
    <w:rsid w:val="004503BB"/>
    <w:rsid w:val="0045079E"/>
    <w:rsid w:val="004517E3"/>
    <w:rsid w:val="00453E9B"/>
    <w:rsid w:val="004571DF"/>
    <w:rsid w:val="004577D2"/>
    <w:rsid w:val="004629EC"/>
    <w:rsid w:val="004654A4"/>
    <w:rsid w:val="00467E57"/>
    <w:rsid w:val="00472814"/>
    <w:rsid w:val="00475B4F"/>
    <w:rsid w:val="00480124"/>
    <w:rsid w:val="004811A6"/>
    <w:rsid w:val="0048310C"/>
    <w:rsid w:val="00483A18"/>
    <w:rsid w:val="00484FB2"/>
    <w:rsid w:val="0048723A"/>
    <w:rsid w:val="00487427"/>
    <w:rsid w:val="00491BDE"/>
    <w:rsid w:val="004921D4"/>
    <w:rsid w:val="004945E4"/>
    <w:rsid w:val="004948D4"/>
    <w:rsid w:val="0049581F"/>
    <w:rsid w:val="004970FB"/>
    <w:rsid w:val="004978B1"/>
    <w:rsid w:val="004A28B2"/>
    <w:rsid w:val="004A4BBC"/>
    <w:rsid w:val="004A68EC"/>
    <w:rsid w:val="004B067E"/>
    <w:rsid w:val="004B0A8E"/>
    <w:rsid w:val="004B178D"/>
    <w:rsid w:val="004B28D6"/>
    <w:rsid w:val="004B7F05"/>
    <w:rsid w:val="004C1565"/>
    <w:rsid w:val="004C2588"/>
    <w:rsid w:val="004C4EDC"/>
    <w:rsid w:val="004C5960"/>
    <w:rsid w:val="004D0BE0"/>
    <w:rsid w:val="004D2A7F"/>
    <w:rsid w:val="004D3D3A"/>
    <w:rsid w:val="004D4EEA"/>
    <w:rsid w:val="004D64DC"/>
    <w:rsid w:val="004E0D2D"/>
    <w:rsid w:val="004E1F1C"/>
    <w:rsid w:val="004E3BE7"/>
    <w:rsid w:val="004E6D76"/>
    <w:rsid w:val="004F1542"/>
    <w:rsid w:val="004F16CF"/>
    <w:rsid w:val="004F31C3"/>
    <w:rsid w:val="004F3C29"/>
    <w:rsid w:val="004F415B"/>
    <w:rsid w:val="004F5E8F"/>
    <w:rsid w:val="004F60D7"/>
    <w:rsid w:val="004F7EBE"/>
    <w:rsid w:val="005019DF"/>
    <w:rsid w:val="00505F6F"/>
    <w:rsid w:val="005116CC"/>
    <w:rsid w:val="0051195C"/>
    <w:rsid w:val="00517AFF"/>
    <w:rsid w:val="005231FB"/>
    <w:rsid w:val="00523E96"/>
    <w:rsid w:val="00526317"/>
    <w:rsid w:val="00531487"/>
    <w:rsid w:val="00531F7D"/>
    <w:rsid w:val="00533773"/>
    <w:rsid w:val="00535528"/>
    <w:rsid w:val="00537263"/>
    <w:rsid w:val="005415C6"/>
    <w:rsid w:val="0054174B"/>
    <w:rsid w:val="00544C9A"/>
    <w:rsid w:val="005469BF"/>
    <w:rsid w:val="005551D2"/>
    <w:rsid w:val="00564405"/>
    <w:rsid w:val="00564CFE"/>
    <w:rsid w:val="00567E1C"/>
    <w:rsid w:val="00573061"/>
    <w:rsid w:val="00574655"/>
    <w:rsid w:val="00574AC7"/>
    <w:rsid w:val="005752DC"/>
    <w:rsid w:val="00583474"/>
    <w:rsid w:val="00583DD8"/>
    <w:rsid w:val="0058415E"/>
    <w:rsid w:val="00585933"/>
    <w:rsid w:val="00585A57"/>
    <w:rsid w:val="00586111"/>
    <w:rsid w:val="005873C9"/>
    <w:rsid w:val="00596994"/>
    <w:rsid w:val="005B00F5"/>
    <w:rsid w:val="005B0367"/>
    <w:rsid w:val="005B10AF"/>
    <w:rsid w:val="005B2861"/>
    <w:rsid w:val="005B2BCF"/>
    <w:rsid w:val="005B53BE"/>
    <w:rsid w:val="005C2126"/>
    <w:rsid w:val="005C246E"/>
    <w:rsid w:val="005C3754"/>
    <w:rsid w:val="005C3DDB"/>
    <w:rsid w:val="005C5248"/>
    <w:rsid w:val="005C5A99"/>
    <w:rsid w:val="005C7F6B"/>
    <w:rsid w:val="005D1669"/>
    <w:rsid w:val="005D37DA"/>
    <w:rsid w:val="005D3DF7"/>
    <w:rsid w:val="005D55D3"/>
    <w:rsid w:val="005D5A9A"/>
    <w:rsid w:val="005E06C7"/>
    <w:rsid w:val="005E366D"/>
    <w:rsid w:val="005E3FE5"/>
    <w:rsid w:val="005E4019"/>
    <w:rsid w:val="005E5A51"/>
    <w:rsid w:val="005E6041"/>
    <w:rsid w:val="005F3029"/>
    <w:rsid w:val="005F3229"/>
    <w:rsid w:val="005F3350"/>
    <w:rsid w:val="005F4330"/>
    <w:rsid w:val="005F4A41"/>
    <w:rsid w:val="005F677A"/>
    <w:rsid w:val="00602E72"/>
    <w:rsid w:val="006059E8"/>
    <w:rsid w:val="00605A2F"/>
    <w:rsid w:val="00607853"/>
    <w:rsid w:val="006079E9"/>
    <w:rsid w:val="006136A5"/>
    <w:rsid w:val="00614332"/>
    <w:rsid w:val="00617CF8"/>
    <w:rsid w:val="006206BB"/>
    <w:rsid w:val="00620D83"/>
    <w:rsid w:val="00623FCD"/>
    <w:rsid w:val="00624FCA"/>
    <w:rsid w:val="006259F1"/>
    <w:rsid w:val="0062604F"/>
    <w:rsid w:val="006263FE"/>
    <w:rsid w:val="00627091"/>
    <w:rsid w:val="00634DB7"/>
    <w:rsid w:val="00640B31"/>
    <w:rsid w:val="0064124F"/>
    <w:rsid w:val="00644352"/>
    <w:rsid w:val="00645632"/>
    <w:rsid w:val="006461FF"/>
    <w:rsid w:val="006479BE"/>
    <w:rsid w:val="00654242"/>
    <w:rsid w:val="006608ED"/>
    <w:rsid w:val="00663017"/>
    <w:rsid w:val="00663B0D"/>
    <w:rsid w:val="00664195"/>
    <w:rsid w:val="006661AE"/>
    <w:rsid w:val="00673E2F"/>
    <w:rsid w:val="00674C05"/>
    <w:rsid w:val="00675E82"/>
    <w:rsid w:val="00683A38"/>
    <w:rsid w:val="00684756"/>
    <w:rsid w:val="0068596F"/>
    <w:rsid w:val="006870C7"/>
    <w:rsid w:val="00694C1B"/>
    <w:rsid w:val="0069506B"/>
    <w:rsid w:val="006A53BF"/>
    <w:rsid w:val="006A5D59"/>
    <w:rsid w:val="006A6C5A"/>
    <w:rsid w:val="006A7AA4"/>
    <w:rsid w:val="006B4949"/>
    <w:rsid w:val="006B4D80"/>
    <w:rsid w:val="006B5453"/>
    <w:rsid w:val="006C19AE"/>
    <w:rsid w:val="006C4856"/>
    <w:rsid w:val="006C5647"/>
    <w:rsid w:val="006C7C9C"/>
    <w:rsid w:val="006D0175"/>
    <w:rsid w:val="006D090A"/>
    <w:rsid w:val="006D1DB3"/>
    <w:rsid w:val="006D2E3C"/>
    <w:rsid w:val="006D7668"/>
    <w:rsid w:val="006E034A"/>
    <w:rsid w:val="006E0459"/>
    <w:rsid w:val="006E2DE1"/>
    <w:rsid w:val="006E5B7D"/>
    <w:rsid w:val="006F2492"/>
    <w:rsid w:val="006F2723"/>
    <w:rsid w:val="006F3123"/>
    <w:rsid w:val="006F328E"/>
    <w:rsid w:val="006F62DA"/>
    <w:rsid w:val="00701B2D"/>
    <w:rsid w:val="0070311B"/>
    <w:rsid w:val="007053C0"/>
    <w:rsid w:val="007075E2"/>
    <w:rsid w:val="007120A8"/>
    <w:rsid w:val="00713570"/>
    <w:rsid w:val="00721202"/>
    <w:rsid w:val="007212EC"/>
    <w:rsid w:val="0072276B"/>
    <w:rsid w:val="00723397"/>
    <w:rsid w:val="00724D2F"/>
    <w:rsid w:val="00725B95"/>
    <w:rsid w:val="00726A63"/>
    <w:rsid w:val="00730DD1"/>
    <w:rsid w:val="00731537"/>
    <w:rsid w:val="00734D84"/>
    <w:rsid w:val="00740F48"/>
    <w:rsid w:val="0074340D"/>
    <w:rsid w:val="007435D9"/>
    <w:rsid w:val="0075537B"/>
    <w:rsid w:val="00755997"/>
    <w:rsid w:val="00755E91"/>
    <w:rsid w:val="00757C7A"/>
    <w:rsid w:val="007604A9"/>
    <w:rsid w:val="00762324"/>
    <w:rsid w:val="00762C35"/>
    <w:rsid w:val="0076459F"/>
    <w:rsid w:val="007700F7"/>
    <w:rsid w:val="00771736"/>
    <w:rsid w:val="00775FF6"/>
    <w:rsid w:val="00776565"/>
    <w:rsid w:val="007777A8"/>
    <w:rsid w:val="00777C8A"/>
    <w:rsid w:val="00781464"/>
    <w:rsid w:val="00781C25"/>
    <w:rsid w:val="00781F2D"/>
    <w:rsid w:val="007846C0"/>
    <w:rsid w:val="00784893"/>
    <w:rsid w:val="0078776D"/>
    <w:rsid w:val="00787EB3"/>
    <w:rsid w:val="00792E4A"/>
    <w:rsid w:val="007948C0"/>
    <w:rsid w:val="007959DA"/>
    <w:rsid w:val="00795D23"/>
    <w:rsid w:val="0079691F"/>
    <w:rsid w:val="007A07C7"/>
    <w:rsid w:val="007A212F"/>
    <w:rsid w:val="007A289C"/>
    <w:rsid w:val="007A28F3"/>
    <w:rsid w:val="007A348F"/>
    <w:rsid w:val="007A5770"/>
    <w:rsid w:val="007A5ABC"/>
    <w:rsid w:val="007B647D"/>
    <w:rsid w:val="007B6A5E"/>
    <w:rsid w:val="007B7FDC"/>
    <w:rsid w:val="007C0406"/>
    <w:rsid w:val="007C1CEB"/>
    <w:rsid w:val="007C3FDA"/>
    <w:rsid w:val="007C7EB4"/>
    <w:rsid w:val="007D0B67"/>
    <w:rsid w:val="007D207C"/>
    <w:rsid w:val="007D2374"/>
    <w:rsid w:val="007D6B02"/>
    <w:rsid w:val="007D6DDA"/>
    <w:rsid w:val="007D7B86"/>
    <w:rsid w:val="007D7EB6"/>
    <w:rsid w:val="007E2B00"/>
    <w:rsid w:val="007E2DD5"/>
    <w:rsid w:val="007E3E82"/>
    <w:rsid w:val="007E574B"/>
    <w:rsid w:val="007E5B53"/>
    <w:rsid w:val="007E6987"/>
    <w:rsid w:val="007F14D1"/>
    <w:rsid w:val="007F3F5E"/>
    <w:rsid w:val="007F62BE"/>
    <w:rsid w:val="008015D4"/>
    <w:rsid w:val="008030E6"/>
    <w:rsid w:val="00803AF7"/>
    <w:rsid w:val="008042BD"/>
    <w:rsid w:val="00807660"/>
    <w:rsid w:val="00807D7D"/>
    <w:rsid w:val="00810FD1"/>
    <w:rsid w:val="00814658"/>
    <w:rsid w:val="00822D87"/>
    <w:rsid w:val="00826406"/>
    <w:rsid w:val="00832C21"/>
    <w:rsid w:val="00833024"/>
    <w:rsid w:val="0083498A"/>
    <w:rsid w:val="008358E2"/>
    <w:rsid w:val="00835955"/>
    <w:rsid w:val="00836B12"/>
    <w:rsid w:val="008411D8"/>
    <w:rsid w:val="00841A27"/>
    <w:rsid w:val="00844C23"/>
    <w:rsid w:val="00847290"/>
    <w:rsid w:val="00851701"/>
    <w:rsid w:val="00854319"/>
    <w:rsid w:val="00857064"/>
    <w:rsid w:val="00860270"/>
    <w:rsid w:val="00863641"/>
    <w:rsid w:val="00864C03"/>
    <w:rsid w:val="00871B4F"/>
    <w:rsid w:val="00881113"/>
    <w:rsid w:val="008813AB"/>
    <w:rsid w:val="008838CD"/>
    <w:rsid w:val="00883B11"/>
    <w:rsid w:val="00886086"/>
    <w:rsid w:val="00893DC3"/>
    <w:rsid w:val="00894AEE"/>
    <w:rsid w:val="00895AE7"/>
    <w:rsid w:val="00895E25"/>
    <w:rsid w:val="008A10D3"/>
    <w:rsid w:val="008A1622"/>
    <w:rsid w:val="008A19D1"/>
    <w:rsid w:val="008A230B"/>
    <w:rsid w:val="008A4232"/>
    <w:rsid w:val="008B0E94"/>
    <w:rsid w:val="008B3900"/>
    <w:rsid w:val="008B4C73"/>
    <w:rsid w:val="008C174E"/>
    <w:rsid w:val="008C2E77"/>
    <w:rsid w:val="008C3FD4"/>
    <w:rsid w:val="008C5E77"/>
    <w:rsid w:val="008C60A2"/>
    <w:rsid w:val="008C6512"/>
    <w:rsid w:val="008C7A0A"/>
    <w:rsid w:val="008D003F"/>
    <w:rsid w:val="008D3B53"/>
    <w:rsid w:val="008D50E7"/>
    <w:rsid w:val="008D79FF"/>
    <w:rsid w:val="008E11D0"/>
    <w:rsid w:val="008E1A73"/>
    <w:rsid w:val="008E6571"/>
    <w:rsid w:val="008E7B11"/>
    <w:rsid w:val="008F0C8A"/>
    <w:rsid w:val="008F254C"/>
    <w:rsid w:val="008F2DAC"/>
    <w:rsid w:val="00903F49"/>
    <w:rsid w:val="009102D5"/>
    <w:rsid w:val="00913477"/>
    <w:rsid w:val="00914C70"/>
    <w:rsid w:val="0091712B"/>
    <w:rsid w:val="00921F25"/>
    <w:rsid w:val="00923300"/>
    <w:rsid w:val="0092544D"/>
    <w:rsid w:val="00931B38"/>
    <w:rsid w:val="00931CF5"/>
    <w:rsid w:val="009326A1"/>
    <w:rsid w:val="00934913"/>
    <w:rsid w:val="009367BD"/>
    <w:rsid w:val="00937D66"/>
    <w:rsid w:val="00941371"/>
    <w:rsid w:val="00942EC7"/>
    <w:rsid w:val="00945724"/>
    <w:rsid w:val="00947D22"/>
    <w:rsid w:val="00951203"/>
    <w:rsid w:val="0095309C"/>
    <w:rsid w:val="00955243"/>
    <w:rsid w:val="0096132D"/>
    <w:rsid w:val="00962313"/>
    <w:rsid w:val="009636F5"/>
    <w:rsid w:val="00963DF0"/>
    <w:rsid w:val="00965E5B"/>
    <w:rsid w:val="009672EE"/>
    <w:rsid w:val="0097142F"/>
    <w:rsid w:val="0099181A"/>
    <w:rsid w:val="009941C9"/>
    <w:rsid w:val="009A04E9"/>
    <w:rsid w:val="009A4A15"/>
    <w:rsid w:val="009A624B"/>
    <w:rsid w:val="009A656E"/>
    <w:rsid w:val="009A6C7E"/>
    <w:rsid w:val="009A77FF"/>
    <w:rsid w:val="009B1A37"/>
    <w:rsid w:val="009B3B95"/>
    <w:rsid w:val="009B5CFE"/>
    <w:rsid w:val="009B62DE"/>
    <w:rsid w:val="009C066B"/>
    <w:rsid w:val="009C1E9D"/>
    <w:rsid w:val="009C21EE"/>
    <w:rsid w:val="009C36BF"/>
    <w:rsid w:val="009C4F20"/>
    <w:rsid w:val="009C5DBB"/>
    <w:rsid w:val="009D10E9"/>
    <w:rsid w:val="009D4534"/>
    <w:rsid w:val="009D539E"/>
    <w:rsid w:val="009D7790"/>
    <w:rsid w:val="009E528F"/>
    <w:rsid w:val="009F11B3"/>
    <w:rsid w:val="009F1FBE"/>
    <w:rsid w:val="009F3609"/>
    <w:rsid w:val="009F3C30"/>
    <w:rsid w:val="009F55D2"/>
    <w:rsid w:val="00A00101"/>
    <w:rsid w:val="00A00439"/>
    <w:rsid w:val="00A00813"/>
    <w:rsid w:val="00A04ECB"/>
    <w:rsid w:val="00A10B4F"/>
    <w:rsid w:val="00A11DC9"/>
    <w:rsid w:val="00A13C8A"/>
    <w:rsid w:val="00A14A24"/>
    <w:rsid w:val="00A14EFC"/>
    <w:rsid w:val="00A15116"/>
    <w:rsid w:val="00A16BC1"/>
    <w:rsid w:val="00A201DF"/>
    <w:rsid w:val="00A22CF3"/>
    <w:rsid w:val="00A22DC1"/>
    <w:rsid w:val="00A234FF"/>
    <w:rsid w:val="00A23D0E"/>
    <w:rsid w:val="00A255B9"/>
    <w:rsid w:val="00A2686B"/>
    <w:rsid w:val="00A31F1A"/>
    <w:rsid w:val="00A3495C"/>
    <w:rsid w:val="00A42316"/>
    <w:rsid w:val="00A51361"/>
    <w:rsid w:val="00A56617"/>
    <w:rsid w:val="00A56725"/>
    <w:rsid w:val="00A56CCB"/>
    <w:rsid w:val="00A57502"/>
    <w:rsid w:val="00A6031B"/>
    <w:rsid w:val="00A60CF1"/>
    <w:rsid w:val="00A60DDD"/>
    <w:rsid w:val="00A63C76"/>
    <w:rsid w:val="00A666C5"/>
    <w:rsid w:val="00A668FB"/>
    <w:rsid w:val="00A714B1"/>
    <w:rsid w:val="00A718B1"/>
    <w:rsid w:val="00A722E6"/>
    <w:rsid w:val="00A722EB"/>
    <w:rsid w:val="00A72526"/>
    <w:rsid w:val="00A7282E"/>
    <w:rsid w:val="00A7473E"/>
    <w:rsid w:val="00A776D3"/>
    <w:rsid w:val="00A81A38"/>
    <w:rsid w:val="00A81FCC"/>
    <w:rsid w:val="00A82C19"/>
    <w:rsid w:val="00A83632"/>
    <w:rsid w:val="00A960B5"/>
    <w:rsid w:val="00A9708D"/>
    <w:rsid w:val="00A97863"/>
    <w:rsid w:val="00AA0147"/>
    <w:rsid w:val="00AA1173"/>
    <w:rsid w:val="00AA1F86"/>
    <w:rsid w:val="00AA529A"/>
    <w:rsid w:val="00AB0F44"/>
    <w:rsid w:val="00AB16D6"/>
    <w:rsid w:val="00AB47E9"/>
    <w:rsid w:val="00AC12FD"/>
    <w:rsid w:val="00AC3859"/>
    <w:rsid w:val="00AC5FC1"/>
    <w:rsid w:val="00AC66A2"/>
    <w:rsid w:val="00AD0961"/>
    <w:rsid w:val="00AE0805"/>
    <w:rsid w:val="00AE0807"/>
    <w:rsid w:val="00AE784D"/>
    <w:rsid w:val="00AF147C"/>
    <w:rsid w:val="00AF2012"/>
    <w:rsid w:val="00AF3E2C"/>
    <w:rsid w:val="00AF4EC4"/>
    <w:rsid w:val="00AF4FF2"/>
    <w:rsid w:val="00AF5291"/>
    <w:rsid w:val="00AF62CA"/>
    <w:rsid w:val="00B04F3C"/>
    <w:rsid w:val="00B05980"/>
    <w:rsid w:val="00B113F4"/>
    <w:rsid w:val="00B11757"/>
    <w:rsid w:val="00B11A4E"/>
    <w:rsid w:val="00B134A1"/>
    <w:rsid w:val="00B14CAE"/>
    <w:rsid w:val="00B15220"/>
    <w:rsid w:val="00B20F07"/>
    <w:rsid w:val="00B21FDD"/>
    <w:rsid w:val="00B2296F"/>
    <w:rsid w:val="00B2475D"/>
    <w:rsid w:val="00B312C0"/>
    <w:rsid w:val="00B353D7"/>
    <w:rsid w:val="00B41708"/>
    <w:rsid w:val="00B43D33"/>
    <w:rsid w:val="00B518FC"/>
    <w:rsid w:val="00B53A74"/>
    <w:rsid w:val="00B606AD"/>
    <w:rsid w:val="00B6391B"/>
    <w:rsid w:val="00B640C7"/>
    <w:rsid w:val="00B651BD"/>
    <w:rsid w:val="00B66B9F"/>
    <w:rsid w:val="00B677A1"/>
    <w:rsid w:val="00B70D75"/>
    <w:rsid w:val="00B71FD4"/>
    <w:rsid w:val="00B7227C"/>
    <w:rsid w:val="00B729BF"/>
    <w:rsid w:val="00B75DDA"/>
    <w:rsid w:val="00B76260"/>
    <w:rsid w:val="00B815AF"/>
    <w:rsid w:val="00B85AAA"/>
    <w:rsid w:val="00B92997"/>
    <w:rsid w:val="00B93640"/>
    <w:rsid w:val="00B97EC2"/>
    <w:rsid w:val="00BA3126"/>
    <w:rsid w:val="00BA4220"/>
    <w:rsid w:val="00BA7EC9"/>
    <w:rsid w:val="00BB148E"/>
    <w:rsid w:val="00BB2462"/>
    <w:rsid w:val="00BB53D1"/>
    <w:rsid w:val="00BB6123"/>
    <w:rsid w:val="00BB6C75"/>
    <w:rsid w:val="00BC0304"/>
    <w:rsid w:val="00BC0548"/>
    <w:rsid w:val="00BC22FA"/>
    <w:rsid w:val="00BC40DA"/>
    <w:rsid w:val="00BC5E87"/>
    <w:rsid w:val="00BC65AA"/>
    <w:rsid w:val="00BC65D9"/>
    <w:rsid w:val="00BD0EA0"/>
    <w:rsid w:val="00BD1EFB"/>
    <w:rsid w:val="00BD2300"/>
    <w:rsid w:val="00BD34AB"/>
    <w:rsid w:val="00BD6458"/>
    <w:rsid w:val="00BD70F4"/>
    <w:rsid w:val="00BD777F"/>
    <w:rsid w:val="00BD7B46"/>
    <w:rsid w:val="00BD7FAC"/>
    <w:rsid w:val="00BE4555"/>
    <w:rsid w:val="00BF26BD"/>
    <w:rsid w:val="00BF4007"/>
    <w:rsid w:val="00BF75F9"/>
    <w:rsid w:val="00C00158"/>
    <w:rsid w:val="00C003C7"/>
    <w:rsid w:val="00C01FA4"/>
    <w:rsid w:val="00C03BD5"/>
    <w:rsid w:val="00C044D9"/>
    <w:rsid w:val="00C102E7"/>
    <w:rsid w:val="00C11FFE"/>
    <w:rsid w:val="00C133F9"/>
    <w:rsid w:val="00C167F1"/>
    <w:rsid w:val="00C17DEC"/>
    <w:rsid w:val="00C20E4E"/>
    <w:rsid w:val="00C21B0A"/>
    <w:rsid w:val="00C2309F"/>
    <w:rsid w:val="00C233DE"/>
    <w:rsid w:val="00C240F4"/>
    <w:rsid w:val="00C260E0"/>
    <w:rsid w:val="00C32140"/>
    <w:rsid w:val="00C356AF"/>
    <w:rsid w:val="00C35EE5"/>
    <w:rsid w:val="00C366DB"/>
    <w:rsid w:val="00C372DC"/>
    <w:rsid w:val="00C40476"/>
    <w:rsid w:val="00C43032"/>
    <w:rsid w:val="00C4304A"/>
    <w:rsid w:val="00C4438C"/>
    <w:rsid w:val="00C458C8"/>
    <w:rsid w:val="00C5140B"/>
    <w:rsid w:val="00C51BBB"/>
    <w:rsid w:val="00C533A2"/>
    <w:rsid w:val="00C57E27"/>
    <w:rsid w:val="00C6078E"/>
    <w:rsid w:val="00C63E6B"/>
    <w:rsid w:val="00C6450B"/>
    <w:rsid w:val="00C655F8"/>
    <w:rsid w:val="00C66D7A"/>
    <w:rsid w:val="00C725C0"/>
    <w:rsid w:val="00C729A3"/>
    <w:rsid w:val="00C72DEE"/>
    <w:rsid w:val="00C802DB"/>
    <w:rsid w:val="00C8198A"/>
    <w:rsid w:val="00C8702B"/>
    <w:rsid w:val="00C87B84"/>
    <w:rsid w:val="00C900D9"/>
    <w:rsid w:val="00C905D3"/>
    <w:rsid w:val="00C91C96"/>
    <w:rsid w:val="00C94DDC"/>
    <w:rsid w:val="00C969A4"/>
    <w:rsid w:val="00C97C91"/>
    <w:rsid w:val="00CA1BE9"/>
    <w:rsid w:val="00CA1EDF"/>
    <w:rsid w:val="00CA21BC"/>
    <w:rsid w:val="00CA625A"/>
    <w:rsid w:val="00CA6D1D"/>
    <w:rsid w:val="00CA70E0"/>
    <w:rsid w:val="00CA7596"/>
    <w:rsid w:val="00CA7B6A"/>
    <w:rsid w:val="00CB05B8"/>
    <w:rsid w:val="00CB10C1"/>
    <w:rsid w:val="00CB7F3E"/>
    <w:rsid w:val="00CC0666"/>
    <w:rsid w:val="00CC1182"/>
    <w:rsid w:val="00CE00D4"/>
    <w:rsid w:val="00CE5104"/>
    <w:rsid w:val="00CE570D"/>
    <w:rsid w:val="00CE598D"/>
    <w:rsid w:val="00CE73A1"/>
    <w:rsid w:val="00CE755F"/>
    <w:rsid w:val="00CF123F"/>
    <w:rsid w:val="00CF20B7"/>
    <w:rsid w:val="00CF3E3B"/>
    <w:rsid w:val="00CF46F6"/>
    <w:rsid w:val="00CF64CF"/>
    <w:rsid w:val="00CF6E5A"/>
    <w:rsid w:val="00CF7C8D"/>
    <w:rsid w:val="00D015E2"/>
    <w:rsid w:val="00D0173A"/>
    <w:rsid w:val="00D03294"/>
    <w:rsid w:val="00D04819"/>
    <w:rsid w:val="00D065F9"/>
    <w:rsid w:val="00D11F13"/>
    <w:rsid w:val="00D12D06"/>
    <w:rsid w:val="00D12ECB"/>
    <w:rsid w:val="00D14269"/>
    <w:rsid w:val="00D15091"/>
    <w:rsid w:val="00D16300"/>
    <w:rsid w:val="00D1637E"/>
    <w:rsid w:val="00D16FA1"/>
    <w:rsid w:val="00D2119A"/>
    <w:rsid w:val="00D21550"/>
    <w:rsid w:val="00D22FC5"/>
    <w:rsid w:val="00D23762"/>
    <w:rsid w:val="00D23905"/>
    <w:rsid w:val="00D240C1"/>
    <w:rsid w:val="00D25DF5"/>
    <w:rsid w:val="00D26E29"/>
    <w:rsid w:val="00D26E48"/>
    <w:rsid w:val="00D31BDB"/>
    <w:rsid w:val="00D32DC0"/>
    <w:rsid w:val="00D359B8"/>
    <w:rsid w:val="00D37D0C"/>
    <w:rsid w:val="00D4100B"/>
    <w:rsid w:val="00D44F30"/>
    <w:rsid w:val="00D45414"/>
    <w:rsid w:val="00D46326"/>
    <w:rsid w:val="00D4681A"/>
    <w:rsid w:val="00D5313E"/>
    <w:rsid w:val="00D55F24"/>
    <w:rsid w:val="00D65B8F"/>
    <w:rsid w:val="00D67529"/>
    <w:rsid w:val="00D67C2C"/>
    <w:rsid w:val="00D701B8"/>
    <w:rsid w:val="00D71A5F"/>
    <w:rsid w:val="00D75350"/>
    <w:rsid w:val="00D7703A"/>
    <w:rsid w:val="00D800F7"/>
    <w:rsid w:val="00D82F68"/>
    <w:rsid w:val="00D8439A"/>
    <w:rsid w:val="00D84745"/>
    <w:rsid w:val="00D849EA"/>
    <w:rsid w:val="00D866E1"/>
    <w:rsid w:val="00D915E5"/>
    <w:rsid w:val="00D91D07"/>
    <w:rsid w:val="00D92B4F"/>
    <w:rsid w:val="00D94C19"/>
    <w:rsid w:val="00D95B4F"/>
    <w:rsid w:val="00DA01BD"/>
    <w:rsid w:val="00DA270E"/>
    <w:rsid w:val="00DA38FF"/>
    <w:rsid w:val="00DA4410"/>
    <w:rsid w:val="00DA6290"/>
    <w:rsid w:val="00DA7AFC"/>
    <w:rsid w:val="00DB039D"/>
    <w:rsid w:val="00DB1325"/>
    <w:rsid w:val="00DB2579"/>
    <w:rsid w:val="00DB2D60"/>
    <w:rsid w:val="00DB3883"/>
    <w:rsid w:val="00DB5B92"/>
    <w:rsid w:val="00DB6C6C"/>
    <w:rsid w:val="00DC2965"/>
    <w:rsid w:val="00DC3075"/>
    <w:rsid w:val="00DC43D1"/>
    <w:rsid w:val="00DC5CEE"/>
    <w:rsid w:val="00DC5F09"/>
    <w:rsid w:val="00DD0FF2"/>
    <w:rsid w:val="00DD16E8"/>
    <w:rsid w:val="00DD5532"/>
    <w:rsid w:val="00DD6132"/>
    <w:rsid w:val="00DE13BF"/>
    <w:rsid w:val="00DE1DC4"/>
    <w:rsid w:val="00DE673B"/>
    <w:rsid w:val="00DF2390"/>
    <w:rsid w:val="00DF4517"/>
    <w:rsid w:val="00E007EA"/>
    <w:rsid w:val="00E00C18"/>
    <w:rsid w:val="00E02420"/>
    <w:rsid w:val="00E025C8"/>
    <w:rsid w:val="00E03634"/>
    <w:rsid w:val="00E0778E"/>
    <w:rsid w:val="00E11BCA"/>
    <w:rsid w:val="00E1372B"/>
    <w:rsid w:val="00E2011E"/>
    <w:rsid w:val="00E229C5"/>
    <w:rsid w:val="00E23DDD"/>
    <w:rsid w:val="00E24520"/>
    <w:rsid w:val="00E253DD"/>
    <w:rsid w:val="00E27719"/>
    <w:rsid w:val="00E27D93"/>
    <w:rsid w:val="00E33582"/>
    <w:rsid w:val="00E33F4C"/>
    <w:rsid w:val="00E34051"/>
    <w:rsid w:val="00E35DB7"/>
    <w:rsid w:val="00E4039A"/>
    <w:rsid w:val="00E40842"/>
    <w:rsid w:val="00E42052"/>
    <w:rsid w:val="00E5093C"/>
    <w:rsid w:val="00E526BF"/>
    <w:rsid w:val="00E53512"/>
    <w:rsid w:val="00E54FF0"/>
    <w:rsid w:val="00E55673"/>
    <w:rsid w:val="00E611A3"/>
    <w:rsid w:val="00E61FC3"/>
    <w:rsid w:val="00E62176"/>
    <w:rsid w:val="00E63AC2"/>
    <w:rsid w:val="00E67EA2"/>
    <w:rsid w:val="00E7684B"/>
    <w:rsid w:val="00E76C35"/>
    <w:rsid w:val="00E76E7B"/>
    <w:rsid w:val="00E770CC"/>
    <w:rsid w:val="00E805E8"/>
    <w:rsid w:val="00E8242A"/>
    <w:rsid w:val="00E84AB0"/>
    <w:rsid w:val="00E91149"/>
    <w:rsid w:val="00E9130C"/>
    <w:rsid w:val="00E93EC8"/>
    <w:rsid w:val="00E9479D"/>
    <w:rsid w:val="00E96785"/>
    <w:rsid w:val="00E97977"/>
    <w:rsid w:val="00EA198A"/>
    <w:rsid w:val="00EB13C4"/>
    <w:rsid w:val="00EC11A8"/>
    <w:rsid w:val="00EC192B"/>
    <w:rsid w:val="00EC2866"/>
    <w:rsid w:val="00EC399F"/>
    <w:rsid w:val="00EC3D1F"/>
    <w:rsid w:val="00EC421B"/>
    <w:rsid w:val="00EC7735"/>
    <w:rsid w:val="00ED04C1"/>
    <w:rsid w:val="00ED0EC2"/>
    <w:rsid w:val="00ED0FAB"/>
    <w:rsid w:val="00ED31D9"/>
    <w:rsid w:val="00ED3702"/>
    <w:rsid w:val="00EE0658"/>
    <w:rsid w:val="00EE250A"/>
    <w:rsid w:val="00EE326E"/>
    <w:rsid w:val="00EE3984"/>
    <w:rsid w:val="00EE5E2B"/>
    <w:rsid w:val="00EE7D3B"/>
    <w:rsid w:val="00EF0536"/>
    <w:rsid w:val="00EF0A1A"/>
    <w:rsid w:val="00EF1993"/>
    <w:rsid w:val="00EF29E7"/>
    <w:rsid w:val="00EF2A76"/>
    <w:rsid w:val="00EF3251"/>
    <w:rsid w:val="00EF4293"/>
    <w:rsid w:val="00EF5BD1"/>
    <w:rsid w:val="00EF6EF8"/>
    <w:rsid w:val="00EF7069"/>
    <w:rsid w:val="00F00623"/>
    <w:rsid w:val="00F0285B"/>
    <w:rsid w:val="00F038AE"/>
    <w:rsid w:val="00F04C06"/>
    <w:rsid w:val="00F055FE"/>
    <w:rsid w:val="00F11263"/>
    <w:rsid w:val="00F11CF9"/>
    <w:rsid w:val="00F12C19"/>
    <w:rsid w:val="00F16C2A"/>
    <w:rsid w:val="00F203B7"/>
    <w:rsid w:val="00F21A22"/>
    <w:rsid w:val="00F253CD"/>
    <w:rsid w:val="00F254C7"/>
    <w:rsid w:val="00F26823"/>
    <w:rsid w:val="00F3196C"/>
    <w:rsid w:val="00F35045"/>
    <w:rsid w:val="00F400E4"/>
    <w:rsid w:val="00F4067B"/>
    <w:rsid w:val="00F4324B"/>
    <w:rsid w:val="00F43B00"/>
    <w:rsid w:val="00F447AF"/>
    <w:rsid w:val="00F458BE"/>
    <w:rsid w:val="00F46031"/>
    <w:rsid w:val="00F4685E"/>
    <w:rsid w:val="00F47132"/>
    <w:rsid w:val="00F475FF"/>
    <w:rsid w:val="00F47FBC"/>
    <w:rsid w:val="00F50F31"/>
    <w:rsid w:val="00F53038"/>
    <w:rsid w:val="00F542B9"/>
    <w:rsid w:val="00F56A03"/>
    <w:rsid w:val="00F63870"/>
    <w:rsid w:val="00F66346"/>
    <w:rsid w:val="00F678FE"/>
    <w:rsid w:val="00F70445"/>
    <w:rsid w:val="00F70CA1"/>
    <w:rsid w:val="00F71501"/>
    <w:rsid w:val="00F74EAC"/>
    <w:rsid w:val="00F76A7D"/>
    <w:rsid w:val="00F808F8"/>
    <w:rsid w:val="00F81A3F"/>
    <w:rsid w:val="00F82DED"/>
    <w:rsid w:val="00F848E8"/>
    <w:rsid w:val="00F84BB6"/>
    <w:rsid w:val="00F85D74"/>
    <w:rsid w:val="00F93CE9"/>
    <w:rsid w:val="00F946B9"/>
    <w:rsid w:val="00F950D3"/>
    <w:rsid w:val="00F9720E"/>
    <w:rsid w:val="00FA2541"/>
    <w:rsid w:val="00FA2C6F"/>
    <w:rsid w:val="00FA65E1"/>
    <w:rsid w:val="00FB1867"/>
    <w:rsid w:val="00FB18B4"/>
    <w:rsid w:val="00FB1C0E"/>
    <w:rsid w:val="00FB316A"/>
    <w:rsid w:val="00FB4223"/>
    <w:rsid w:val="00FC2999"/>
    <w:rsid w:val="00FC3B6B"/>
    <w:rsid w:val="00FC4BEE"/>
    <w:rsid w:val="00FC4D38"/>
    <w:rsid w:val="00FE1D38"/>
    <w:rsid w:val="00FE1E69"/>
    <w:rsid w:val="00FE20F1"/>
    <w:rsid w:val="00FE428A"/>
    <w:rsid w:val="00FE545A"/>
    <w:rsid w:val="00FE55C5"/>
    <w:rsid w:val="00FE7925"/>
    <w:rsid w:val="00FF1D49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2677"/>
    <w:pPr>
      <w:jc w:val="both"/>
    </w:pPr>
    <w:rPr>
      <w:rFonts w:ascii="Calibri" w:hAnsi="Calibri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0752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F43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DB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basedOn w:val="a2"/>
    <w:semiHidden/>
    <w:rsid w:val="00DB2579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paragraph" w:styleId="a6">
    <w:name w:val="footnote text"/>
    <w:basedOn w:val="a1"/>
    <w:semiHidden/>
    <w:rsid w:val="00DB2579"/>
    <w:pPr>
      <w:suppressAutoHyphens/>
      <w:spacing w:after="120"/>
      <w:ind w:left="360" w:hanging="360"/>
    </w:pPr>
    <w:rPr>
      <w:rFonts w:ascii="Arial" w:hAnsi="Arial"/>
      <w:sz w:val="20"/>
      <w:szCs w:val="20"/>
      <w:lang w:val="en-US" w:eastAsia="en-US"/>
    </w:rPr>
  </w:style>
  <w:style w:type="paragraph" w:styleId="a7">
    <w:name w:val="Title"/>
    <w:basedOn w:val="a1"/>
    <w:next w:val="a1"/>
    <w:link w:val="a8"/>
    <w:uiPriority w:val="10"/>
    <w:qFormat/>
    <w:rsid w:val="008C3F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2"/>
    <w:link w:val="a7"/>
    <w:uiPriority w:val="10"/>
    <w:rsid w:val="008C3F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Стиль Списка 1"/>
    <w:basedOn w:val="a1"/>
    <w:link w:val="12"/>
    <w:qFormat/>
    <w:rsid w:val="00F678FE"/>
    <w:pPr>
      <w:numPr>
        <w:ilvl w:val="1"/>
        <w:numId w:val="2"/>
      </w:numPr>
      <w:tabs>
        <w:tab w:val="clear" w:pos="1440"/>
        <w:tab w:val="num" w:pos="900"/>
      </w:tabs>
    </w:pPr>
  </w:style>
  <w:style w:type="character" w:customStyle="1" w:styleId="12">
    <w:name w:val="Стиль Списка 1 Знак"/>
    <w:basedOn w:val="a2"/>
    <w:link w:val="1"/>
    <w:rsid w:val="00F678FE"/>
    <w:rPr>
      <w:rFonts w:ascii="Calibri" w:hAnsi="Calibri"/>
      <w:sz w:val="24"/>
      <w:szCs w:val="24"/>
    </w:rPr>
  </w:style>
  <w:style w:type="paragraph" w:styleId="a9">
    <w:name w:val="No Spacing"/>
    <w:uiPriority w:val="1"/>
    <w:qFormat/>
    <w:rsid w:val="00781C25"/>
    <w:rPr>
      <w:sz w:val="24"/>
      <w:szCs w:val="24"/>
    </w:rPr>
  </w:style>
  <w:style w:type="paragraph" w:styleId="aa">
    <w:name w:val="List Paragraph"/>
    <w:basedOn w:val="a1"/>
    <w:uiPriority w:val="34"/>
    <w:qFormat/>
    <w:rsid w:val="00583474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customStyle="1" w:styleId="Default">
    <w:name w:val="Default"/>
    <w:rsid w:val="00FE55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Normal (Web)"/>
    <w:basedOn w:val="a1"/>
    <w:uiPriority w:val="99"/>
    <w:unhideWhenUsed/>
    <w:rsid w:val="00684756"/>
    <w:pPr>
      <w:spacing w:before="144" w:after="144"/>
    </w:pPr>
  </w:style>
  <w:style w:type="paragraph" w:styleId="ac">
    <w:name w:val="header"/>
    <w:basedOn w:val="a1"/>
    <w:link w:val="ad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D44F30"/>
    <w:rPr>
      <w:sz w:val="24"/>
      <w:szCs w:val="24"/>
    </w:rPr>
  </w:style>
  <w:style w:type="paragraph" w:styleId="ae">
    <w:name w:val="footer"/>
    <w:basedOn w:val="a1"/>
    <w:link w:val="af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4F30"/>
    <w:rPr>
      <w:sz w:val="24"/>
      <w:szCs w:val="24"/>
    </w:rPr>
  </w:style>
  <w:style w:type="paragraph" w:styleId="af0">
    <w:name w:val="TOC Heading"/>
    <w:basedOn w:val="10"/>
    <w:next w:val="a1"/>
    <w:uiPriority w:val="39"/>
    <w:qFormat/>
    <w:rsid w:val="00E00C1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E00C18"/>
  </w:style>
  <w:style w:type="paragraph" w:styleId="31">
    <w:name w:val="toc 3"/>
    <w:basedOn w:val="a1"/>
    <w:next w:val="a1"/>
    <w:autoRedefine/>
    <w:uiPriority w:val="39"/>
    <w:rsid w:val="00E00C18"/>
    <w:pPr>
      <w:ind w:left="480"/>
    </w:pPr>
  </w:style>
  <w:style w:type="character" w:styleId="af1">
    <w:name w:val="Hyperlink"/>
    <w:basedOn w:val="a2"/>
    <w:uiPriority w:val="99"/>
    <w:unhideWhenUsed/>
    <w:rsid w:val="00E00C18"/>
    <w:rPr>
      <w:color w:val="0000FF"/>
      <w:u w:val="single"/>
    </w:rPr>
  </w:style>
  <w:style w:type="paragraph" w:customStyle="1" w:styleId="a0">
    <w:name w:val="Абзац первого уровня"/>
    <w:basedOn w:val="a1"/>
    <w:link w:val="af2"/>
    <w:qFormat/>
    <w:rsid w:val="003746E8"/>
    <w:pPr>
      <w:numPr>
        <w:numId w:val="3"/>
      </w:numPr>
      <w:spacing w:before="120" w:after="120"/>
    </w:pPr>
  </w:style>
  <w:style w:type="paragraph" w:customStyle="1" w:styleId="a">
    <w:name w:val="Абзац второго уровня"/>
    <w:basedOn w:val="a1"/>
    <w:link w:val="af3"/>
    <w:qFormat/>
    <w:rsid w:val="001A1D3B"/>
    <w:pPr>
      <w:numPr>
        <w:numId w:val="1"/>
      </w:numPr>
      <w:spacing w:before="120" w:after="120"/>
    </w:pPr>
    <w:rPr>
      <w:rFonts w:cs="ArialMT"/>
    </w:rPr>
  </w:style>
  <w:style w:type="character" w:customStyle="1" w:styleId="af2">
    <w:name w:val="Абзац первого уровня Знак"/>
    <w:basedOn w:val="a2"/>
    <w:link w:val="a0"/>
    <w:rsid w:val="003746E8"/>
    <w:rPr>
      <w:rFonts w:ascii="Calibri" w:hAnsi="Calibri"/>
      <w:sz w:val="24"/>
      <w:szCs w:val="24"/>
    </w:rPr>
  </w:style>
  <w:style w:type="paragraph" w:styleId="af4">
    <w:name w:val="Document Map"/>
    <w:basedOn w:val="a1"/>
    <w:semiHidden/>
    <w:rsid w:val="00775F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Абзац второго уровня Знак"/>
    <w:basedOn w:val="a2"/>
    <w:link w:val="a"/>
    <w:rsid w:val="001A1D3B"/>
    <w:rPr>
      <w:rFonts w:ascii="Calibri" w:hAnsi="Calibri" w:cs="ArialMT"/>
      <w:sz w:val="24"/>
      <w:szCs w:val="24"/>
    </w:rPr>
  </w:style>
  <w:style w:type="character" w:styleId="af5">
    <w:name w:val="annotation reference"/>
    <w:basedOn w:val="a2"/>
    <w:uiPriority w:val="99"/>
    <w:rsid w:val="00FB18B4"/>
    <w:rPr>
      <w:sz w:val="16"/>
      <w:szCs w:val="16"/>
    </w:rPr>
  </w:style>
  <w:style w:type="paragraph" w:styleId="af6">
    <w:name w:val="annotation text"/>
    <w:basedOn w:val="a1"/>
    <w:link w:val="af7"/>
    <w:rsid w:val="00FB18B4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rsid w:val="00FB18B4"/>
    <w:rPr>
      <w:rFonts w:ascii="Calibri" w:hAnsi="Calibri"/>
    </w:rPr>
  </w:style>
  <w:style w:type="paragraph" w:styleId="af8">
    <w:name w:val="annotation subject"/>
    <w:basedOn w:val="af6"/>
    <w:next w:val="af6"/>
    <w:link w:val="af9"/>
    <w:uiPriority w:val="99"/>
    <w:rsid w:val="00FB18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B18B4"/>
    <w:rPr>
      <w:rFonts w:ascii="Calibri" w:hAnsi="Calibri"/>
      <w:b/>
      <w:bCs/>
    </w:rPr>
  </w:style>
  <w:style w:type="paragraph" w:styleId="afa">
    <w:name w:val="Balloon Text"/>
    <w:basedOn w:val="a1"/>
    <w:link w:val="afb"/>
    <w:uiPriority w:val="99"/>
    <w:qFormat/>
    <w:rsid w:val="00FB18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rsid w:val="00FB18B4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CF123F"/>
    <w:rPr>
      <w:rFonts w:ascii="Calibri" w:hAnsi="Calibri"/>
      <w:sz w:val="24"/>
      <w:szCs w:val="24"/>
    </w:rPr>
  </w:style>
  <w:style w:type="character" w:customStyle="1" w:styleId="st">
    <w:name w:val="st"/>
    <w:basedOn w:val="a2"/>
    <w:rsid w:val="00341226"/>
  </w:style>
  <w:style w:type="character" w:customStyle="1" w:styleId="11">
    <w:name w:val="Заголовок 1 Знак"/>
    <w:basedOn w:val="a2"/>
    <w:link w:val="10"/>
    <w:uiPriority w:val="99"/>
    <w:rsid w:val="002E0A7F"/>
    <w:rPr>
      <w:rFonts w:ascii="Arial" w:hAnsi="Arial" w:cs="Arial"/>
      <w:b/>
      <w:bCs/>
      <w:kern w:val="32"/>
      <w:sz w:val="32"/>
      <w:szCs w:val="32"/>
    </w:rPr>
  </w:style>
  <w:style w:type="paragraph" w:customStyle="1" w:styleId="Pa8">
    <w:name w:val="Pa8"/>
    <w:basedOn w:val="Default"/>
    <w:next w:val="Default"/>
    <w:uiPriority w:val="99"/>
    <w:rsid w:val="000B26C6"/>
    <w:pPr>
      <w:spacing w:line="221" w:lineRule="atLeast"/>
    </w:pPr>
    <w:rPr>
      <w:rFonts w:ascii="Fedra Sans Alt Pro Book" w:hAnsi="Fedra Sans Alt Pro Book" w:cs="Times New Roman"/>
      <w:color w:val="auto"/>
    </w:rPr>
  </w:style>
  <w:style w:type="character" w:customStyle="1" w:styleId="fnote">
    <w:name w:val="f_note"/>
    <w:basedOn w:val="a2"/>
    <w:rsid w:val="000D1715"/>
    <w:rPr>
      <w:b/>
      <w:bCs/>
    </w:rPr>
  </w:style>
  <w:style w:type="character" w:customStyle="1" w:styleId="fnormallist">
    <w:name w:val="f_normallist"/>
    <w:basedOn w:val="a2"/>
    <w:rsid w:val="000D1715"/>
  </w:style>
  <w:style w:type="paragraph" w:customStyle="1" w:styleId="pnormal1">
    <w:name w:val="p_normal1"/>
    <w:basedOn w:val="a1"/>
    <w:rsid w:val="00040975"/>
    <w:pPr>
      <w:spacing w:after="150" w:line="324" w:lineRule="auto"/>
      <w:jc w:val="left"/>
    </w:pPr>
    <w:rPr>
      <w:rFonts w:ascii="Times New Roman" w:hAnsi="Times New Roman"/>
      <w:sz w:val="26"/>
      <w:szCs w:val="26"/>
    </w:rPr>
  </w:style>
  <w:style w:type="paragraph" w:customStyle="1" w:styleId="afd">
    <w:name w:val="Таблица текст"/>
    <w:basedOn w:val="a1"/>
    <w:uiPriority w:val="99"/>
    <w:rsid w:val="00FA65E1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  <w:jc w:val="left"/>
    </w:pPr>
    <w:rPr>
      <w:rFonts w:ascii="Times New Roman" w:hAnsi="Times New Roman"/>
      <w:sz w:val="22"/>
    </w:rPr>
  </w:style>
  <w:style w:type="paragraph" w:customStyle="1" w:styleId="14">
    <w:name w:val="Обычный1"/>
    <w:uiPriority w:val="99"/>
    <w:rsid w:val="00FA65E1"/>
    <w:rPr>
      <w:rFonts w:eastAsia="ヒラギノ角ゴ Pro W3"/>
      <w:color w:val="000000"/>
      <w:sz w:val="24"/>
    </w:rPr>
  </w:style>
  <w:style w:type="character" w:customStyle="1" w:styleId="30">
    <w:name w:val="Заголовок 3 Знак"/>
    <w:basedOn w:val="a2"/>
    <w:link w:val="3"/>
    <w:uiPriority w:val="9"/>
    <w:rsid w:val="00DC3075"/>
    <w:rPr>
      <w:rFonts w:ascii="Arial" w:hAnsi="Arial" w:cs="Arial"/>
      <w:b/>
      <w:bCs/>
      <w:sz w:val="26"/>
      <w:szCs w:val="26"/>
    </w:rPr>
  </w:style>
  <w:style w:type="numbering" w:customStyle="1" w:styleId="15">
    <w:name w:val="Нет списка1"/>
    <w:next w:val="a4"/>
    <w:uiPriority w:val="99"/>
    <w:semiHidden/>
    <w:unhideWhenUsed/>
    <w:rsid w:val="00DC3075"/>
  </w:style>
  <w:style w:type="paragraph" w:styleId="afe">
    <w:name w:val="Subtitle"/>
    <w:basedOn w:val="a1"/>
    <w:next w:val="a1"/>
    <w:link w:val="aff"/>
    <w:uiPriority w:val="11"/>
    <w:qFormat/>
    <w:rsid w:val="00DC3075"/>
    <w:pPr>
      <w:keepNext/>
      <w:keepLines/>
      <w:spacing w:after="480" w:line="560" w:lineRule="exact"/>
      <w:jc w:val="left"/>
    </w:pPr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aff">
    <w:name w:val="Подзаголовок Знак"/>
    <w:basedOn w:val="a2"/>
    <w:link w:val="afe"/>
    <w:uiPriority w:val="11"/>
    <w:rsid w:val="00DC3075"/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20">
    <w:name w:val="Заголовок 2 Знак"/>
    <w:basedOn w:val="a2"/>
    <w:link w:val="2"/>
    <w:semiHidden/>
    <w:rsid w:val="00F43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0">
    <w:name w:val="Текст обычный"/>
    <w:basedOn w:val="a1"/>
    <w:rsid w:val="00F4324B"/>
    <w:pPr>
      <w:spacing w:before="120"/>
      <w:ind w:firstLine="709"/>
    </w:pPr>
    <w:rPr>
      <w:rFonts w:ascii="Times New Roman" w:hAnsi="Times New Roman"/>
    </w:rPr>
  </w:style>
  <w:style w:type="paragraph" w:styleId="aff1">
    <w:name w:val="caption"/>
    <w:basedOn w:val="a1"/>
    <w:next w:val="a1"/>
    <w:unhideWhenUsed/>
    <w:qFormat/>
    <w:rsid w:val="00F4324B"/>
    <w:pPr>
      <w:jc w:val="left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2677"/>
    <w:pPr>
      <w:jc w:val="both"/>
    </w:pPr>
    <w:rPr>
      <w:rFonts w:ascii="Calibri" w:hAnsi="Calibri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0752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F43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DB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basedOn w:val="a2"/>
    <w:semiHidden/>
    <w:rsid w:val="00DB2579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paragraph" w:styleId="a6">
    <w:name w:val="footnote text"/>
    <w:basedOn w:val="a1"/>
    <w:semiHidden/>
    <w:rsid w:val="00DB2579"/>
    <w:pPr>
      <w:suppressAutoHyphens/>
      <w:spacing w:after="120"/>
      <w:ind w:left="360" w:hanging="360"/>
    </w:pPr>
    <w:rPr>
      <w:rFonts w:ascii="Arial" w:hAnsi="Arial"/>
      <w:sz w:val="20"/>
      <w:szCs w:val="20"/>
      <w:lang w:val="en-US" w:eastAsia="en-US"/>
    </w:rPr>
  </w:style>
  <w:style w:type="paragraph" w:styleId="a7">
    <w:name w:val="Title"/>
    <w:basedOn w:val="a1"/>
    <w:next w:val="a1"/>
    <w:link w:val="a8"/>
    <w:uiPriority w:val="10"/>
    <w:qFormat/>
    <w:rsid w:val="008C3F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2"/>
    <w:link w:val="a7"/>
    <w:uiPriority w:val="10"/>
    <w:rsid w:val="008C3F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Стиль Списка 1"/>
    <w:basedOn w:val="a1"/>
    <w:link w:val="12"/>
    <w:qFormat/>
    <w:rsid w:val="00F678FE"/>
    <w:pPr>
      <w:numPr>
        <w:ilvl w:val="1"/>
        <w:numId w:val="2"/>
      </w:numPr>
      <w:tabs>
        <w:tab w:val="clear" w:pos="1440"/>
        <w:tab w:val="num" w:pos="900"/>
      </w:tabs>
    </w:pPr>
  </w:style>
  <w:style w:type="character" w:customStyle="1" w:styleId="12">
    <w:name w:val="Стиль Списка 1 Знак"/>
    <w:basedOn w:val="a2"/>
    <w:link w:val="1"/>
    <w:rsid w:val="00F678FE"/>
    <w:rPr>
      <w:rFonts w:ascii="Calibri" w:hAnsi="Calibri"/>
      <w:sz w:val="24"/>
      <w:szCs w:val="24"/>
    </w:rPr>
  </w:style>
  <w:style w:type="paragraph" w:styleId="a9">
    <w:name w:val="No Spacing"/>
    <w:uiPriority w:val="1"/>
    <w:qFormat/>
    <w:rsid w:val="00781C25"/>
    <w:rPr>
      <w:sz w:val="24"/>
      <w:szCs w:val="24"/>
    </w:rPr>
  </w:style>
  <w:style w:type="paragraph" w:styleId="aa">
    <w:name w:val="List Paragraph"/>
    <w:basedOn w:val="a1"/>
    <w:uiPriority w:val="34"/>
    <w:qFormat/>
    <w:rsid w:val="00583474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customStyle="1" w:styleId="Default">
    <w:name w:val="Default"/>
    <w:rsid w:val="00FE55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Normal (Web)"/>
    <w:basedOn w:val="a1"/>
    <w:uiPriority w:val="99"/>
    <w:unhideWhenUsed/>
    <w:rsid w:val="00684756"/>
    <w:pPr>
      <w:spacing w:before="144" w:after="144"/>
    </w:pPr>
  </w:style>
  <w:style w:type="paragraph" w:styleId="ac">
    <w:name w:val="header"/>
    <w:basedOn w:val="a1"/>
    <w:link w:val="ad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D44F30"/>
    <w:rPr>
      <w:sz w:val="24"/>
      <w:szCs w:val="24"/>
    </w:rPr>
  </w:style>
  <w:style w:type="paragraph" w:styleId="ae">
    <w:name w:val="footer"/>
    <w:basedOn w:val="a1"/>
    <w:link w:val="af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4F30"/>
    <w:rPr>
      <w:sz w:val="24"/>
      <w:szCs w:val="24"/>
    </w:rPr>
  </w:style>
  <w:style w:type="paragraph" w:styleId="af0">
    <w:name w:val="TOC Heading"/>
    <w:basedOn w:val="10"/>
    <w:next w:val="a1"/>
    <w:uiPriority w:val="39"/>
    <w:qFormat/>
    <w:rsid w:val="00E00C1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E00C18"/>
  </w:style>
  <w:style w:type="paragraph" w:styleId="31">
    <w:name w:val="toc 3"/>
    <w:basedOn w:val="a1"/>
    <w:next w:val="a1"/>
    <w:autoRedefine/>
    <w:uiPriority w:val="39"/>
    <w:rsid w:val="00E00C18"/>
    <w:pPr>
      <w:ind w:left="480"/>
    </w:pPr>
  </w:style>
  <w:style w:type="character" w:styleId="af1">
    <w:name w:val="Hyperlink"/>
    <w:basedOn w:val="a2"/>
    <w:uiPriority w:val="99"/>
    <w:unhideWhenUsed/>
    <w:rsid w:val="00E00C18"/>
    <w:rPr>
      <w:color w:val="0000FF"/>
      <w:u w:val="single"/>
    </w:rPr>
  </w:style>
  <w:style w:type="paragraph" w:customStyle="1" w:styleId="a0">
    <w:name w:val="Абзац первого уровня"/>
    <w:basedOn w:val="a1"/>
    <w:link w:val="af2"/>
    <w:qFormat/>
    <w:rsid w:val="003746E8"/>
    <w:pPr>
      <w:numPr>
        <w:numId w:val="3"/>
      </w:numPr>
      <w:spacing w:before="120" w:after="120"/>
    </w:pPr>
  </w:style>
  <w:style w:type="paragraph" w:customStyle="1" w:styleId="a">
    <w:name w:val="Абзац второго уровня"/>
    <w:basedOn w:val="a1"/>
    <w:link w:val="af3"/>
    <w:qFormat/>
    <w:rsid w:val="001A1D3B"/>
    <w:pPr>
      <w:numPr>
        <w:numId w:val="1"/>
      </w:numPr>
      <w:spacing w:before="120" w:after="120"/>
    </w:pPr>
    <w:rPr>
      <w:rFonts w:cs="ArialMT"/>
    </w:rPr>
  </w:style>
  <w:style w:type="character" w:customStyle="1" w:styleId="af2">
    <w:name w:val="Абзац первого уровня Знак"/>
    <w:basedOn w:val="a2"/>
    <w:link w:val="a0"/>
    <w:rsid w:val="003746E8"/>
    <w:rPr>
      <w:rFonts w:ascii="Calibri" w:hAnsi="Calibri"/>
      <w:sz w:val="24"/>
      <w:szCs w:val="24"/>
    </w:rPr>
  </w:style>
  <w:style w:type="paragraph" w:styleId="af4">
    <w:name w:val="Document Map"/>
    <w:basedOn w:val="a1"/>
    <w:semiHidden/>
    <w:rsid w:val="00775F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Абзац второго уровня Знак"/>
    <w:basedOn w:val="a2"/>
    <w:link w:val="a"/>
    <w:rsid w:val="001A1D3B"/>
    <w:rPr>
      <w:rFonts w:ascii="Calibri" w:hAnsi="Calibri" w:cs="ArialMT"/>
      <w:sz w:val="24"/>
      <w:szCs w:val="24"/>
    </w:rPr>
  </w:style>
  <w:style w:type="character" w:styleId="af5">
    <w:name w:val="annotation reference"/>
    <w:basedOn w:val="a2"/>
    <w:uiPriority w:val="99"/>
    <w:rsid w:val="00FB18B4"/>
    <w:rPr>
      <w:sz w:val="16"/>
      <w:szCs w:val="16"/>
    </w:rPr>
  </w:style>
  <w:style w:type="paragraph" w:styleId="af6">
    <w:name w:val="annotation text"/>
    <w:basedOn w:val="a1"/>
    <w:link w:val="af7"/>
    <w:rsid w:val="00FB18B4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rsid w:val="00FB18B4"/>
    <w:rPr>
      <w:rFonts w:ascii="Calibri" w:hAnsi="Calibri"/>
    </w:rPr>
  </w:style>
  <w:style w:type="paragraph" w:styleId="af8">
    <w:name w:val="annotation subject"/>
    <w:basedOn w:val="af6"/>
    <w:next w:val="af6"/>
    <w:link w:val="af9"/>
    <w:uiPriority w:val="99"/>
    <w:rsid w:val="00FB18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B18B4"/>
    <w:rPr>
      <w:rFonts w:ascii="Calibri" w:hAnsi="Calibri"/>
      <w:b/>
      <w:bCs/>
    </w:rPr>
  </w:style>
  <w:style w:type="paragraph" w:styleId="afa">
    <w:name w:val="Balloon Text"/>
    <w:basedOn w:val="a1"/>
    <w:link w:val="afb"/>
    <w:uiPriority w:val="99"/>
    <w:qFormat/>
    <w:rsid w:val="00FB18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rsid w:val="00FB18B4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CF123F"/>
    <w:rPr>
      <w:rFonts w:ascii="Calibri" w:hAnsi="Calibri"/>
      <w:sz w:val="24"/>
      <w:szCs w:val="24"/>
    </w:rPr>
  </w:style>
  <w:style w:type="character" w:customStyle="1" w:styleId="st">
    <w:name w:val="st"/>
    <w:basedOn w:val="a2"/>
    <w:rsid w:val="00341226"/>
  </w:style>
  <w:style w:type="character" w:customStyle="1" w:styleId="11">
    <w:name w:val="Заголовок 1 Знак"/>
    <w:basedOn w:val="a2"/>
    <w:link w:val="10"/>
    <w:uiPriority w:val="99"/>
    <w:rsid w:val="002E0A7F"/>
    <w:rPr>
      <w:rFonts w:ascii="Arial" w:hAnsi="Arial" w:cs="Arial"/>
      <w:b/>
      <w:bCs/>
      <w:kern w:val="32"/>
      <w:sz w:val="32"/>
      <w:szCs w:val="32"/>
    </w:rPr>
  </w:style>
  <w:style w:type="paragraph" w:customStyle="1" w:styleId="Pa8">
    <w:name w:val="Pa8"/>
    <w:basedOn w:val="Default"/>
    <w:next w:val="Default"/>
    <w:uiPriority w:val="99"/>
    <w:rsid w:val="000B26C6"/>
    <w:pPr>
      <w:spacing w:line="221" w:lineRule="atLeast"/>
    </w:pPr>
    <w:rPr>
      <w:rFonts w:ascii="Fedra Sans Alt Pro Book" w:hAnsi="Fedra Sans Alt Pro Book" w:cs="Times New Roman"/>
      <w:color w:val="auto"/>
    </w:rPr>
  </w:style>
  <w:style w:type="character" w:customStyle="1" w:styleId="fnote">
    <w:name w:val="f_note"/>
    <w:basedOn w:val="a2"/>
    <w:rsid w:val="000D1715"/>
    <w:rPr>
      <w:b/>
      <w:bCs/>
    </w:rPr>
  </w:style>
  <w:style w:type="character" w:customStyle="1" w:styleId="fnormallist">
    <w:name w:val="f_normallist"/>
    <w:basedOn w:val="a2"/>
    <w:rsid w:val="000D1715"/>
  </w:style>
  <w:style w:type="paragraph" w:customStyle="1" w:styleId="pnormal1">
    <w:name w:val="p_normal1"/>
    <w:basedOn w:val="a1"/>
    <w:rsid w:val="00040975"/>
    <w:pPr>
      <w:spacing w:after="150" w:line="324" w:lineRule="auto"/>
      <w:jc w:val="left"/>
    </w:pPr>
    <w:rPr>
      <w:rFonts w:ascii="Times New Roman" w:hAnsi="Times New Roman"/>
      <w:sz w:val="26"/>
      <w:szCs w:val="26"/>
    </w:rPr>
  </w:style>
  <w:style w:type="paragraph" w:customStyle="1" w:styleId="afd">
    <w:name w:val="Таблица текст"/>
    <w:basedOn w:val="a1"/>
    <w:uiPriority w:val="99"/>
    <w:rsid w:val="00FA65E1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  <w:jc w:val="left"/>
    </w:pPr>
    <w:rPr>
      <w:rFonts w:ascii="Times New Roman" w:hAnsi="Times New Roman"/>
      <w:sz w:val="22"/>
    </w:rPr>
  </w:style>
  <w:style w:type="paragraph" w:customStyle="1" w:styleId="14">
    <w:name w:val="Обычный1"/>
    <w:uiPriority w:val="99"/>
    <w:rsid w:val="00FA65E1"/>
    <w:rPr>
      <w:rFonts w:eastAsia="ヒラギノ角ゴ Pro W3"/>
      <w:color w:val="000000"/>
      <w:sz w:val="24"/>
    </w:rPr>
  </w:style>
  <w:style w:type="character" w:customStyle="1" w:styleId="30">
    <w:name w:val="Заголовок 3 Знак"/>
    <w:basedOn w:val="a2"/>
    <w:link w:val="3"/>
    <w:uiPriority w:val="9"/>
    <w:rsid w:val="00DC3075"/>
    <w:rPr>
      <w:rFonts w:ascii="Arial" w:hAnsi="Arial" w:cs="Arial"/>
      <w:b/>
      <w:bCs/>
      <w:sz w:val="26"/>
      <w:szCs w:val="26"/>
    </w:rPr>
  </w:style>
  <w:style w:type="numbering" w:customStyle="1" w:styleId="15">
    <w:name w:val="Нет списка1"/>
    <w:next w:val="a4"/>
    <w:uiPriority w:val="99"/>
    <w:semiHidden/>
    <w:unhideWhenUsed/>
    <w:rsid w:val="00DC3075"/>
  </w:style>
  <w:style w:type="paragraph" w:styleId="afe">
    <w:name w:val="Subtitle"/>
    <w:basedOn w:val="a1"/>
    <w:next w:val="a1"/>
    <w:link w:val="aff"/>
    <w:uiPriority w:val="11"/>
    <w:qFormat/>
    <w:rsid w:val="00DC3075"/>
    <w:pPr>
      <w:keepNext/>
      <w:keepLines/>
      <w:spacing w:after="480" w:line="560" w:lineRule="exact"/>
      <w:jc w:val="left"/>
    </w:pPr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aff">
    <w:name w:val="Подзаголовок Знак"/>
    <w:basedOn w:val="a2"/>
    <w:link w:val="afe"/>
    <w:uiPriority w:val="11"/>
    <w:rsid w:val="00DC3075"/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20">
    <w:name w:val="Заголовок 2 Знак"/>
    <w:basedOn w:val="a2"/>
    <w:link w:val="2"/>
    <w:semiHidden/>
    <w:rsid w:val="00F43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0">
    <w:name w:val="Текст обычный"/>
    <w:basedOn w:val="a1"/>
    <w:rsid w:val="00F4324B"/>
    <w:pPr>
      <w:spacing w:before="120"/>
      <w:ind w:firstLine="709"/>
    </w:pPr>
    <w:rPr>
      <w:rFonts w:ascii="Times New Roman" w:hAnsi="Times New Roman"/>
    </w:rPr>
  </w:style>
  <w:style w:type="paragraph" w:styleId="aff1">
    <w:name w:val="caption"/>
    <w:basedOn w:val="a1"/>
    <w:next w:val="a1"/>
    <w:unhideWhenUsed/>
    <w:qFormat/>
    <w:rsid w:val="00F4324B"/>
    <w:pPr>
      <w:jc w:val="left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10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EFA6167F72CB43A109488394E35FF2" ma:contentTypeVersion="12" ma:contentTypeDescription="Создание документа." ma:contentTypeScope="" ma:versionID="6290ff0244001cd660cfb9a868cdac02">
  <xsd:schema xmlns:xsd="http://www.w3.org/2001/XMLSchema" xmlns:xs="http://www.w3.org/2001/XMLSchema" xmlns:p="http://schemas.microsoft.com/office/2006/metadata/properties" xmlns:ns2="3a812285-cd51-4861-bf52-07155830ec7b" xmlns:ns3="1565a5ed-7521-4374-a2e7-faf421bc76fa" targetNamespace="http://schemas.microsoft.com/office/2006/metadata/properties" ma:root="true" ma:fieldsID="62519de7efc58dffb97d4bfeddea93ea" ns2:_="" ns3:_="">
    <xsd:import namespace="3a812285-cd51-4861-bf52-07155830ec7b"/>
    <xsd:import namespace="1565a5ed-7521-4374-a2e7-faf421bc7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12285-cd51-4861-bf52-07155830e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5a5ed-7521-4374-a2e7-faf421bc7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78E1F-54EA-4809-83A6-1CEC088AA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12285-cd51-4861-bf52-07155830ec7b"/>
    <ds:schemaRef ds:uri="1565a5ed-7521-4374-a2e7-faf421bc7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69FF7-52E1-4904-AEAB-55B03ECFB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1108E-212A-4E91-ABA1-E58030ACDB7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593053-186B-4F6D-9822-C2FBC930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3027</Words>
  <Characters>21594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к системе антивирусной защиты</vt:lpstr>
    </vt:vector>
  </TitlesOfParts>
  <Company>HP Inc.</Company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системе антивирусной защиты</dc:title>
  <dc:creator>Алексей</dc:creator>
  <cp:lastModifiedBy>Зырянов Евгений Владимирович</cp:lastModifiedBy>
  <cp:revision>5</cp:revision>
  <cp:lastPrinted>2020-03-11T06:52:00Z</cp:lastPrinted>
  <dcterms:created xsi:type="dcterms:W3CDTF">2021-04-08T08:02:00Z</dcterms:created>
  <dcterms:modified xsi:type="dcterms:W3CDTF">2021-04-09T08:17:00Z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0x0101008FEFA6167F72CB43A109488394E35FF2</vt:lpwstr>
  </property>
</Properties>
</file>