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7" w:rsidRDefault="00417BE7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3E75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3E75E6">
              <w:rPr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075CC" w:rsidRDefault="007075CC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8"/>
        <w:gridCol w:w="5516"/>
        <w:gridCol w:w="1134"/>
        <w:gridCol w:w="851"/>
        <w:gridCol w:w="1559"/>
        <w:gridCol w:w="1559"/>
      </w:tblGrid>
      <w:tr w:rsidR="007075CC" w:rsidRPr="003E75E6" w:rsidTr="003E75E6">
        <w:trPr>
          <w:trHeight w:val="35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5CC" w:rsidRPr="003E75E6" w:rsidRDefault="007075CC" w:rsidP="007075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75E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5CC" w:rsidRPr="003E75E6" w:rsidRDefault="007075CC" w:rsidP="007075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75E6">
              <w:rPr>
                <w:b/>
                <w:bCs/>
                <w:color w:val="000000"/>
                <w:sz w:val="24"/>
                <w:szCs w:val="24"/>
              </w:rPr>
              <w:t>Наименование, ассортимент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5CC" w:rsidRPr="003E75E6" w:rsidRDefault="007075CC" w:rsidP="007075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75E6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5CC" w:rsidRPr="003E75E6" w:rsidRDefault="007075CC" w:rsidP="007075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75E6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5CC" w:rsidRPr="003E75E6" w:rsidRDefault="007075CC" w:rsidP="007075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75E6">
              <w:rPr>
                <w:b/>
                <w:bCs/>
                <w:color w:val="000000"/>
                <w:sz w:val="24"/>
                <w:szCs w:val="24"/>
              </w:rPr>
              <w:t>Цена за ед. с НДС в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5CC" w:rsidRPr="003E75E6" w:rsidRDefault="007075CC" w:rsidP="007075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75E6">
              <w:rPr>
                <w:b/>
                <w:bCs/>
                <w:color w:val="000000"/>
                <w:sz w:val="24"/>
                <w:szCs w:val="24"/>
              </w:rPr>
              <w:t>Сумма с НДС в руб.</w:t>
            </w:r>
          </w:p>
        </w:tc>
      </w:tr>
      <w:tr w:rsidR="00A16EF1" w:rsidRPr="003E75E6" w:rsidTr="00967CCC">
        <w:trPr>
          <w:trHeight w:val="6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EF1" w:rsidRPr="003E75E6" w:rsidRDefault="00967CCC" w:rsidP="003E75E6">
            <w:pPr>
              <w:jc w:val="center"/>
              <w:rPr>
                <w:color w:val="000000"/>
                <w:sz w:val="24"/>
                <w:szCs w:val="24"/>
              </w:rPr>
            </w:pPr>
            <w:r w:rsidRPr="003E75E6">
              <w:rPr>
                <w:b/>
                <w:bCs/>
                <w:color w:val="000000"/>
                <w:sz w:val="24"/>
                <w:szCs w:val="24"/>
              </w:rPr>
              <w:t xml:space="preserve">АО «НЭСК-электросети» </w:t>
            </w:r>
            <w:r w:rsidR="003E75E6" w:rsidRPr="003E75E6">
              <w:rPr>
                <w:b/>
                <w:bCs/>
                <w:color w:val="000000"/>
                <w:sz w:val="24"/>
                <w:szCs w:val="24"/>
              </w:rPr>
              <w:t>г. Краснодар, пер. Переправный 13</w:t>
            </w:r>
          </w:p>
        </w:tc>
      </w:tr>
      <w:tr w:rsidR="00F62B29" w:rsidRPr="003E75E6" w:rsidTr="003E75E6">
        <w:trPr>
          <w:trHeight w:val="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B29" w:rsidRPr="003E75E6" w:rsidRDefault="00F62B29" w:rsidP="00A561FB">
            <w:pPr>
              <w:jc w:val="center"/>
              <w:rPr>
                <w:color w:val="000000"/>
                <w:sz w:val="24"/>
                <w:szCs w:val="24"/>
              </w:rPr>
            </w:pPr>
            <w:r w:rsidRPr="003E75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B29" w:rsidRPr="003E75E6" w:rsidRDefault="003E75E6" w:rsidP="003E75E6">
            <w:pPr>
              <w:ind w:right="-94"/>
              <w:rPr>
                <w:sz w:val="24"/>
                <w:szCs w:val="24"/>
              </w:rPr>
            </w:pPr>
            <w:r w:rsidRPr="003E75E6">
              <w:rPr>
                <w:sz w:val="24"/>
                <w:szCs w:val="24"/>
              </w:rPr>
              <w:t>Счетчик типа СЭТ-4ТМ.03М.01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B29" w:rsidRPr="003E75E6" w:rsidRDefault="00F62B29" w:rsidP="00A561FB">
            <w:pPr>
              <w:jc w:val="center"/>
              <w:rPr>
                <w:color w:val="000000"/>
                <w:sz w:val="24"/>
                <w:szCs w:val="24"/>
              </w:rPr>
            </w:pPr>
            <w:r w:rsidRPr="003E75E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B29" w:rsidRPr="003E75E6" w:rsidRDefault="003E75E6" w:rsidP="00A561FB">
            <w:pPr>
              <w:jc w:val="center"/>
              <w:rPr>
                <w:color w:val="000000"/>
                <w:sz w:val="24"/>
                <w:szCs w:val="24"/>
              </w:rPr>
            </w:pPr>
            <w:r w:rsidRPr="003E75E6">
              <w:rPr>
                <w:color w:val="000000"/>
                <w:sz w:val="24"/>
                <w:szCs w:val="24"/>
              </w:rPr>
              <w:t>3</w:t>
            </w:r>
            <w:r w:rsidR="00967CCC" w:rsidRPr="003E75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B29" w:rsidRPr="003E75E6" w:rsidRDefault="00F62B29" w:rsidP="00A5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29" w:rsidRPr="003E75E6" w:rsidRDefault="00F62B29" w:rsidP="007075CC">
            <w:pPr>
              <w:rPr>
                <w:color w:val="000000"/>
                <w:sz w:val="24"/>
                <w:szCs w:val="24"/>
              </w:rPr>
            </w:pPr>
            <w:r w:rsidRPr="003E75E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2B29" w:rsidRPr="003E75E6" w:rsidTr="003E75E6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B29" w:rsidRPr="003E75E6" w:rsidRDefault="00F62B29" w:rsidP="00A561FB">
            <w:pPr>
              <w:jc w:val="center"/>
              <w:rPr>
                <w:color w:val="000000"/>
                <w:sz w:val="24"/>
                <w:szCs w:val="24"/>
              </w:rPr>
            </w:pPr>
            <w:r w:rsidRPr="003E75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B29" w:rsidRPr="003E75E6" w:rsidRDefault="003E75E6" w:rsidP="003E75E6">
            <w:pPr>
              <w:ind w:right="-94"/>
              <w:rPr>
                <w:sz w:val="24"/>
                <w:szCs w:val="24"/>
              </w:rPr>
            </w:pPr>
            <w:r w:rsidRPr="003E75E6">
              <w:rPr>
                <w:sz w:val="24"/>
                <w:szCs w:val="24"/>
              </w:rPr>
              <w:t>Счетчик типа СЭТ-4ТМ.03М.09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B29" w:rsidRPr="003E75E6" w:rsidRDefault="00F62B29" w:rsidP="00A561FB">
            <w:pPr>
              <w:jc w:val="center"/>
              <w:rPr>
                <w:color w:val="000000"/>
                <w:sz w:val="24"/>
                <w:szCs w:val="24"/>
              </w:rPr>
            </w:pPr>
            <w:r w:rsidRPr="003E75E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B29" w:rsidRPr="003E75E6" w:rsidRDefault="003E75E6" w:rsidP="00A561FB">
            <w:pPr>
              <w:jc w:val="center"/>
              <w:rPr>
                <w:color w:val="000000"/>
                <w:sz w:val="24"/>
                <w:szCs w:val="24"/>
              </w:rPr>
            </w:pPr>
            <w:r w:rsidRPr="003E75E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B29" w:rsidRPr="003E75E6" w:rsidRDefault="00F62B29" w:rsidP="00A5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29" w:rsidRPr="003E75E6" w:rsidRDefault="00F62B29" w:rsidP="007075CC">
            <w:pPr>
              <w:rPr>
                <w:color w:val="000000"/>
                <w:sz w:val="24"/>
                <w:szCs w:val="24"/>
              </w:rPr>
            </w:pPr>
            <w:r w:rsidRPr="003E75E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16EF1" w:rsidRPr="003E75E6" w:rsidTr="0070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8" w:type="dxa"/>
            <w:gridSpan w:val="5"/>
            <w:shd w:val="clear" w:color="auto" w:fill="auto"/>
            <w:noWrap/>
            <w:vAlign w:val="center"/>
            <w:hideMark/>
          </w:tcPr>
          <w:p w:rsidR="00A16EF1" w:rsidRPr="003E75E6" w:rsidRDefault="00A16EF1" w:rsidP="00006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75E6">
              <w:rPr>
                <w:b/>
                <w:bCs/>
                <w:color w:val="000000"/>
                <w:sz w:val="24"/>
                <w:szCs w:val="24"/>
              </w:rPr>
              <w:t>СУММА 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1" w:rsidRPr="003E75E6" w:rsidRDefault="00A16EF1" w:rsidP="00006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6EF1" w:rsidRPr="003E75E6" w:rsidTr="0070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8" w:type="dxa"/>
            <w:gridSpan w:val="5"/>
            <w:shd w:val="clear" w:color="auto" w:fill="auto"/>
            <w:noWrap/>
            <w:vAlign w:val="center"/>
            <w:hideMark/>
          </w:tcPr>
          <w:p w:rsidR="00A16EF1" w:rsidRPr="003E75E6" w:rsidRDefault="00A16EF1" w:rsidP="00006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75E6">
              <w:rPr>
                <w:b/>
                <w:bCs/>
                <w:color w:val="000000"/>
                <w:sz w:val="24"/>
                <w:szCs w:val="24"/>
              </w:rPr>
              <w:t> В том числе НДС: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6EF1" w:rsidRPr="003E75E6" w:rsidRDefault="00A16EF1" w:rsidP="00006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6EF1" w:rsidRPr="003E75E6" w:rsidTr="0001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057" w:type="dxa"/>
            <w:gridSpan w:val="6"/>
            <w:shd w:val="clear" w:color="auto" w:fill="auto"/>
            <w:vAlign w:val="center"/>
            <w:hideMark/>
          </w:tcPr>
          <w:p w:rsidR="00A16EF1" w:rsidRPr="003E75E6" w:rsidRDefault="00A16EF1" w:rsidP="00006757">
            <w:pPr>
              <w:rPr>
                <w:color w:val="000000"/>
                <w:sz w:val="24"/>
                <w:szCs w:val="24"/>
              </w:rPr>
            </w:pPr>
            <w:r w:rsidRPr="003E75E6">
              <w:rPr>
                <w:color w:val="000000"/>
                <w:sz w:val="24"/>
                <w:szCs w:val="24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A16EF1" w:rsidRPr="003E75E6" w:rsidTr="0001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057" w:type="dxa"/>
            <w:gridSpan w:val="6"/>
            <w:shd w:val="clear" w:color="auto" w:fill="auto"/>
            <w:vAlign w:val="center"/>
            <w:hideMark/>
          </w:tcPr>
          <w:p w:rsidR="00A16EF1" w:rsidRPr="003E75E6" w:rsidRDefault="00A16EF1" w:rsidP="003E75E6">
            <w:pPr>
              <w:rPr>
                <w:color w:val="000000"/>
                <w:sz w:val="24"/>
                <w:szCs w:val="24"/>
              </w:rPr>
            </w:pPr>
            <w:r w:rsidRPr="003E75E6">
              <w:rPr>
                <w:color w:val="000000"/>
                <w:sz w:val="24"/>
                <w:szCs w:val="24"/>
              </w:rPr>
              <w:t>Доставка в адрес АО «НЭСК-электросети»: выполняется силами Поставщика.</w:t>
            </w:r>
          </w:p>
        </w:tc>
      </w:tr>
      <w:tr w:rsidR="00A16EF1" w:rsidRPr="003E75E6" w:rsidTr="0001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057" w:type="dxa"/>
            <w:gridSpan w:val="6"/>
            <w:shd w:val="clear" w:color="auto" w:fill="auto"/>
            <w:vAlign w:val="center"/>
            <w:hideMark/>
          </w:tcPr>
          <w:p w:rsidR="00A16EF1" w:rsidRPr="003E75E6" w:rsidRDefault="00A16EF1" w:rsidP="004068CD">
            <w:pPr>
              <w:rPr>
                <w:color w:val="000000"/>
                <w:sz w:val="24"/>
                <w:szCs w:val="24"/>
              </w:rPr>
            </w:pPr>
            <w:r w:rsidRPr="003E75E6">
              <w:rPr>
                <w:color w:val="000000"/>
                <w:sz w:val="24"/>
                <w:szCs w:val="24"/>
              </w:rPr>
              <w:t xml:space="preserve">Срок поставки: </w:t>
            </w:r>
          </w:p>
        </w:tc>
      </w:tr>
      <w:tr w:rsidR="00A16EF1" w:rsidRPr="003E75E6" w:rsidTr="0001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057" w:type="dxa"/>
            <w:gridSpan w:val="6"/>
            <w:shd w:val="clear" w:color="auto" w:fill="auto"/>
            <w:vAlign w:val="center"/>
            <w:hideMark/>
          </w:tcPr>
          <w:p w:rsidR="00A16EF1" w:rsidRPr="003E75E6" w:rsidRDefault="00A16EF1" w:rsidP="00006757">
            <w:pPr>
              <w:rPr>
                <w:color w:val="000000"/>
                <w:sz w:val="24"/>
                <w:szCs w:val="24"/>
              </w:rPr>
            </w:pPr>
            <w:r w:rsidRPr="003E75E6">
              <w:rPr>
                <w:color w:val="000000"/>
                <w:sz w:val="24"/>
                <w:szCs w:val="24"/>
              </w:rPr>
              <w:t>Гарантия: Завода изготовителя</w:t>
            </w:r>
          </w:p>
        </w:tc>
      </w:tr>
    </w:tbl>
    <w:p w:rsidR="004068CD" w:rsidRDefault="004068CD" w:rsidP="004068CD">
      <w:pPr>
        <w:tabs>
          <w:tab w:val="left" w:pos="5220"/>
        </w:tabs>
        <w:ind w:left="-426"/>
        <w:jc w:val="both"/>
      </w:pPr>
    </w:p>
    <w:p w:rsidR="003E75E6" w:rsidRPr="004068CD" w:rsidRDefault="003E75E6" w:rsidP="004068CD">
      <w:pPr>
        <w:tabs>
          <w:tab w:val="left" w:pos="5220"/>
        </w:tabs>
        <w:ind w:left="-426"/>
        <w:jc w:val="both"/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4068CD" w:rsidRDefault="004068CD" w:rsidP="004068CD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p w:rsidR="00704EE5" w:rsidRPr="00296103" w:rsidRDefault="00704EE5" w:rsidP="00D84B02">
      <w:pPr>
        <w:tabs>
          <w:tab w:val="center" w:pos="4819"/>
        </w:tabs>
        <w:ind w:left="284"/>
        <w:rPr>
          <w:sz w:val="28"/>
          <w:szCs w:val="28"/>
        </w:rPr>
      </w:pPr>
    </w:p>
    <w:sectPr w:rsidR="00704EE5" w:rsidRPr="00296103" w:rsidSect="004068C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56" w:rsidRDefault="00B77D56" w:rsidP="00B85585">
      <w:r>
        <w:separator/>
      </w:r>
    </w:p>
  </w:endnote>
  <w:endnote w:type="continuationSeparator" w:id="0">
    <w:p w:rsidR="00B77D56" w:rsidRDefault="00B77D56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5E6">
      <w:rPr>
        <w:rStyle w:val="a7"/>
        <w:noProof/>
      </w:rPr>
      <w:t>1</w:t>
    </w:r>
    <w:r>
      <w:rPr>
        <w:rStyle w:val="a7"/>
      </w:rPr>
      <w:fldChar w:fldCharType="end"/>
    </w:r>
  </w:p>
  <w:p w:rsidR="007075CC" w:rsidRDefault="007075CC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56" w:rsidRDefault="00B77D56" w:rsidP="00B85585">
      <w:r>
        <w:separator/>
      </w:r>
    </w:p>
  </w:footnote>
  <w:footnote w:type="continuationSeparator" w:id="0">
    <w:p w:rsidR="00B77D56" w:rsidRDefault="00B77D56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75CC" w:rsidRPr="00B56B89" w:rsidRDefault="007075CC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356CB"/>
    <w:rsid w:val="00140048"/>
    <w:rsid w:val="001424BB"/>
    <w:rsid w:val="001537CA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B0D9A"/>
    <w:rsid w:val="003B3420"/>
    <w:rsid w:val="003D3FB9"/>
    <w:rsid w:val="003E46A3"/>
    <w:rsid w:val="003E6D26"/>
    <w:rsid w:val="003E75E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C09F8"/>
    <w:rsid w:val="006D3B7E"/>
    <w:rsid w:val="006E1878"/>
    <w:rsid w:val="006E43C3"/>
    <w:rsid w:val="006E58B9"/>
    <w:rsid w:val="006F6390"/>
    <w:rsid w:val="006F7A2E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67CCC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1FB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62B29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6</cp:revision>
  <cp:lastPrinted>2020-04-06T13:13:00Z</cp:lastPrinted>
  <dcterms:created xsi:type="dcterms:W3CDTF">2020-04-08T09:06:00Z</dcterms:created>
  <dcterms:modified xsi:type="dcterms:W3CDTF">2021-03-02T12:17:00Z</dcterms:modified>
</cp:coreProperties>
</file>