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bookmarkStart w:id="0" w:name="_GoBack"/>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 филиал</w:t>
      </w:r>
      <w:r w:rsidR="00F90004">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bookmarkEnd w:id="0"/>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C32DB7"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C32DB7">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90004" w:rsidRDefault="00F90004" w:rsidP="00E52859">
            <w:pPr>
              <w:ind w:firstLine="0"/>
              <w:jc w:val="left"/>
              <w:rPr>
                <w:color w:val="000000"/>
                <w:szCs w:val="24"/>
              </w:rPr>
            </w:pPr>
            <w:r w:rsidRPr="00F90004">
              <w:rPr>
                <w:color w:val="000000"/>
                <w:szCs w:val="24"/>
              </w:rPr>
              <w:t>Поставка электроматериалов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F91EC5">
            <w:pPr>
              <w:ind w:firstLine="0"/>
              <w:rPr>
                <w:szCs w:val="20"/>
              </w:rPr>
            </w:pPr>
            <w:r>
              <w:rPr>
                <w:szCs w:val="20"/>
              </w:rPr>
              <w:t xml:space="preserve">           </w:t>
            </w:r>
            <w:r w:rsidR="00690584" w:rsidRPr="00A14F3A">
              <w:rPr>
                <w:szCs w:val="20"/>
              </w:rPr>
              <w:t>«</w:t>
            </w:r>
            <w:r w:rsidR="00E52859">
              <w:rPr>
                <w:szCs w:val="20"/>
              </w:rPr>
              <w:t>2</w:t>
            </w:r>
            <w:r w:rsidR="00F91EC5">
              <w:rPr>
                <w:szCs w:val="20"/>
              </w:rPr>
              <w:t>1</w:t>
            </w:r>
            <w:r w:rsidR="00034E13">
              <w:rPr>
                <w:szCs w:val="20"/>
              </w:rPr>
              <w:t xml:space="preserve">» </w:t>
            </w:r>
            <w:r w:rsidR="00F91EC5">
              <w:rPr>
                <w:szCs w:val="20"/>
              </w:rPr>
              <w:t>сентября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F91EC5">
                  <w:pPr>
                    <w:ind w:firstLine="0"/>
                    <w:rPr>
                      <w:b/>
                      <w:szCs w:val="20"/>
                      <w:shd w:val="clear" w:color="auto" w:fill="FFFFFF" w:themeFill="background1"/>
                    </w:rPr>
                  </w:pPr>
                  <w:r w:rsidRPr="00A14F3A">
                    <w:rPr>
                      <w:szCs w:val="20"/>
                    </w:rPr>
                    <w:t>«</w:t>
                  </w:r>
                  <w:r w:rsidR="001C0570">
                    <w:rPr>
                      <w:szCs w:val="20"/>
                    </w:rPr>
                    <w:t>2</w:t>
                  </w:r>
                  <w:r w:rsidR="00F91EC5">
                    <w:rPr>
                      <w:szCs w:val="20"/>
                    </w:rPr>
                    <w:t>1</w:t>
                  </w:r>
                  <w:r>
                    <w:rPr>
                      <w:szCs w:val="20"/>
                    </w:rPr>
                    <w:t xml:space="preserve">» </w:t>
                  </w:r>
                  <w:r w:rsidR="00F91EC5">
                    <w:rPr>
                      <w:szCs w:val="20"/>
                    </w:rPr>
                    <w:t>сентября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F91EC5">
                    <w:rPr>
                      <w:szCs w:val="20"/>
                    </w:rPr>
                    <w:t>29</w:t>
                  </w:r>
                  <w:r>
                    <w:rPr>
                      <w:szCs w:val="20"/>
                    </w:rPr>
                    <w:t>»</w:t>
                  </w:r>
                  <w:r w:rsidR="001C0570">
                    <w:rPr>
                      <w:szCs w:val="20"/>
                    </w:rPr>
                    <w:t xml:space="preserve"> сентября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F91EC5">
                    <w:rPr>
                      <w:szCs w:val="20"/>
                    </w:rPr>
                    <w:t>29</w:t>
                  </w:r>
                  <w:r>
                    <w:rPr>
                      <w:szCs w:val="20"/>
                    </w:rPr>
                    <w:t xml:space="preserve">» </w:t>
                  </w:r>
                  <w:r w:rsidR="001C0570">
                    <w:rPr>
                      <w:szCs w:val="20"/>
                    </w:rPr>
                    <w:t>сентября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F91EC5">
                  <w:pPr>
                    <w:pStyle w:val="af1"/>
                    <w:spacing w:before="0" w:after="0"/>
                    <w:ind w:left="0"/>
                    <w:jc w:val="both"/>
                    <w:rPr>
                      <w:szCs w:val="20"/>
                    </w:rPr>
                  </w:pPr>
                  <w:r>
                    <w:rPr>
                      <w:szCs w:val="20"/>
                    </w:rPr>
                    <w:t xml:space="preserve">не позднее </w:t>
                  </w:r>
                  <w:r w:rsidR="00F54E6B" w:rsidRPr="00A14F3A">
                    <w:rPr>
                      <w:szCs w:val="20"/>
                    </w:rPr>
                    <w:t>«</w:t>
                  </w:r>
                  <w:r w:rsidR="00F91EC5">
                    <w:rPr>
                      <w:szCs w:val="20"/>
                    </w:rPr>
                    <w:t>09</w:t>
                  </w:r>
                  <w:r w:rsidR="00466C08">
                    <w:rPr>
                      <w:szCs w:val="20"/>
                    </w:rPr>
                    <w:t xml:space="preserve">» </w:t>
                  </w:r>
                  <w:r w:rsidR="00F91EC5">
                    <w:rPr>
                      <w:szCs w:val="20"/>
                    </w:rPr>
                    <w:t>октября</w:t>
                  </w:r>
                  <w:r w:rsidR="00034E13">
                    <w:rPr>
                      <w:szCs w:val="20"/>
                    </w:rPr>
                    <w:t xml:space="preserve">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C32DB7"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C32DB7"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C32DB7"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F90004" w:rsidRDefault="00F90004" w:rsidP="00466C08">
            <w:pPr>
              <w:ind w:firstLine="0"/>
              <w:jc w:val="left"/>
              <w:rPr>
                <w:sz w:val="18"/>
                <w:szCs w:val="18"/>
                <w:lang w:bidi="he-IL"/>
              </w:rPr>
            </w:pPr>
            <w:r w:rsidRPr="00F90004">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E03389" w:rsidRPr="00D87C1E" w:rsidRDefault="00F90004" w:rsidP="00E67641">
            <w:pPr>
              <w:ind w:firstLine="0"/>
              <w:rPr>
                <w:sz w:val="16"/>
                <w:szCs w:val="16"/>
                <w:lang w:bidi="he-IL"/>
              </w:rPr>
            </w:pPr>
            <w:r>
              <w:rPr>
                <w:sz w:val="18"/>
                <w:szCs w:val="18"/>
              </w:rPr>
              <w:t>10 000</w:t>
            </w:r>
            <w:r w:rsidR="00E52859" w:rsidRPr="00E52859">
              <w:rPr>
                <w:sz w:val="18"/>
                <w:szCs w:val="18"/>
              </w:rPr>
              <w:t xml:space="preserve"> 000,00</w:t>
            </w:r>
            <w:r w:rsidR="00E52859" w:rsidRPr="00DE16EE">
              <w:rPr>
                <w:b/>
                <w:sz w:val="28"/>
              </w:rPr>
              <w:t xml:space="preserve"> </w:t>
            </w:r>
            <w:r w:rsidR="00E03389" w:rsidRPr="00D87C1E">
              <w:rPr>
                <w:sz w:val="16"/>
                <w:szCs w:val="16"/>
                <w:lang w:bidi="he-IL"/>
              </w:rPr>
              <w:t>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E03389" w:rsidRPr="00D87C1E" w:rsidRDefault="00F90004" w:rsidP="00591EF6">
            <w:pPr>
              <w:ind w:firstLine="0"/>
              <w:jc w:val="center"/>
              <w:rPr>
                <w:sz w:val="16"/>
                <w:szCs w:val="16"/>
                <w:lang w:bidi="he-IL"/>
              </w:rPr>
            </w:pPr>
            <w:r>
              <w:rPr>
                <w:sz w:val="16"/>
                <w:szCs w:val="16"/>
                <w:lang w:bidi="he-IL"/>
              </w:rPr>
              <w:t>км</w:t>
            </w:r>
            <w:r w:rsidR="00E52859">
              <w:rPr>
                <w:sz w:val="16"/>
                <w:szCs w:val="16"/>
                <w:lang w:bidi="he-IL"/>
              </w:rPr>
              <w:t>.</w:t>
            </w:r>
          </w:p>
        </w:tc>
        <w:tc>
          <w:tcPr>
            <w:tcW w:w="1275" w:type="dxa"/>
            <w:tcBorders>
              <w:top w:val="single" w:sz="6" w:space="0" w:color="auto"/>
              <w:bottom w:val="single" w:sz="6" w:space="0" w:color="auto"/>
            </w:tcBorders>
            <w:vAlign w:val="center"/>
          </w:tcPr>
          <w:p w:rsidR="00E03389" w:rsidRPr="00D87C1E" w:rsidRDefault="00F90004" w:rsidP="00591EF6">
            <w:pPr>
              <w:ind w:firstLine="0"/>
              <w:jc w:val="center"/>
              <w:rPr>
                <w:sz w:val="16"/>
                <w:szCs w:val="16"/>
                <w:lang w:bidi="he-IL"/>
              </w:rPr>
            </w:pPr>
            <w:r>
              <w:rPr>
                <w:sz w:val="16"/>
                <w:szCs w:val="16"/>
                <w:lang w:bidi="he-IL"/>
              </w:rPr>
              <w:t>24,56</w:t>
            </w:r>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E03389" w:rsidRPr="00D87C1E" w:rsidRDefault="00E67641" w:rsidP="00E67641">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F90004">
            <w:pPr>
              <w:ind w:firstLine="0"/>
              <w:jc w:val="center"/>
              <w:rPr>
                <w:sz w:val="16"/>
                <w:szCs w:val="20"/>
              </w:rPr>
            </w:pPr>
            <w:r w:rsidRPr="0085682C">
              <w:rPr>
                <w:sz w:val="16"/>
                <w:szCs w:val="20"/>
              </w:rPr>
              <w:t>Количество (Объём)</w:t>
            </w:r>
            <w:r w:rsidR="00122DFF">
              <w:rPr>
                <w:sz w:val="16"/>
                <w:szCs w:val="20"/>
              </w:rPr>
              <w:t xml:space="preserve"> в </w:t>
            </w:r>
            <w:r w:rsidR="00F90004">
              <w:rPr>
                <w:sz w:val="16"/>
                <w:szCs w:val="20"/>
              </w:rPr>
              <w:t>км</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E03389" w:rsidRPr="00344522" w:rsidRDefault="00E03389"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F90004" w:rsidP="001C0570">
            <w:pPr>
              <w:ind w:firstLine="0"/>
              <w:jc w:val="left"/>
              <w:rPr>
                <w:sz w:val="16"/>
                <w:szCs w:val="16"/>
                <w:lang w:bidi="he-IL"/>
              </w:rPr>
            </w:pPr>
            <w:r w:rsidRPr="00F90004">
              <w:rPr>
                <w:color w:val="000000"/>
                <w:sz w:val="18"/>
                <w:szCs w:val="18"/>
              </w:rPr>
              <w:t>Поставка электроматериалов для филиалов АО «НЭСК-электросети»</w:t>
            </w:r>
          </w:p>
        </w:tc>
        <w:tc>
          <w:tcPr>
            <w:tcW w:w="1276" w:type="dxa"/>
            <w:vAlign w:val="center"/>
          </w:tcPr>
          <w:p w:rsidR="00E03389" w:rsidRPr="00D87C1E" w:rsidRDefault="00F90004" w:rsidP="00591EF6">
            <w:pPr>
              <w:ind w:firstLine="0"/>
              <w:jc w:val="center"/>
              <w:rPr>
                <w:sz w:val="16"/>
                <w:szCs w:val="16"/>
                <w:lang w:bidi="he-IL"/>
              </w:rPr>
            </w:pPr>
            <w:r>
              <w:rPr>
                <w:sz w:val="16"/>
                <w:szCs w:val="16"/>
                <w:lang w:bidi="he-IL"/>
              </w:rPr>
              <w:t>24,56</w:t>
            </w:r>
          </w:p>
        </w:tc>
        <w:tc>
          <w:tcPr>
            <w:tcW w:w="2409" w:type="dxa"/>
            <w:vAlign w:val="center"/>
          </w:tcPr>
          <w:p w:rsidR="00E03389" w:rsidRPr="00D87C1E" w:rsidRDefault="00F90004" w:rsidP="00AB0E50">
            <w:pPr>
              <w:ind w:firstLine="0"/>
              <w:jc w:val="center"/>
              <w:rPr>
                <w:sz w:val="16"/>
                <w:szCs w:val="16"/>
                <w:lang w:bidi="he-IL"/>
              </w:rPr>
            </w:pPr>
            <w:r>
              <w:rPr>
                <w:sz w:val="18"/>
                <w:szCs w:val="18"/>
              </w:rPr>
              <w:t>10 000</w:t>
            </w:r>
            <w:r w:rsidR="00E52859" w:rsidRPr="00E52859">
              <w:rPr>
                <w:sz w:val="18"/>
                <w:szCs w:val="18"/>
              </w:rPr>
              <w:t xml:space="preserve"> 000,00</w:t>
            </w:r>
            <w:r w:rsidR="00E52859" w:rsidRPr="00DE16EE">
              <w:rPr>
                <w:b/>
                <w:sz w:val="28"/>
              </w:rPr>
              <w:t xml:space="preserve"> </w:t>
            </w:r>
            <w:r w:rsidR="00E67641"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C32DB7">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363AB2">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и (Приложение №3) Технического задания</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C32DB7"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C32DB7"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C32DB7"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C32DB7">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C32DB7">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C32DB7">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C32DB7">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C32DB7">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C32DB7">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C0570" w:rsidRPr="008D0025" w:rsidRDefault="001C0570" w:rsidP="007C5D78">
                            <w:pPr>
                              <w:ind w:firstLine="0"/>
                              <w:jc w:val="left"/>
                              <w:rPr>
                                <w:rFonts w:ascii="Arial" w:hAnsi="Arial" w:cs="Arial"/>
                                <w:sz w:val="20"/>
                              </w:rPr>
                            </w:pPr>
                            <w:r>
                              <w:rPr>
                                <w:rFonts w:ascii="Arial" w:hAnsi="Arial" w:cs="Arial"/>
                                <w:sz w:val="20"/>
                              </w:rPr>
                              <w:t>Адрес подачи:</w:t>
                            </w:r>
                          </w:p>
                          <w:p w:rsidR="001C0570" w:rsidRPr="006E58C7" w:rsidRDefault="001C057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0570" w:rsidRPr="006E58C7" w:rsidRDefault="001C057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0570" w:rsidRPr="008D0025" w:rsidRDefault="001C057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F3953" w:rsidRPr="008D0025" w:rsidRDefault="001F3953" w:rsidP="007C5D78">
                      <w:pPr>
                        <w:ind w:firstLine="0"/>
                        <w:jc w:val="left"/>
                        <w:rPr>
                          <w:rFonts w:ascii="Arial" w:hAnsi="Arial" w:cs="Arial"/>
                          <w:sz w:val="20"/>
                        </w:rPr>
                      </w:pPr>
                      <w:r>
                        <w:rPr>
                          <w:rFonts w:ascii="Arial" w:hAnsi="Arial" w:cs="Arial"/>
                          <w:sz w:val="20"/>
                        </w:rPr>
                        <w:t>Адрес подачи:</w:t>
                      </w:r>
                    </w:p>
                    <w:p w:rsidR="001F3953" w:rsidRPr="006E58C7" w:rsidRDefault="001F395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F3953" w:rsidRPr="006E58C7" w:rsidRDefault="001F395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F3953" w:rsidRPr="008D0025" w:rsidRDefault="001F3953"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C0570" w:rsidRDefault="001C0570" w:rsidP="007C5D78">
                            <w:pPr>
                              <w:ind w:firstLine="0"/>
                              <w:jc w:val="left"/>
                              <w:rPr>
                                <w:rFonts w:ascii="Arial" w:hAnsi="Arial" w:cs="Arial"/>
                                <w:sz w:val="20"/>
                              </w:rPr>
                            </w:pPr>
                            <w:r>
                              <w:rPr>
                                <w:rFonts w:ascii="Arial" w:hAnsi="Arial" w:cs="Arial"/>
                                <w:sz w:val="20"/>
                              </w:rPr>
                              <w:t xml:space="preserve">Маркировка: </w:t>
                            </w:r>
                          </w:p>
                          <w:p w:rsidR="001C0570" w:rsidRPr="003A46AC" w:rsidRDefault="001C057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F3953" w:rsidRDefault="001F3953" w:rsidP="007C5D78">
                      <w:pPr>
                        <w:ind w:firstLine="0"/>
                        <w:jc w:val="left"/>
                        <w:rPr>
                          <w:rFonts w:ascii="Arial" w:hAnsi="Arial" w:cs="Arial"/>
                          <w:sz w:val="20"/>
                        </w:rPr>
                      </w:pPr>
                      <w:r>
                        <w:rPr>
                          <w:rFonts w:ascii="Arial" w:hAnsi="Arial" w:cs="Arial"/>
                          <w:sz w:val="20"/>
                        </w:rPr>
                        <w:t xml:space="preserve">Маркировка: </w:t>
                      </w:r>
                    </w:p>
                    <w:p w:rsidR="001F3953" w:rsidRPr="003A46AC" w:rsidRDefault="001F395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C0570" w:rsidRDefault="001C057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0570" w:rsidRDefault="001C057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F3953" w:rsidRDefault="001F395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F3953" w:rsidRDefault="001F395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0570" w:rsidRDefault="001C057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F3953" w:rsidRDefault="001F3953">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0570" w:rsidRDefault="001C0570">
                            <w:pPr>
                              <w:ind w:firstLine="0"/>
                              <w:jc w:val="center"/>
                            </w:pPr>
                            <w:r>
                              <w:t>_________</w:t>
                            </w:r>
                          </w:p>
                          <w:p w:rsidR="001C0570" w:rsidRPr="0009362F" w:rsidRDefault="001C057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F3953" w:rsidRDefault="001F3953">
                      <w:pPr>
                        <w:ind w:firstLine="0"/>
                        <w:jc w:val="center"/>
                      </w:pPr>
                      <w:r>
                        <w:t>_________</w:t>
                      </w:r>
                    </w:p>
                    <w:p w:rsidR="001F3953" w:rsidRPr="0009362F" w:rsidRDefault="001F3953"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C0570" w:rsidRDefault="001C0570">
                            <w:pPr>
                              <w:jc w:val="center"/>
                              <w:rPr>
                                <w:rFonts w:ascii="Arial" w:hAnsi="Arial" w:cs="Arial"/>
                                <w:b/>
                                <w:color w:val="FF0000"/>
                                <w:sz w:val="20"/>
                                <w:szCs w:val="20"/>
                              </w:rPr>
                            </w:pPr>
                          </w:p>
                          <w:p w:rsidR="001C0570" w:rsidRDefault="001C057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1C0570" w:rsidRDefault="001C057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F3953" w:rsidRDefault="001F3953">
                      <w:pPr>
                        <w:jc w:val="center"/>
                        <w:rPr>
                          <w:rFonts w:ascii="Arial" w:hAnsi="Arial" w:cs="Arial"/>
                          <w:b/>
                          <w:color w:val="FF0000"/>
                          <w:sz w:val="20"/>
                          <w:szCs w:val="20"/>
                        </w:rPr>
                      </w:pPr>
                    </w:p>
                    <w:p w:rsidR="001F3953" w:rsidRDefault="001F395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F3953" w:rsidRDefault="001F395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C0570" w:rsidRPr="008D0025" w:rsidRDefault="001C057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0570" w:rsidRPr="00D377EA" w:rsidRDefault="001C0570"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1C0570" w:rsidRPr="008D0025" w:rsidRDefault="001C0570"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F3953" w:rsidRPr="008D0025" w:rsidRDefault="001F395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F3953" w:rsidRPr="00D377EA" w:rsidRDefault="001F395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F3953" w:rsidRPr="008D0025" w:rsidRDefault="001F395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C0570" w:rsidRDefault="001C057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0570" w:rsidRDefault="001C057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0570" w:rsidRDefault="001C057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0570" w:rsidRDefault="001C057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F3953" w:rsidRDefault="001F395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C0570" w:rsidRDefault="001C0570">
                            <w:pPr>
                              <w:ind w:left="-142" w:firstLine="0"/>
                              <w:rPr>
                                <w:rFonts w:ascii="Arial" w:hAnsi="Arial" w:cs="Arial"/>
                                <w:sz w:val="18"/>
                                <w:szCs w:val="18"/>
                              </w:rPr>
                            </w:pPr>
                            <w:r w:rsidRPr="005D4AF8">
                              <w:rPr>
                                <w:rFonts w:ascii="Arial" w:hAnsi="Arial" w:cs="Arial"/>
                                <w:sz w:val="18"/>
                                <w:szCs w:val="18"/>
                              </w:rPr>
                              <w:t xml:space="preserve">Печать </w:t>
                            </w:r>
                          </w:p>
                          <w:p w:rsidR="001C0570" w:rsidRDefault="001C057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F3953" w:rsidRDefault="001F3953">
                      <w:pPr>
                        <w:ind w:left="-142" w:firstLine="0"/>
                        <w:rPr>
                          <w:rFonts w:ascii="Arial" w:hAnsi="Arial" w:cs="Arial"/>
                          <w:sz w:val="18"/>
                          <w:szCs w:val="18"/>
                        </w:rPr>
                      </w:pPr>
                      <w:r w:rsidRPr="005D4AF8">
                        <w:rPr>
                          <w:rFonts w:ascii="Arial" w:hAnsi="Arial" w:cs="Arial"/>
                          <w:sz w:val="18"/>
                          <w:szCs w:val="18"/>
                        </w:rPr>
                        <w:t xml:space="preserve">Печать </w:t>
                      </w:r>
                    </w:p>
                    <w:p w:rsidR="001F3953" w:rsidRDefault="001F3953">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3A46AC" w:rsidRDefault="001C057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0570" w:rsidRDefault="001C057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0570" w:rsidRPr="006E58C7" w:rsidRDefault="001C057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0570" w:rsidRPr="006E58C7" w:rsidRDefault="001C0570" w:rsidP="00B63E63">
                              <w:pPr>
                                <w:jc w:val="left"/>
                                <w:rPr>
                                  <w:rFonts w:ascii="Arial" w:hAnsi="Arial" w:cs="Arial"/>
                                  <w:sz w:val="28"/>
                                  <w:u w:val="single"/>
                                </w:rPr>
                              </w:pPr>
                            </w:p>
                            <w:p w:rsidR="001C0570" w:rsidRPr="006E58C7" w:rsidRDefault="001C057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0570" w:rsidRDefault="001C057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0570" w:rsidRPr="006178E8" w:rsidRDefault="001C0570" w:rsidP="00B63E63">
                              <w:pPr>
                                <w:jc w:val="center"/>
                                <w:rPr>
                                  <w:rFonts w:ascii="Arial" w:hAnsi="Arial" w:cs="Arial"/>
                                  <w:b/>
                                  <w:color w:val="FF0000"/>
                                  <w:sz w:val="36"/>
                                  <w:szCs w:val="36"/>
                                </w:rPr>
                              </w:pPr>
                            </w:p>
                            <w:p w:rsidR="001C0570" w:rsidRDefault="001C057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0570" w:rsidRPr="00165557" w:rsidRDefault="001C057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0570" w:rsidRDefault="001C0570"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0570" w:rsidRDefault="001C057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0570" w:rsidRDefault="001C057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F3953" w:rsidRPr="003A46AC" w:rsidRDefault="001F3953"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F3953" w:rsidRDefault="001F395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3953" w:rsidRPr="006E58C7" w:rsidRDefault="001F395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3953" w:rsidRPr="006E58C7" w:rsidRDefault="001F3953" w:rsidP="00B63E63">
                        <w:pPr>
                          <w:jc w:val="left"/>
                          <w:rPr>
                            <w:rFonts w:ascii="Arial" w:hAnsi="Arial" w:cs="Arial"/>
                            <w:sz w:val="28"/>
                            <w:u w:val="single"/>
                          </w:rPr>
                        </w:pPr>
                      </w:p>
                      <w:p w:rsidR="001F3953" w:rsidRPr="006E58C7" w:rsidRDefault="001F395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F3953" w:rsidRDefault="001F395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F3953" w:rsidRPr="006178E8" w:rsidRDefault="001F3953" w:rsidP="00B63E63">
                        <w:pPr>
                          <w:jc w:val="center"/>
                          <w:rPr>
                            <w:rFonts w:ascii="Arial" w:hAnsi="Arial" w:cs="Arial"/>
                            <w:b/>
                            <w:color w:val="FF0000"/>
                            <w:sz w:val="36"/>
                            <w:szCs w:val="36"/>
                          </w:rPr>
                        </w:pPr>
                      </w:p>
                      <w:p w:rsidR="001F3953" w:rsidRDefault="001F395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3953" w:rsidRPr="00165557" w:rsidRDefault="001F3953"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F3953" w:rsidRDefault="001F395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F3953" w:rsidRDefault="001F395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3953" w:rsidRDefault="001F395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3A46AC" w:rsidRDefault="001C057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0570" w:rsidRDefault="001C057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0570" w:rsidRPr="006E58C7" w:rsidRDefault="001C057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0570" w:rsidRPr="006E58C7" w:rsidRDefault="001C0570" w:rsidP="008F65F1">
                              <w:pPr>
                                <w:jc w:val="left"/>
                                <w:rPr>
                                  <w:rFonts w:ascii="Arial" w:hAnsi="Arial" w:cs="Arial"/>
                                  <w:sz w:val="28"/>
                                  <w:u w:val="single"/>
                                </w:rPr>
                              </w:pPr>
                            </w:p>
                            <w:p w:rsidR="001C0570" w:rsidRPr="006E58C7" w:rsidRDefault="001C057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0570" w:rsidRDefault="001C057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0570" w:rsidRPr="006178E8" w:rsidRDefault="001C0570">
                              <w:pPr>
                                <w:jc w:val="center"/>
                                <w:rPr>
                                  <w:rFonts w:ascii="Arial" w:hAnsi="Arial" w:cs="Arial"/>
                                  <w:b/>
                                  <w:color w:val="FF0000"/>
                                  <w:sz w:val="36"/>
                                  <w:szCs w:val="36"/>
                                </w:rPr>
                              </w:pPr>
                            </w:p>
                            <w:p w:rsidR="001C0570" w:rsidRDefault="001C057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0570" w:rsidRPr="00165557" w:rsidRDefault="001C057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0570" w:rsidRPr="009B2600" w:rsidRDefault="001C0570"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0570" w:rsidRDefault="001C057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0570" w:rsidRDefault="001C057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F3953" w:rsidRPr="003A46AC" w:rsidRDefault="001F3953"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F3953" w:rsidRDefault="001F395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3953" w:rsidRPr="006E58C7" w:rsidRDefault="001F395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3953" w:rsidRPr="006E58C7" w:rsidRDefault="001F3953" w:rsidP="008F65F1">
                        <w:pPr>
                          <w:jc w:val="left"/>
                          <w:rPr>
                            <w:rFonts w:ascii="Arial" w:hAnsi="Arial" w:cs="Arial"/>
                            <w:sz w:val="28"/>
                            <w:u w:val="single"/>
                          </w:rPr>
                        </w:pPr>
                      </w:p>
                      <w:p w:rsidR="001F3953" w:rsidRPr="006E58C7" w:rsidRDefault="001F395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F3953" w:rsidRDefault="001F395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F3953" w:rsidRPr="006178E8" w:rsidRDefault="001F3953">
                        <w:pPr>
                          <w:jc w:val="center"/>
                          <w:rPr>
                            <w:rFonts w:ascii="Arial" w:hAnsi="Arial" w:cs="Arial"/>
                            <w:b/>
                            <w:color w:val="FF0000"/>
                            <w:sz w:val="36"/>
                            <w:szCs w:val="36"/>
                          </w:rPr>
                        </w:pPr>
                      </w:p>
                      <w:p w:rsidR="001F3953" w:rsidRDefault="001F395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3953" w:rsidRPr="00165557" w:rsidRDefault="001F3953">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F3953" w:rsidRPr="009B2600" w:rsidRDefault="001F395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F3953" w:rsidRDefault="001F395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3953" w:rsidRDefault="001F395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0B4F20" w:rsidRDefault="00C32DB7" w:rsidP="004A50AA">
                                  <w:pPr>
                                    <w:tabs>
                                      <w:tab w:val="left" w:pos="1980"/>
                                    </w:tabs>
                                    <w:rPr>
                                      <w:b/>
                                      <w:bCs/>
                                    </w:rPr>
                                  </w:pPr>
                                  <w:r>
                                    <w:fldChar w:fldCharType="begin"/>
                                  </w:r>
                                  <w:r>
                                    <w:instrText xml:space="preserve"> DATE   \* MERGEFORMAT </w:instrText>
                                  </w:r>
                                  <w:r>
                                    <w:fldChar w:fldCharType="separate"/>
                                  </w:r>
                                  <w:r w:rsidRPr="00C32DB7">
                                    <w:rPr>
                                      <w:b/>
                                      <w:bCs/>
                                      <w:noProof/>
                                    </w:rPr>
                                    <w:t>21.09.2020</w:t>
                                  </w:r>
                                  <w:r>
                                    <w:rPr>
                                      <w:b/>
                                      <w:bCs/>
                                      <w:noProof/>
                                    </w:rPr>
                                    <w:fldChar w:fldCharType="end"/>
                                  </w:r>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Pr>
                                      <w:b/>
                                      <w:bCs/>
                                      <w:noProof/>
                                    </w:rPr>
                                    <w:t>89</w:t>
                                  </w:r>
                                  <w:r w:rsidR="001C057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C0570" w:rsidRPr="000B4F20" w:rsidRDefault="00C32DB7" w:rsidP="004A50AA">
                            <w:pPr>
                              <w:tabs>
                                <w:tab w:val="left" w:pos="1980"/>
                              </w:tabs>
                              <w:rPr>
                                <w:b/>
                                <w:bCs/>
                              </w:rPr>
                            </w:pPr>
                            <w:r>
                              <w:fldChar w:fldCharType="begin"/>
                            </w:r>
                            <w:r>
                              <w:instrText xml:space="preserve"> DATE   \* MERGEFORMAT </w:instrText>
                            </w:r>
                            <w:r>
                              <w:fldChar w:fldCharType="separate"/>
                            </w:r>
                            <w:r w:rsidRPr="00C32DB7">
                              <w:rPr>
                                <w:b/>
                                <w:bCs/>
                                <w:noProof/>
                              </w:rPr>
                              <w:t>21.09.2020</w:t>
                            </w:r>
                            <w:r>
                              <w:rPr>
                                <w:b/>
                                <w:bCs/>
                                <w:noProof/>
                              </w:rPr>
                              <w:fldChar w:fldCharType="end"/>
                            </w:r>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Pr>
                                <w:b/>
                                <w:bCs/>
                                <w:noProof/>
                              </w:rPr>
                              <w:t>89</w:t>
                            </w:r>
                            <w:r w:rsidR="001C057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0B4F20" w:rsidRDefault="00C32DB7" w:rsidP="00A44DF3">
                                  <w:pPr>
                                    <w:tabs>
                                      <w:tab w:val="left" w:pos="1980"/>
                                    </w:tabs>
                                    <w:rPr>
                                      <w:b/>
                                      <w:bCs/>
                                    </w:rPr>
                                  </w:pPr>
                                  <w:r>
                                    <w:fldChar w:fldCharType="begin"/>
                                  </w:r>
                                  <w:r>
                                    <w:instrText xml:space="preserve"> DATE   \* MERGEFORMAT </w:instrText>
                                  </w:r>
                                  <w:r>
                                    <w:fldChar w:fldCharType="separate"/>
                                  </w:r>
                                  <w:r w:rsidRPr="00C32DB7">
                                    <w:rPr>
                                      <w:b/>
                                      <w:bCs/>
                                      <w:noProof/>
                                    </w:rPr>
                                    <w:t>21.09.2020</w:t>
                                  </w:r>
                                  <w:r>
                                    <w:rPr>
                                      <w:b/>
                                      <w:bCs/>
                                      <w:noProof/>
                                    </w:rPr>
                                    <w:fldChar w:fldCharType="end"/>
                                  </w:r>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Pr>
                                      <w:b/>
                                      <w:bCs/>
                                      <w:noProof/>
                                    </w:rPr>
                                    <w:t>90</w:t>
                                  </w:r>
                                  <w:r w:rsidR="001C057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C0570" w:rsidRPr="000B4F20" w:rsidRDefault="00C32DB7" w:rsidP="00A44DF3">
                            <w:pPr>
                              <w:tabs>
                                <w:tab w:val="left" w:pos="1980"/>
                              </w:tabs>
                              <w:rPr>
                                <w:b/>
                                <w:bCs/>
                              </w:rPr>
                            </w:pPr>
                            <w:r>
                              <w:fldChar w:fldCharType="begin"/>
                            </w:r>
                            <w:r>
                              <w:instrText xml:space="preserve"> DATE   \* MERGEFORMAT </w:instrText>
                            </w:r>
                            <w:r>
                              <w:fldChar w:fldCharType="separate"/>
                            </w:r>
                            <w:r w:rsidRPr="00C32DB7">
                              <w:rPr>
                                <w:b/>
                                <w:bCs/>
                                <w:noProof/>
                              </w:rPr>
                              <w:t>21.09.2020</w:t>
                            </w:r>
                            <w:r>
                              <w:rPr>
                                <w:b/>
                                <w:bCs/>
                                <w:noProof/>
                              </w:rPr>
                              <w:fldChar w:fldCharType="end"/>
                            </w:r>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Pr>
                                <w:b/>
                                <w:bCs/>
                                <w:noProof/>
                              </w:rPr>
                              <w:t>90</w:t>
                            </w:r>
                            <w:r w:rsidR="001C057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70" w:rsidRPr="000B4F20" w:rsidRDefault="00C32DB7" w:rsidP="00A44DF3">
                                  <w:pPr>
                                    <w:tabs>
                                      <w:tab w:val="left" w:pos="1980"/>
                                    </w:tabs>
                                    <w:rPr>
                                      <w:b/>
                                      <w:bCs/>
                                    </w:rPr>
                                  </w:pPr>
                                  <w:r>
                                    <w:fldChar w:fldCharType="begin"/>
                                  </w:r>
                                  <w:r>
                                    <w:instrText xml:space="preserve"> DATE   \* MERGEFORMAT </w:instrText>
                                  </w:r>
                                  <w:r>
                                    <w:fldChar w:fldCharType="separate"/>
                                  </w:r>
                                  <w:r w:rsidRPr="00C32DB7">
                                    <w:rPr>
                                      <w:b/>
                                      <w:bCs/>
                                      <w:noProof/>
                                    </w:rPr>
                                    <w:t>21.09.2020</w:t>
                                  </w:r>
                                  <w:r>
                                    <w:rPr>
                                      <w:b/>
                                      <w:bCs/>
                                      <w:noProof/>
                                    </w:rPr>
                                    <w:fldChar w:fldCharType="end"/>
                                  </w:r>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Pr>
                                      <w:b/>
                                      <w:bCs/>
                                      <w:noProof/>
                                    </w:rPr>
                                    <w:t>93</w:t>
                                  </w:r>
                                  <w:r w:rsidR="001C057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C0570" w:rsidRPr="000B4F20" w:rsidRDefault="00C32DB7" w:rsidP="00A44DF3">
                            <w:pPr>
                              <w:tabs>
                                <w:tab w:val="left" w:pos="1980"/>
                              </w:tabs>
                              <w:rPr>
                                <w:b/>
                                <w:bCs/>
                              </w:rPr>
                            </w:pPr>
                            <w:r>
                              <w:fldChar w:fldCharType="begin"/>
                            </w:r>
                            <w:r>
                              <w:instrText xml:space="preserve"> DATE   \* MERGEFORMAT </w:instrText>
                            </w:r>
                            <w:r>
                              <w:fldChar w:fldCharType="separate"/>
                            </w:r>
                            <w:r w:rsidRPr="00C32DB7">
                              <w:rPr>
                                <w:b/>
                                <w:bCs/>
                                <w:noProof/>
                              </w:rPr>
                              <w:t>21.09.2020</w:t>
                            </w:r>
                            <w:r>
                              <w:rPr>
                                <w:b/>
                                <w:bCs/>
                                <w:noProof/>
                              </w:rPr>
                              <w:fldChar w:fldCharType="end"/>
                            </w:r>
                            <w:r w:rsidR="001C0570" w:rsidRPr="000B4F20">
                              <w:rPr>
                                <w:b/>
                                <w:bCs/>
                              </w:rPr>
                              <w:tab/>
                              <w:t>41-</w:t>
                            </w:r>
                            <w:r w:rsidR="001C0570">
                              <w:rPr>
                                <w:b/>
                                <w:bCs/>
                              </w:rPr>
                              <w:t>5</w:t>
                            </w:r>
                            <w:r w:rsidR="001C0570" w:rsidRPr="000B4F20">
                              <w:rPr>
                                <w:b/>
                                <w:bCs/>
                              </w:rPr>
                              <w:t>/</w:t>
                            </w:r>
                            <w:r w:rsidR="001C0570">
                              <w:rPr>
                                <w:b/>
                                <w:bCs/>
                              </w:rPr>
                              <w:t>ХХХ-</w:t>
                            </w:r>
                            <w:r w:rsidR="001C0570" w:rsidRPr="00D11D9F">
                              <w:rPr>
                                <w:b/>
                                <w:bCs/>
                              </w:rPr>
                              <w:fldChar w:fldCharType="begin"/>
                            </w:r>
                            <w:r w:rsidR="001C0570" w:rsidRPr="00D11D9F">
                              <w:rPr>
                                <w:b/>
                                <w:bCs/>
                              </w:rPr>
                              <w:instrText xml:space="preserve"> PAGE   \* MERGEFORMAT </w:instrText>
                            </w:r>
                            <w:r w:rsidR="001C0570" w:rsidRPr="00D11D9F">
                              <w:rPr>
                                <w:b/>
                                <w:bCs/>
                              </w:rPr>
                              <w:fldChar w:fldCharType="separate"/>
                            </w:r>
                            <w:r>
                              <w:rPr>
                                <w:b/>
                                <w:bCs/>
                                <w:noProof/>
                              </w:rPr>
                              <w:t>93</w:t>
                            </w:r>
                            <w:r w:rsidR="001C057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712429">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C32DB7">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C32DB7">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C32DB7">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C32DB7">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C32DB7">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C32DB7">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70" w:rsidRDefault="001C0570">
      <w:r>
        <w:separator/>
      </w:r>
    </w:p>
    <w:p w:rsidR="001C0570" w:rsidRDefault="001C0570"/>
  </w:endnote>
  <w:endnote w:type="continuationSeparator" w:id="0">
    <w:p w:rsidR="001C0570" w:rsidRDefault="001C0570">
      <w:r>
        <w:continuationSeparator/>
      </w:r>
    </w:p>
    <w:p w:rsidR="001C0570" w:rsidRDefault="001C0570"/>
  </w:endnote>
  <w:endnote w:type="continuationNotice" w:id="1">
    <w:p w:rsidR="001C0570" w:rsidRDefault="001C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C32DB7">
                            <w:rPr>
                              <w:noProof/>
                            </w:rPr>
                            <w:t>10</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C32DB7">
                      <w:rPr>
                        <w:noProof/>
                      </w:rPr>
                      <w:t>10</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96F8B" w:rsidRDefault="001C0570"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FE13AD" w:rsidRDefault="001C057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C0570" w:rsidRPr="00FE13AD" w:rsidRDefault="001C057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C0570" w:rsidRDefault="001C0570">
        <w:pPr>
          <w:pStyle w:val="ab"/>
        </w:pPr>
        <w:r>
          <w:fldChar w:fldCharType="begin"/>
        </w:r>
        <w:r>
          <w:instrText xml:space="preserve"> PAGE   \* MERGEFORMAT </w:instrText>
        </w:r>
        <w:r>
          <w:fldChar w:fldCharType="separate"/>
        </w:r>
        <w:r>
          <w:rPr>
            <w:noProof/>
          </w:rPr>
          <w:t>156</w:t>
        </w:r>
        <w:r>
          <w:rPr>
            <w:noProof/>
          </w:rPr>
          <w:fldChar w:fldCharType="end"/>
        </w:r>
      </w:p>
    </w:sdtContent>
  </w:sdt>
  <w:p w:rsidR="001C0570" w:rsidRPr="002F5350" w:rsidRDefault="001C057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86</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86</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C0570" w:rsidRDefault="001C0570">
        <w:pPr>
          <w:pStyle w:val="ab"/>
        </w:pPr>
        <w:r>
          <w:fldChar w:fldCharType="begin"/>
        </w:r>
        <w:r>
          <w:instrText xml:space="preserve"> PAGE   \* MERGEFORMAT </w:instrText>
        </w:r>
        <w:r>
          <w:fldChar w:fldCharType="separate"/>
        </w:r>
        <w:r>
          <w:rPr>
            <w:noProof/>
          </w:rPr>
          <w:t>196</w:t>
        </w:r>
        <w:r>
          <w:rPr>
            <w:noProof/>
          </w:rPr>
          <w:fldChar w:fldCharType="end"/>
        </w:r>
      </w:p>
    </w:sdtContent>
  </w:sdt>
  <w:p w:rsidR="001C0570" w:rsidRPr="002F5350" w:rsidRDefault="001C057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93</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93</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C0570" w:rsidRDefault="001C0570">
        <w:pPr>
          <w:pStyle w:val="ab"/>
        </w:pPr>
        <w:r>
          <w:fldChar w:fldCharType="begin"/>
        </w:r>
        <w:r>
          <w:instrText xml:space="preserve"> PAGE   \* MERGEFORMAT </w:instrText>
        </w:r>
        <w:r>
          <w:fldChar w:fldCharType="separate"/>
        </w:r>
        <w:r>
          <w:rPr>
            <w:noProof/>
          </w:rPr>
          <w:t>235</w:t>
        </w:r>
        <w:r>
          <w:rPr>
            <w:noProof/>
          </w:rPr>
          <w:fldChar w:fldCharType="end"/>
        </w:r>
      </w:p>
    </w:sdtContent>
  </w:sdt>
  <w:p w:rsidR="001C0570" w:rsidRPr="002F5350" w:rsidRDefault="001C057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116</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116</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128</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128</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24</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24</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C32DB7">
                            <w:rPr>
                              <w:noProof/>
                            </w:rPr>
                            <w:t>24</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C0570" w:rsidRPr="004511AD" w:rsidRDefault="001C0570" w:rsidP="00DA3534">
                    <w:pPr>
                      <w:pStyle w:val="Sf0"/>
                    </w:pPr>
                    <w:r>
                      <w:t xml:space="preserve">СТРАНИЦА  </w:t>
                    </w:r>
                    <w:r>
                      <w:fldChar w:fldCharType="begin"/>
                    </w:r>
                    <w:r>
                      <w:instrText xml:space="preserve"> PAGE </w:instrText>
                    </w:r>
                    <w:r>
                      <w:fldChar w:fldCharType="separate"/>
                    </w:r>
                    <w:r w:rsidR="00C32DB7">
                      <w:rPr>
                        <w:noProof/>
                      </w:rPr>
                      <w:t>24</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2310D9" w:rsidRDefault="001C057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454DB" w:rsidRDefault="001C0570"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55</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55</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A7210" w:rsidRDefault="001C057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C32DB7">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C586A" w:rsidRDefault="001C0570"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62</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C0570" w:rsidRPr="004511AD" w:rsidRDefault="001C0570" w:rsidP="00BC586A">
                    <w:pPr>
                      <w:pStyle w:val="Sf0"/>
                    </w:pPr>
                    <w:r>
                      <w:t xml:space="preserve">СТРАНИЦА  </w:t>
                    </w:r>
                    <w:r>
                      <w:fldChar w:fldCharType="begin"/>
                    </w:r>
                    <w:r>
                      <w:instrText xml:space="preserve"> PAGE </w:instrText>
                    </w:r>
                    <w:r>
                      <w:fldChar w:fldCharType="separate"/>
                    </w:r>
                    <w:r w:rsidR="00C32DB7">
                      <w:rPr>
                        <w:noProof/>
                      </w:rPr>
                      <w:t>62</w:t>
                    </w:r>
                    <w:r>
                      <w:rPr>
                        <w:noProof/>
                      </w:rPr>
                      <w:fldChar w:fldCharType="end"/>
                    </w:r>
                    <w:r>
                      <w:t xml:space="preserve">  ИЗ  </w:t>
                    </w:r>
                    <w:r w:rsidR="00C32DB7">
                      <w:fldChar w:fldCharType="begin"/>
                    </w:r>
                    <w:r w:rsidR="00C32DB7">
                      <w:instrText xml:space="preserve"> NUMPAGES </w:instrText>
                    </w:r>
                    <w:r w:rsidR="00C32DB7">
                      <w:fldChar w:fldCharType="separate"/>
                    </w:r>
                    <w:r w:rsidR="00C32DB7">
                      <w:rPr>
                        <w:noProof/>
                      </w:rPr>
                      <w:t>128</w:t>
                    </w:r>
                    <w:r w:rsidR="00C32DB7">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A7210" w:rsidRDefault="001C057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C32DB7">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A7210" w:rsidRDefault="001C057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C32DB7">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BD7D58" w:rsidRDefault="001C057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70" w:rsidRDefault="001C0570">
      <w:r>
        <w:separator/>
      </w:r>
    </w:p>
    <w:p w:rsidR="001C0570" w:rsidRDefault="001C0570"/>
  </w:footnote>
  <w:footnote w:type="continuationSeparator" w:id="0">
    <w:p w:rsidR="001C0570" w:rsidRDefault="001C0570">
      <w:r>
        <w:continuationSeparator/>
      </w:r>
    </w:p>
    <w:p w:rsidR="001C0570" w:rsidRDefault="001C0570"/>
  </w:footnote>
  <w:footnote w:type="continuationNotice" w:id="1">
    <w:p w:rsidR="001C0570" w:rsidRDefault="001C0570"/>
  </w:footnote>
  <w:footnote w:id="2">
    <w:p w:rsidR="001C0570" w:rsidRDefault="001C0570">
      <w:pPr>
        <w:pStyle w:val="afff3"/>
      </w:pPr>
      <w:r>
        <w:rPr>
          <w:rStyle w:val="afd"/>
        </w:rPr>
        <w:footnoteRef/>
      </w:r>
      <w:r>
        <w:t xml:space="preserve"> </w:t>
      </w:r>
      <w:r w:rsidRPr="007B531C">
        <w:t>В данном разделе приводится копия Извещения о закупке</w:t>
      </w:r>
      <w:r>
        <w:t xml:space="preserve">. </w:t>
      </w:r>
    </w:p>
    <w:p w:rsidR="001C0570" w:rsidRPr="00BA504D" w:rsidRDefault="001C057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C0570" w:rsidRDefault="001C057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C0570" w:rsidRPr="00D71EA3" w:rsidRDefault="001C057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C0570" w:rsidRPr="00AE6712" w:rsidRDefault="001C057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C0570" w:rsidRPr="00AE6712" w:rsidRDefault="001C057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1C0570" w:rsidRPr="007F2A93" w:rsidRDefault="001C057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C0570" w:rsidRDefault="001C057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C0570" w:rsidRPr="00AE6712" w:rsidRDefault="001C057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C0570" w:rsidRDefault="001C0570">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1C0570" w:rsidRPr="0013579D" w:rsidRDefault="001C057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C0570" w:rsidRPr="0013579D" w:rsidRDefault="001C057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C0570" w:rsidRPr="0013579D" w:rsidRDefault="001C057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C0570" w:rsidRPr="0019059B" w:rsidRDefault="001C057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C0570" w:rsidRPr="0019059B" w:rsidRDefault="001C0570"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C0570" w:rsidRPr="0019059B" w:rsidRDefault="001C057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C0570" w:rsidRPr="00BC6B61" w:rsidRDefault="001C057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C0570" w:rsidRPr="00BC6B61" w:rsidRDefault="001C057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C0570" w:rsidRPr="00BC6B61" w:rsidRDefault="001C057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C0570" w:rsidRPr="00B817C8" w:rsidRDefault="001C057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1C0570" w:rsidRPr="00487874" w:rsidRDefault="001C057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C0570" w:rsidRPr="00487874" w:rsidRDefault="001C057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C0570" w:rsidRPr="00487874" w:rsidRDefault="001C057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C0570" w:rsidRPr="00487874" w:rsidRDefault="001C057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C0570" w:rsidRPr="00487874" w:rsidRDefault="001C057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C0570" w:rsidRPr="00487874" w:rsidRDefault="001C057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C0570" w:rsidRPr="00AE5123" w:rsidRDefault="001C057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1C0570" w:rsidRPr="00D77287" w:rsidRDefault="001C057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C0570" w:rsidRDefault="001C057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864AB2">
      <w:trPr>
        <w:trHeight w:val="253"/>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C0570" w:rsidRPr="00A85687" w:rsidRDefault="001C057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9043EA">
      <w:trPr>
        <w:trHeight w:val="253"/>
      </w:trPr>
      <w:tc>
        <w:tcPr>
          <w:tcW w:w="5000" w:type="pct"/>
          <w:tcBorders>
            <w:bottom w:val="single" w:sz="12" w:space="0" w:color="FFC000"/>
          </w:tcBorders>
          <w:vAlign w:val="center"/>
        </w:tcPr>
        <w:p w:rsidR="001C0570" w:rsidRPr="001B5DAB" w:rsidRDefault="001C057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C0570" w:rsidRDefault="001C057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2310D9" w:rsidRDefault="001C057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A9055E" w:rsidRDefault="001C057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9043EA">
      <w:trPr>
        <w:trHeight w:val="253"/>
      </w:trPr>
      <w:tc>
        <w:tcPr>
          <w:tcW w:w="5000" w:type="pct"/>
          <w:tcBorders>
            <w:bottom w:val="single" w:sz="12" w:space="0" w:color="FFC000"/>
          </w:tcBorders>
          <w:vAlign w:val="center"/>
        </w:tcPr>
        <w:p w:rsidR="001C0570" w:rsidRPr="001B5DAB" w:rsidRDefault="001C057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0570" w:rsidRPr="009043EA" w:rsidRDefault="001C057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864AB2">
      <w:trPr>
        <w:trHeight w:val="253"/>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C0570" w:rsidRDefault="001C057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RPr="001B5DAB" w:rsidTr="002418EC">
      <w:trPr>
        <w:trHeight w:val="253"/>
      </w:trPr>
      <w:tc>
        <w:tcPr>
          <w:tcW w:w="5000" w:type="pct"/>
          <w:tcBorders>
            <w:bottom w:val="single" w:sz="12" w:space="0" w:color="FFC000"/>
          </w:tcBorders>
          <w:vAlign w:val="center"/>
        </w:tcPr>
        <w:p w:rsidR="001C0570" w:rsidRPr="001B5DAB" w:rsidRDefault="001C057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0570" w:rsidRPr="009043EA" w:rsidRDefault="001C0570" w:rsidP="00E074C1">
    <w:pPr>
      <w:pStyle w:val="a9"/>
      <w:pBdr>
        <w:bottom w:val="none" w:sz="0" w:space="0" w:color="auto"/>
      </w:pBdr>
    </w:pPr>
  </w:p>
  <w:p w:rsidR="001C0570" w:rsidRDefault="001C057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C0570" w:rsidRPr="001B5DAB" w:rsidTr="00833930">
      <w:trPr>
        <w:trHeight w:val="284"/>
      </w:trPr>
      <w:tc>
        <w:tcPr>
          <w:tcW w:w="5000" w:type="pct"/>
          <w:tcBorders>
            <w:bottom w:val="single" w:sz="12" w:space="0" w:color="FFC000"/>
          </w:tcBorders>
          <w:vAlign w:val="center"/>
        </w:tcPr>
        <w:p w:rsidR="001C0570" w:rsidRPr="001B5DAB" w:rsidRDefault="001C057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0570" w:rsidRDefault="001C057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C0570" w:rsidRPr="001B5DAB" w:rsidTr="00864AB2">
      <w:trPr>
        <w:trHeight w:val="284"/>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0570" w:rsidRDefault="001C057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C0570" w:rsidRPr="001B5DAB" w:rsidTr="00864AB2">
      <w:trPr>
        <w:trHeight w:val="284"/>
      </w:trPr>
      <w:tc>
        <w:tcPr>
          <w:tcW w:w="5000" w:type="pct"/>
          <w:tcBorders>
            <w:bottom w:val="single" w:sz="12" w:space="0" w:color="FFC000"/>
          </w:tcBorders>
          <w:vAlign w:val="center"/>
        </w:tcPr>
        <w:p w:rsidR="001C0570" w:rsidRPr="001B5DAB" w:rsidRDefault="001C057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0570" w:rsidRDefault="001C057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564407" w:rsidRDefault="001C057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0570" w:rsidRDefault="001C057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F3953" w:rsidRDefault="001F3953"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C61EE5" w:rsidRDefault="001C057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0570" w:rsidRDefault="001C057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1F3953" w:rsidRDefault="001F3953"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Default="001C057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11106F" w:rsidRDefault="001C057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0570" w:rsidTr="00864AB2">
      <w:trPr>
        <w:trHeight w:val="73"/>
      </w:trPr>
      <w:tc>
        <w:tcPr>
          <w:tcW w:w="5000" w:type="pct"/>
          <w:tcBorders>
            <w:bottom w:val="single" w:sz="12" w:space="0" w:color="FFD200"/>
          </w:tcBorders>
          <w:vAlign w:val="center"/>
        </w:tcPr>
        <w:p w:rsidR="001C0570" w:rsidRPr="00635DCE" w:rsidRDefault="001C057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C0570" w:rsidRDefault="001C057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70" w:rsidRPr="00D75296" w:rsidRDefault="001C057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73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DB7"/>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EC5"/>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418C-4203-4077-9937-0A7942F29E7F}">
  <ds:schemaRefs>
    <ds:schemaRef ds:uri="http://schemas.openxmlformats.org/officeDocument/2006/bibliography"/>
  </ds:schemaRefs>
</ds:datastoreItem>
</file>

<file path=customXml/itemProps2.xml><?xml version="1.0" encoding="utf-8"?>
<ds:datastoreItem xmlns:ds="http://schemas.openxmlformats.org/officeDocument/2006/customXml" ds:itemID="{2BFB254A-B553-40BE-B7FE-EFF77B514F42}">
  <ds:schemaRefs>
    <ds:schemaRef ds:uri="http://schemas.openxmlformats.org/officeDocument/2006/bibliography"/>
  </ds:schemaRefs>
</ds:datastoreItem>
</file>

<file path=customXml/itemProps3.xml><?xml version="1.0" encoding="utf-8"?>
<ds:datastoreItem xmlns:ds="http://schemas.openxmlformats.org/officeDocument/2006/customXml" ds:itemID="{8398BFF2-723D-4302-9A8C-BE1D237A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128</Pages>
  <Words>29714</Words>
  <Characters>228546</Characters>
  <Application>Microsoft Office Word</Application>
  <DocSecurity>0</DocSecurity>
  <Lines>1904</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99</cp:revision>
  <cp:lastPrinted>2020-09-21T09:15:00Z</cp:lastPrinted>
  <dcterms:created xsi:type="dcterms:W3CDTF">2019-01-09T13:41:00Z</dcterms:created>
  <dcterms:modified xsi:type="dcterms:W3CDTF">2020-09-21T09:15:00Z</dcterms:modified>
</cp:coreProperties>
</file>