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F" w:rsidRDefault="0020237F" w:rsidP="007C29A0">
      <w:pPr>
        <w:ind w:firstLine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20237F" w:rsidRDefault="0020237F" w:rsidP="007C29A0">
      <w:pPr>
        <w:ind w:firstLine="0"/>
        <w:contextualSpacing/>
        <w:jc w:val="center"/>
        <w:rPr>
          <w:b/>
          <w:sz w:val="28"/>
          <w:szCs w:val="28"/>
        </w:rPr>
      </w:pPr>
    </w:p>
    <w:p w:rsidR="007C29A0" w:rsidRPr="00DB3832" w:rsidRDefault="007C29A0" w:rsidP="007C29A0">
      <w:pPr>
        <w:ind w:firstLine="0"/>
        <w:contextualSpacing/>
        <w:jc w:val="center"/>
        <w:rPr>
          <w:b/>
          <w:sz w:val="28"/>
          <w:szCs w:val="28"/>
        </w:rPr>
      </w:pPr>
      <w:r w:rsidRPr="00DB3832">
        <w:rPr>
          <w:b/>
          <w:sz w:val="28"/>
          <w:szCs w:val="28"/>
        </w:rPr>
        <w:t>Основные итоги закупочной деятельности:</w:t>
      </w:r>
    </w:p>
    <w:p w:rsidR="007C29A0" w:rsidRDefault="007C29A0" w:rsidP="007C29A0">
      <w:pPr>
        <w:tabs>
          <w:tab w:val="left" w:pos="720"/>
          <w:tab w:val="center" w:pos="4677"/>
        </w:tabs>
        <w:ind w:firstLine="567"/>
        <w:contextualSpacing/>
        <w:jc w:val="both"/>
        <w:rPr>
          <w:sz w:val="28"/>
          <w:szCs w:val="28"/>
        </w:rPr>
      </w:pPr>
      <w:r w:rsidRPr="004A6B6D">
        <w:rPr>
          <w:sz w:val="28"/>
          <w:szCs w:val="28"/>
        </w:rPr>
        <w:t>Всего в 201</w:t>
      </w:r>
      <w:r w:rsidR="00E77BBC">
        <w:rPr>
          <w:sz w:val="28"/>
          <w:szCs w:val="28"/>
        </w:rPr>
        <w:t>9</w:t>
      </w:r>
      <w:r w:rsidR="009B7BFB" w:rsidRPr="004A6B6D">
        <w:rPr>
          <w:sz w:val="28"/>
          <w:szCs w:val="28"/>
        </w:rPr>
        <w:t xml:space="preserve"> году проведено</w:t>
      </w:r>
      <w:r w:rsidR="00C22EBF" w:rsidRPr="004A6B6D">
        <w:rPr>
          <w:sz w:val="28"/>
          <w:szCs w:val="28"/>
        </w:rPr>
        <w:t xml:space="preserve"> </w:t>
      </w:r>
      <w:r w:rsidRPr="004A6B6D">
        <w:rPr>
          <w:sz w:val="28"/>
          <w:szCs w:val="28"/>
        </w:rPr>
        <w:t>конкурсных процедур на сумму</w:t>
      </w:r>
      <w:r w:rsidR="009B182B">
        <w:rPr>
          <w:sz w:val="28"/>
          <w:szCs w:val="28"/>
        </w:rPr>
        <w:t xml:space="preserve"> </w:t>
      </w:r>
      <w:r w:rsidR="00706451" w:rsidRPr="00706451">
        <w:rPr>
          <w:sz w:val="28"/>
          <w:szCs w:val="28"/>
        </w:rPr>
        <w:t>4 929 314 561,35</w:t>
      </w:r>
      <w:r w:rsidR="0020237F" w:rsidRPr="00706451">
        <w:rPr>
          <w:b/>
          <w:sz w:val="28"/>
          <w:szCs w:val="28"/>
        </w:rPr>
        <w:t xml:space="preserve"> </w:t>
      </w:r>
      <w:r w:rsidRPr="00706451">
        <w:rPr>
          <w:sz w:val="28"/>
          <w:szCs w:val="28"/>
        </w:rPr>
        <w:t>рублей, из которых:</w:t>
      </w:r>
    </w:p>
    <w:p w:rsidR="00706451" w:rsidRPr="00706451" w:rsidRDefault="00706451" w:rsidP="00AB18BD">
      <w:pPr>
        <w:pStyle w:val="ab"/>
        <w:numPr>
          <w:ilvl w:val="0"/>
          <w:numId w:val="9"/>
        </w:numPr>
        <w:tabs>
          <w:tab w:val="left" w:pos="720"/>
          <w:tab w:val="center" w:pos="4677"/>
        </w:tabs>
        <w:jc w:val="both"/>
        <w:rPr>
          <w:sz w:val="28"/>
          <w:szCs w:val="28"/>
        </w:rPr>
      </w:pPr>
      <w:r w:rsidRPr="00706451">
        <w:rPr>
          <w:sz w:val="28"/>
          <w:szCs w:val="28"/>
        </w:rPr>
        <w:t>конкурсов среди субъектов МСП</w:t>
      </w:r>
      <w:r w:rsidRPr="00706451">
        <w:t xml:space="preserve"> </w:t>
      </w:r>
      <w:r w:rsidRPr="00706451">
        <w:rPr>
          <w:sz w:val="28"/>
          <w:szCs w:val="28"/>
        </w:rPr>
        <w:t xml:space="preserve">ориентировочно на сумму </w:t>
      </w:r>
      <w:r w:rsidR="00F2519E">
        <w:rPr>
          <w:sz w:val="28"/>
          <w:szCs w:val="28"/>
        </w:rPr>
        <w:t>461 832 936,57</w:t>
      </w:r>
      <w:r w:rsidRPr="00706451">
        <w:rPr>
          <w:sz w:val="28"/>
          <w:szCs w:val="28"/>
        </w:rPr>
        <w:t xml:space="preserve"> рублей, что</w:t>
      </w:r>
      <w:r>
        <w:rPr>
          <w:sz w:val="28"/>
          <w:szCs w:val="28"/>
        </w:rPr>
        <w:t xml:space="preserve"> составляет </w:t>
      </w:r>
      <w:r w:rsidR="00CA58DA" w:rsidRPr="00CA58DA">
        <w:rPr>
          <w:sz w:val="28"/>
          <w:szCs w:val="28"/>
        </w:rPr>
        <w:t>9</w:t>
      </w:r>
      <w:r w:rsidR="00CA58D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 от общей суммы;</w:t>
      </w:r>
    </w:p>
    <w:p w:rsidR="00706451" w:rsidRPr="00F2519E" w:rsidRDefault="00706451" w:rsidP="00AB18BD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2519E">
        <w:rPr>
          <w:sz w:val="28"/>
          <w:szCs w:val="28"/>
        </w:rPr>
        <w:t xml:space="preserve">аукционов среди субъектов МСП ориентировочно на сумму </w:t>
      </w:r>
      <w:r w:rsidR="00F2519E">
        <w:rPr>
          <w:sz w:val="28"/>
          <w:szCs w:val="28"/>
        </w:rPr>
        <w:t xml:space="preserve">              33 326 756,58</w:t>
      </w:r>
      <w:r w:rsidRPr="00F2519E">
        <w:rPr>
          <w:sz w:val="28"/>
          <w:szCs w:val="28"/>
        </w:rPr>
        <w:t xml:space="preserve"> рублей, что составляет </w:t>
      </w:r>
      <w:r w:rsidR="00CA58DA" w:rsidRPr="00CA58DA">
        <w:rPr>
          <w:sz w:val="28"/>
          <w:szCs w:val="28"/>
        </w:rPr>
        <w:t>1</w:t>
      </w:r>
      <w:r w:rsidR="00CA58DA">
        <w:rPr>
          <w:color w:val="FF0000"/>
          <w:sz w:val="28"/>
          <w:szCs w:val="28"/>
        </w:rPr>
        <w:t xml:space="preserve"> </w:t>
      </w:r>
      <w:r w:rsidRPr="00F2519E">
        <w:rPr>
          <w:sz w:val="28"/>
          <w:szCs w:val="28"/>
        </w:rPr>
        <w:t>% от общей суммы;</w:t>
      </w:r>
    </w:p>
    <w:p w:rsidR="00706451" w:rsidRPr="00F2519E" w:rsidRDefault="00706451" w:rsidP="00AB18BD">
      <w:pPr>
        <w:pStyle w:val="ab"/>
        <w:numPr>
          <w:ilvl w:val="0"/>
          <w:numId w:val="9"/>
        </w:numPr>
        <w:tabs>
          <w:tab w:val="left" w:pos="720"/>
          <w:tab w:val="center" w:pos="4677"/>
        </w:tabs>
        <w:jc w:val="both"/>
        <w:rPr>
          <w:sz w:val="28"/>
          <w:szCs w:val="28"/>
        </w:rPr>
      </w:pPr>
      <w:r w:rsidRPr="00F2519E">
        <w:rPr>
          <w:sz w:val="28"/>
          <w:szCs w:val="28"/>
        </w:rPr>
        <w:t xml:space="preserve">запросов предложений среди субъектов МСП ориентировочно на сумму </w:t>
      </w:r>
      <w:r w:rsidR="00F2519E">
        <w:rPr>
          <w:sz w:val="28"/>
          <w:szCs w:val="28"/>
        </w:rPr>
        <w:t>2</w:t>
      </w:r>
      <w:r w:rsidR="00D54DA5">
        <w:rPr>
          <w:sz w:val="28"/>
          <w:szCs w:val="28"/>
        </w:rPr>
        <w:t> 593 327 805,84</w:t>
      </w:r>
      <w:r w:rsidRPr="00F2519E">
        <w:rPr>
          <w:sz w:val="28"/>
          <w:szCs w:val="28"/>
        </w:rPr>
        <w:t xml:space="preserve"> рублей, что составляет </w:t>
      </w:r>
      <w:r w:rsidR="00CA58DA" w:rsidRPr="00CA58DA">
        <w:rPr>
          <w:sz w:val="28"/>
          <w:szCs w:val="28"/>
        </w:rPr>
        <w:t>53</w:t>
      </w:r>
      <w:r w:rsidR="00CA58DA">
        <w:rPr>
          <w:color w:val="FF0000"/>
          <w:sz w:val="28"/>
          <w:szCs w:val="28"/>
        </w:rPr>
        <w:t xml:space="preserve"> </w:t>
      </w:r>
      <w:r w:rsidRPr="00F2519E">
        <w:rPr>
          <w:sz w:val="28"/>
          <w:szCs w:val="28"/>
        </w:rPr>
        <w:t>% от общей суммы;</w:t>
      </w:r>
    </w:p>
    <w:p w:rsidR="00706451" w:rsidRPr="00F2519E" w:rsidRDefault="00706451" w:rsidP="00AB18BD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2519E">
        <w:rPr>
          <w:sz w:val="28"/>
          <w:szCs w:val="28"/>
        </w:rPr>
        <w:t xml:space="preserve">открытых запросов предложений ориентировочно на сумму </w:t>
      </w:r>
      <w:r w:rsidR="00AB18BD">
        <w:rPr>
          <w:sz w:val="28"/>
          <w:szCs w:val="28"/>
        </w:rPr>
        <w:t xml:space="preserve">              1</w:t>
      </w:r>
      <w:r w:rsidR="00D54DA5">
        <w:rPr>
          <w:sz w:val="28"/>
          <w:szCs w:val="28"/>
        </w:rPr>
        <w:t> 280 043 238,90</w:t>
      </w:r>
      <w:r w:rsidRPr="00F2519E">
        <w:rPr>
          <w:sz w:val="28"/>
          <w:szCs w:val="28"/>
        </w:rPr>
        <w:t xml:space="preserve"> рублей, что составляет </w:t>
      </w:r>
      <w:r w:rsidR="00CA58DA" w:rsidRPr="00CA58DA">
        <w:rPr>
          <w:sz w:val="28"/>
          <w:szCs w:val="28"/>
        </w:rPr>
        <w:t>26</w:t>
      </w:r>
      <w:r w:rsidR="00CA58DA">
        <w:rPr>
          <w:color w:val="FF0000"/>
          <w:sz w:val="28"/>
          <w:szCs w:val="28"/>
        </w:rPr>
        <w:t xml:space="preserve"> </w:t>
      </w:r>
      <w:r w:rsidRPr="00F2519E">
        <w:rPr>
          <w:sz w:val="28"/>
          <w:szCs w:val="28"/>
        </w:rPr>
        <w:t>% от общей суммы;</w:t>
      </w:r>
    </w:p>
    <w:p w:rsidR="00706451" w:rsidRPr="00F2519E" w:rsidRDefault="00706451" w:rsidP="00AB18BD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2519E">
        <w:rPr>
          <w:sz w:val="28"/>
          <w:szCs w:val="28"/>
        </w:rPr>
        <w:t xml:space="preserve">открытых запросов котировок ориентировочно на сумму </w:t>
      </w:r>
      <w:r w:rsidR="00AB18BD">
        <w:rPr>
          <w:sz w:val="28"/>
          <w:szCs w:val="28"/>
        </w:rPr>
        <w:t xml:space="preserve">                  </w:t>
      </w:r>
      <w:r w:rsidR="00D54DA5">
        <w:rPr>
          <w:sz w:val="28"/>
          <w:szCs w:val="28"/>
        </w:rPr>
        <w:t>285 707 212,95</w:t>
      </w:r>
      <w:r w:rsidRPr="00F2519E">
        <w:rPr>
          <w:sz w:val="28"/>
          <w:szCs w:val="28"/>
        </w:rPr>
        <w:t xml:space="preserve"> рублей, что составляет </w:t>
      </w:r>
      <w:r w:rsidR="00CA58DA" w:rsidRPr="00CA58DA">
        <w:rPr>
          <w:sz w:val="28"/>
          <w:szCs w:val="28"/>
        </w:rPr>
        <w:t>6</w:t>
      </w:r>
      <w:r w:rsidR="00CA58DA" w:rsidRPr="00F2519E">
        <w:rPr>
          <w:sz w:val="28"/>
          <w:szCs w:val="28"/>
        </w:rPr>
        <w:t xml:space="preserve"> </w:t>
      </w:r>
      <w:r w:rsidRPr="00F2519E">
        <w:rPr>
          <w:sz w:val="28"/>
          <w:szCs w:val="28"/>
        </w:rPr>
        <w:t>% от общей суммы;</w:t>
      </w:r>
    </w:p>
    <w:p w:rsidR="00706451" w:rsidRPr="00F2519E" w:rsidRDefault="00706451" w:rsidP="00AB18BD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2519E">
        <w:rPr>
          <w:sz w:val="28"/>
          <w:szCs w:val="28"/>
        </w:rPr>
        <w:t xml:space="preserve">запросов предложений в электронном виде ориентировочно на сумму </w:t>
      </w:r>
      <w:r w:rsidR="00AB18BD">
        <w:rPr>
          <w:sz w:val="28"/>
          <w:szCs w:val="28"/>
        </w:rPr>
        <w:t>2</w:t>
      </w:r>
      <w:r w:rsidR="00D54DA5">
        <w:rPr>
          <w:sz w:val="28"/>
          <w:szCs w:val="28"/>
        </w:rPr>
        <w:t>0</w:t>
      </w:r>
      <w:r w:rsidR="00AB18BD">
        <w:rPr>
          <w:sz w:val="28"/>
          <w:szCs w:val="28"/>
        </w:rPr>
        <w:t>9 604 018,51</w:t>
      </w:r>
      <w:r w:rsidRPr="00F2519E">
        <w:rPr>
          <w:sz w:val="28"/>
          <w:szCs w:val="28"/>
        </w:rPr>
        <w:t xml:space="preserve"> рублей, что составляет </w:t>
      </w:r>
      <w:r w:rsidR="00CA58DA" w:rsidRPr="00CA58DA">
        <w:rPr>
          <w:sz w:val="28"/>
          <w:szCs w:val="28"/>
        </w:rPr>
        <w:t>4</w:t>
      </w:r>
      <w:r w:rsidRPr="00F2519E">
        <w:rPr>
          <w:sz w:val="28"/>
          <w:szCs w:val="28"/>
        </w:rPr>
        <w:t>% от общей суммы;</w:t>
      </w:r>
    </w:p>
    <w:p w:rsidR="00706451" w:rsidRPr="00F2519E" w:rsidRDefault="00706451" w:rsidP="00AB18BD">
      <w:pPr>
        <w:pStyle w:val="ab"/>
        <w:numPr>
          <w:ilvl w:val="0"/>
          <w:numId w:val="9"/>
        </w:numPr>
        <w:tabs>
          <w:tab w:val="left" w:pos="720"/>
          <w:tab w:val="center" w:pos="4677"/>
        </w:tabs>
        <w:jc w:val="both"/>
        <w:rPr>
          <w:sz w:val="28"/>
          <w:szCs w:val="28"/>
        </w:rPr>
      </w:pPr>
      <w:r w:rsidRPr="00F2519E">
        <w:rPr>
          <w:sz w:val="28"/>
          <w:szCs w:val="28"/>
        </w:rPr>
        <w:t xml:space="preserve">проведение конкурсных процедур способом закупки у единственного источника составило ориентировочно </w:t>
      </w:r>
      <w:r w:rsidR="00AB18BD">
        <w:rPr>
          <w:sz w:val="28"/>
          <w:szCs w:val="28"/>
        </w:rPr>
        <w:t>64 242 591,00</w:t>
      </w:r>
      <w:r w:rsidRPr="00F2519E">
        <w:rPr>
          <w:sz w:val="28"/>
          <w:szCs w:val="28"/>
        </w:rPr>
        <w:t xml:space="preserve"> рублей, что составляет </w:t>
      </w:r>
      <w:r w:rsidR="00CA58DA" w:rsidRPr="00CA58DA">
        <w:rPr>
          <w:sz w:val="28"/>
          <w:szCs w:val="28"/>
        </w:rPr>
        <w:t>1</w:t>
      </w:r>
      <w:r w:rsidRPr="00F2519E">
        <w:rPr>
          <w:sz w:val="28"/>
          <w:szCs w:val="28"/>
        </w:rPr>
        <w:t>% от общего суммы.</w:t>
      </w:r>
    </w:p>
    <w:p w:rsidR="00F7229C" w:rsidRPr="00F2519E" w:rsidRDefault="00F7229C" w:rsidP="007C29A0">
      <w:pPr>
        <w:tabs>
          <w:tab w:val="center" w:pos="4677"/>
        </w:tabs>
        <w:ind w:firstLine="567"/>
        <w:contextualSpacing/>
        <w:jc w:val="both"/>
        <w:rPr>
          <w:sz w:val="28"/>
          <w:szCs w:val="28"/>
        </w:rPr>
      </w:pPr>
    </w:p>
    <w:p w:rsidR="007C29A0" w:rsidRPr="00F7229C" w:rsidRDefault="00F7229C" w:rsidP="00F7229C">
      <w:pPr>
        <w:tabs>
          <w:tab w:val="left" w:pos="720"/>
          <w:tab w:val="center" w:pos="4677"/>
        </w:tabs>
        <w:ind w:firstLine="567"/>
        <w:contextualSpacing/>
        <w:jc w:val="both"/>
        <w:rPr>
          <w:sz w:val="28"/>
          <w:szCs w:val="28"/>
        </w:rPr>
      </w:pPr>
      <w:r w:rsidRPr="00F7229C">
        <w:rPr>
          <w:color w:val="FFFFFF" w:themeColor="background1"/>
          <w:sz w:val="28"/>
          <w:szCs w:val="28"/>
        </w:rPr>
        <w:t>_</w:t>
      </w:r>
      <w:r w:rsidR="00331446">
        <w:rPr>
          <w:noProof/>
          <w:sz w:val="28"/>
          <w:szCs w:val="28"/>
        </w:rPr>
        <w:drawing>
          <wp:inline distT="0" distB="0" distL="0" distR="0">
            <wp:extent cx="4937760" cy="4663440"/>
            <wp:effectExtent l="0" t="0" r="1524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C29A0" w:rsidRPr="00F7229C" w:rsidSect="00F722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BC" w:rsidRDefault="002B5DBC" w:rsidP="00315520">
      <w:r>
        <w:separator/>
      </w:r>
    </w:p>
  </w:endnote>
  <w:endnote w:type="continuationSeparator" w:id="0">
    <w:p w:rsidR="002B5DBC" w:rsidRDefault="002B5DBC" w:rsidP="0031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BC" w:rsidRDefault="002B5DBC" w:rsidP="00315520">
      <w:r>
        <w:separator/>
      </w:r>
    </w:p>
  </w:footnote>
  <w:footnote w:type="continuationSeparator" w:id="0">
    <w:p w:rsidR="002B5DBC" w:rsidRDefault="002B5DBC" w:rsidP="0031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4EE12"/>
    <w:lvl w:ilvl="0">
      <w:numFmt w:val="bullet"/>
      <w:lvlText w:val="*"/>
      <w:lvlJc w:val="left"/>
    </w:lvl>
  </w:abstractNum>
  <w:abstractNum w:abstractNumId="1">
    <w:nsid w:val="24FD4645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8265196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86117F0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DE66918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4C5E7160"/>
    <w:multiLevelType w:val="multilevel"/>
    <w:tmpl w:val="EB6ADD2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6">
    <w:nsid w:val="5C4B763F"/>
    <w:multiLevelType w:val="hybridMultilevel"/>
    <w:tmpl w:val="36DC0C02"/>
    <w:lvl w:ilvl="0" w:tplc="04190017">
      <w:start w:val="1"/>
      <w:numFmt w:val="lowerLetter"/>
      <w:lvlText w:val="%1)"/>
      <w:lvlJc w:val="left"/>
      <w:pPr>
        <w:ind w:left="14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7">
    <w:nsid w:val="7CB45E52"/>
    <w:multiLevelType w:val="hybridMultilevel"/>
    <w:tmpl w:val="03A2C594"/>
    <w:lvl w:ilvl="0" w:tplc="7910DD6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0"/>
    <w:rsid w:val="000236AC"/>
    <w:rsid w:val="00034E50"/>
    <w:rsid w:val="000B1B16"/>
    <w:rsid w:val="000B2824"/>
    <w:rsid w:val="000C2450"/>
    <w:rsid w:val="000D7DD6"/>
    <w:rsid w:val="000E37D4"/>
    <w:rsid w:val="000F63C7"/>
    <w:rsid w:val="0013046D"/>
    <w:rsid w:val="00175DA0"/>
    <w:rsid w:val="001C2B49"/>
    <w:rsid w:val="001D6F41"/>
    <w:rsid w:val="001E05B2"/>
    <w:rsid w:val="001E17A7"/>
    <w:rsid w:val="001E698F"/>
    <w:rsid w:val="0020237F"/>
    <w:rsid w:val="002209F2"/>
    <w:rsid w:val="00251BAD"/>
    <w:rsid w:val="00273255"/>
    <w:rsid w:val="00283A9D"/>
    <w:rsid w:val="00286E8A"/>
    <w:rsid w:val="0029547C"/>
    <w:rsid w:val="00295525"/>
    <w:rsid w:val="002A4C2E"/>
    <w:rsid w:val="002B5DBC"/>
    <w:rsid w:val="002E101B"/>
    <w:rsid w:val="002E3ED1"/>
    <w:rsid w:val="00315520"/>
    <w:rsid w:val="00331446"/>
    <w:rsid w:val="003473F6"/>
    <w:rsid w:val="003B67FA"/>
    <w:rsid w:val="003C56E7"/>
    <w:rsid w:val="003E44E2"/>
    <w:rsid w:val="003E508A"/>
    <w:rsid w:val="00416A22"/>
    <w:rsid w:val="00442F1F"/>
    <w:rsid w:val="00477B20"/>
    <w:rsid w:val="00486979"/>
    <w:rsid w:val="00487A96"/>
    <w:rsid w:val="004A01C8"/>
    <w:rsid w:val="004A58A0"/>
    <w:rsid w:val="004A6B6D"/>
    <w:rsid w:val="004D314C"/>
    <w:rsid w:val="004D6F1D"/>
    <w:rsid w:val="004D7E03"/>
    <w:rsid w:val="004E6941"/>
    <w:rsid w:val="00517324"/>
    <w:rsid w:val="00525AAC"/>
    <w:rsid w:val="00550155"/>
    <w:rsid w:val="00564551"/>
    <w:rsid w:val="005A5AE4"/>
    <w:rsid w:val="005B4DE5"/>
    <w:rsid w:val="005D12C5"/>
    <w:rsid w:val="00600F07"/>
    <w:rsid w:val="00632610"/>
    <w:rsid w:val="006551D0"/>
    <w:rsid w:val="00685255"/>
    <w:rsid w:val="006D5CED"/>
    <w:rsid w:val="00706451"/>
    <w:rsid w:val="0077224F"/>
    <w:rsid w:val="007A5A05"/>
    <w:rsid w:val="007C248E"/>
    <w:rsid w:val="007C29A0"/>
    <w:rsid w:val="0081031A"/>
    <w:rsid w:val="00833361"/>
    <w:rsid w:val="008358C7"/>
    <w:rsid w:val="00861582"/>
    <w:rsid w:val="0086191C"/>
    <w:rsid w:val="00893A89"/>
    <w:rsid w:val="008B23A0"/>
    <w:rsid w:val="008C160E"/>
    <w:rsid w:val="008C169F"/>
    <w:rsid w:val="008D17DF"/>
    <w:rsid w:val="009049DB"/>
    <w:rsid w:val="009160A2"/>
    <w:rsid w:val="009A2314"/>
    <w:rsid w:val="009A3ECE"/>
    <w:rsid w:val="009B182B"/>
    <w:rsid w:val="009B7BFB"/>
    <w:rsid w:val="009C4D35"/>
    <w:rsid w:val="009D549F"/>
    <w:rsid w:val="009D5587"/>
    <w:rsid w:val="009D5BDB"/>
    <w:rsid w:val="009E36DC"/>
    <w:rsid w:val="009E37C4"/>
    <w:rsid w:val="009F0E07"/>
    <w:rsid w:val="009F4240"/>
    <w:rsid w:val="009F5EFD"/>
    <w:rsid w:val="00A56DF7"/>
    <w:rsid w:val="00A9071A"/>
    <w:rsid w:val="00A937C7"/>
    <w:rsid w:val="00AB18BD"/>
    <w:rsid w:val="00AC49B0"/>
    <w:rsid w:val="00AD5499"/>
    <w:rsid w:val="00AE7AF7"/>
    <w:rsid w:val="00B06089"/>
    <w:rsid w:val="00B10F77"/>
    <w:rsid w:val="00B11565"/>
    <w:rsid w:val="00B4711D"/>
    <w:rsid w:val="00B62C5A"/>
    <w:rsid w:val="00BE3C77"/>
    <w:rsid w:val="00C01575"/>
    <w:rsid w:val="00C020C4"/>
    <w:rsid w:val="00C1356F"/>
    <w:rsid w:val="00C22EBF"/>
    <w:rsid w:val="00C300C1"/>
    <w:rsid w:val="00C34A56"/>
    <w:rsid w:val="00C7166A"/>
    <w:rsid w:val="00C92A2E"/>
    <w:rsid w:val="00CA58DA"/>
    <w:rsid w:val="00CA753E"/>
    <w:rsid w:val="00CF019E"/>
    <w:rsid w:val="00D54DA5"/>
    <w:rsid w:val="00DF29C7"/>
    <w:rsid w:val="00DF706D"/>
    <w:rsid w:val="00E27A86"/>
    <w:rsid w:val="00E717FE"/>
    <w:rsid w:val="00E77BBC"/>
    <w:rsid w:val="00E840E6"/>
    <w:rsid w:val="00E97442"/>
    <w:rsid w:val="00EA2074"/>
    <w:rsid w:val="00F12088"/>
    <w:rsid w:val="00F2519E"/>
    <w:rsid w:val="00F3051D"/>
    <w:rsid w:val="00F43CB6"/>
    <w:rsid w:val="00F606F8"/>
    <w:rsid w:val="00F62D6D"/>
    <w:rsid w:val="00F7229C"/>
    <w:rsid w:val="00FA1C53"/>
    <w:rsid w:val="00FB29BA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9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C29A0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0"/>
    <w:link w:val="a6"/>
    <w:qFormat/>
    <w:rsid w:val="007C29A0"/>
    <w:pPr>
      <w:spacing w:line="360" w:lineRule="auto"/>
      <w:ind w:firstLine="0"/>
      <w:jc w:val="center"/>
    </w:pPr>
    <w:rPr>
      <w:i/>
      <w:sz w:val="28"/>
      <w:u w:val="single"/>
    </w:rPr>
  </w:style>
  <w:style w:type="character" w:customStyle="1" w:styleId="a6">
    <w:name w:val="Название Знак"/>
    <w:basedOn w:val="a1"/>
    <w:link w:val="a5"/>
    <w:rsid w:val="007C29A0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ConsNormal">
    <w:name w:val="ConsNormal"/>
    <w:rsid w:val="007C29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C2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2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ункт"/>
    <w:basedOn w:val="a0"/>
    <w:uiPriority w:val="99"/>
    <w:rsid w:val="002E101B"/>
    <w:pPr>
      <w:tabs>
        <w:tab w:val="num" w:pos="1134"/>
      </w:tabs>
      <w:spacing w:line="360" w:lineRule="auto"/>
      <w:ind w:left="1134" w:hanging="1134"/>
      <w:jc w:val="both"/>
    </w:pPr>
    <w:rPr>
      <w:sz w:val="28"/>
    </w:rPr>
  </w:style>
  <w:style w:type="paragraph" w:customStyle="1" w:styleId="a">
    <w:name w:val="Пункт Знак"/>
    <w:basedOn w:val="a0"/>
    <w:uiPriority w:val="99"/>
    <w:rsid w:val="002E101B"/>
    <w:pPr>
      <w:numPr>
        <w:ilvl w:val="1"/>
        <w:numId w:val="3"/>
      </w:numPr>
      <w:tabs>
        <w:tab w:val="left" w:pos="851"/>
        <w:tab w:val="left" w:pos="1134"/>
      </w:tabs>
      <w:spacing w:line="360" w:lineRule="auto"/>
      <w:jc w:val="both"/>
    </w:pPr>
    <w:rPr>
      <w:b/>
      <w:sz w:val="28"/>
    </w:rPr>
  </w:style>
  <w:style w:type="paragraph" w:customStyle="1" w:styleId="1">
    <w:name w:val="Пункт1"/>
    <w:basedOn w:val="a0"/>
    <w:uiPriority w:val="99"/>
    <w:rsid w:val="002E101B"/>
    <w:pPr>
      <w:numPr>
        <w:numId w:val="3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aa">
    <w:name w:val="Подподпункт"/>
    <w:basedOn w:val="a0"/>
    <w:uiPriority w:val="99"/>
    <w:rsid w:val="001E698F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b/>
      <w:sz w:val="28"/>
    </w:rPr>
  </w:style>
  <w:style w:type="paragraph" w:customStyle="1" w:styleId="3">
    <w:name w:val="Пункт_3"/>
    <w:basedOn w:val="a0"/>
    <w:uiPriority w:val="99"/>
    <w:rsid w:val="001E698F"/>
    <w:pPr>
      <w:tabs>
        <w:tab w:val="num" w:pos="1134"/>
      </w:tabs>
      <w:spacing w:line="360" w:lineRule="auto"/>
      <w:ind w:left="1134" w:hanging="1133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3E44E2"/>
    <w:pPr>
      <w:ind w:left="720"/>
      <w:contextualSpacing/>
    </w:pPr>
  </w:style>
  <w:style w:type="paragraph" w:styleId="ac">
    <w:name w:val="header"/>
    <w:basedOn w:val="a0"/>
    <w:link w:val="ad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9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C29A0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0"/>
    <w:link w:val="a6"/>
    <w:qFormat/>
    <w:rsid w:val="007C29A0"/>
    <w:pPr>
      <w:spacing w:line="360" w:lineRule="auto"/>
      <w:ind w:firstLine="0"/>
      <w:jc w:val="center"/>
    </w:pPr>
    <w:rPr>
      <w:i/>
      <w:sz w:val="28"/>
      <w:u w:val="single"/>
    </w:rPr>
  </w:style>
  <w:style w:type="character" w:customStyle="1" w:styleId="a6">
    <w:name w:val="Название Знак"/>
    <w:basedOn w:val="a1"/>
    <w:link w:val="a5"/>
    <w:rsid w:val="007C29A0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ConsNormal">
    <w:name w:val="ConsNormal"/>
    <w:rsid w:val="007C29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C2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2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ункт"/>
    <w:basedOn w:val="a0"/>
    <w:uiPriority w:val="99"/>
    <w:rsid w:val="002E101B"/>
    <w:pPr>
      <w:tabs>
        <w:tab w:val="num" w:pos="1134"/>
      </w:tabs>
      <w:spacing w:line="360" w:lineRule="auto"/>
      <w:ind w:left="1134" w:hanging="1134"/>
      <w:jc w:val="both"/>
    </w:pPr>
    <w:rPr>
      <w:sz w:val="28"/>
    </w:rPr>
  </w:style>
  <w:style w:type="paragraph" w:customStyle="1" w:styleId="a">
    <w:name w:val="Пункт Знак"/>
    <w:basedOn w:val="a0"/>
    <w:uiPriority w:val="99"/>
    <w:rsid w:val="002E101B"/>
    <w:pPr>
      <w:numPr>
        <w:ilvl w:val="1"/>
        <w:numId w:val="3"/>
      </w:numPr>
      <w:tabs>
        <w:tab w:val="left" w:pos="851"/>
        <w:tab w:val="left" w:pos="1134"/>
      </w:tabs>
      <w:spacing w:line="360" w:lineRule="auto"/>
      <w:jc w:val="both"/>
    </w:pPr>
    <w:rPr>
      <w:b/>
      <w:sz w:val="28"/>
    </w:rPr>
  </w:style>
  <w:style w:type="paragraph" w:customStyle="1" w:styleId="1">
    <w:name w:val="Пункт1"/>
    <w:basedOn w:val="a0"/>
    <w:uiPriority w:val="99"/>
    <w:rsid w:val="002E101B"/>
    <w:pPr>
      <w:numPr>
        <w:numId w:val="3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aa">
    <w:name w:val="Подподпункт"/>
    <w:basedOn w:val="a0"/>
    <w:uiPriority w:val="99"/>
    <w:rsid w:val="001E698F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b/>
      <w:sz w:val="28"/>
    </w:rPr>
  </w:style>
  <w:style w:type="paragraph" w:customStyle="1" w:styleId="3">
    <w:name w:val="Пункт_3"/>
    <w:basedOn w:val="a0"/>
    <w:uiPriority w:val="99"/>
    <w:rsid w:val="001E698F"/>
    <w:pPr>
      <w:tabs>
        <w:tab w:val="num" w:pos="1134"/>
      </w:tabs>
      <w:spacing w:line="360" w:lineRule="auto"/>
      <w:ind w:left="1134" w:hanging="1133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3E44E2"/>
    <w:pPr>
      <w:ind w:left="720"/>
      <w:contextualSpacing/>
    </w:pPr>
  </w:style>
  <w:style w:type="paragraph" w:styleId="ac">
    <w:name w:val="header"/>
    <w:basedOn w:val="a0"/>
    <w:link w:val="ad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аукцион среди МСП</c:v>
                </c:pt>
                <c:pt idx="1">
                  <c:v>конкурс среди МСП</c:v>
                </c:pt>
                <c:pt idx="2">
                  <c:v>запрос предложений среди МСП</c:v>
                </c:pt>
                <c:pt idx="3">
                  <c:v>запрос предложений в электронном виде</c:v>
                </c:pt>
                <c:pt idx="4">
                  <c:v>открытый запрос котировок</c:v>
                </c:pt>
                <c:pt idx="5">
                  <c:v>открытый запрос предложений</c:v>
                </c:pt>
                <c:pt idx="6">
                  <c:v>закупка у единственного поставщика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33326756.579999998</c:v>
                </c:pt>
                <c:pt idx="1">
                  <c:v>461832936.56999999</c:v>
                </c:pt>
                <c:pt idx="2">
                  <c:v>2593327805.8400002</c:v>
                </c:pt>
                <c:pt idx="3">
                  <c:v>209604018.50999999</c:v>
                </c:pt>
                <c:pt idx="4">
                  <c:v>285707212.94999999</c:v>
                </c:pt>
                <c:pt idx="5">
                  <c:v>1280043238.9000001</c:v>
                </c:pt>
                <c:pt idx="6">
                  <c:v>64242591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CE68-C840-4B0A-92B3-4C2EEB66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Нина Сергеевна</dc:creator>
  <cp:lastModifiedBy>Антарева Юлия Владимировна</cp:lastModifiedBy>
  <cp:revision>18</cp:revision>
  <cp:lastPrinted>2019-01-11T12:21:00Z</cp:lastPrinted>
  <dcterms:created xsi:type="dcterms:W3CDTF">2019-01-11T11:28:00Z</dcterms:created>
  <dcterms:modified xsi:type="dcterms:W3CDTF">2020-03-13T09:44:00Z</dcterms:modified>
</cp:coreProperties>
</file>