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CC" w:rsidRDefault="00CE7ECC">
      <w:bookmarkStart w:id="0" w:name="_GoBack"/>
      <w:bookmarkEnd w:id="0"/>
    </w:p>
    <w:p w:rsidR="00E7573E" w:rsidRPr="00445204" w:rsidRDefault="00E7573E" w:rsidP="00E7573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образование город Ейск.</w:t>
      </w:r>
    </w:p>
    <w:p w:rsidR="00E7573E" w:rsidRPr="00445204" w:rsidRDefault="00E7573E" w:rsidP="00E7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445204">
        <w:rPr>
          <w:rFonts w:ascii="Times New Roman" w:hAnsi="Times New Roman" w:cs="Times New Roman"/>
          <w:sz w:val="24"/>
          <w:szCs w:val="24"/>
        </w:rPr>
        <w:t>Ейская</w:t>
      </w:r>
      <w:proofErr w:type="spellEnd"/>
      <w:r w:rsidRPr="00445204">
        <w:rPr>
          <w:rFonts w:ascii="Times New Roman" w:hAnsi="Times New Roman" w:cs="Times New Roman"/>
          <w:sz w:val="24"/>
          <w:szCs w:val="24"/>
        </w:rPr>
        <w:t xml:space="preserve"> (дом № 95-101) – 14 опор; </w:t>
      </w:r>
    </w:p>
    <w:p w:rsidR="00E7573E" w:rsidRPr="00445204" w:rsidRDefault="00E7573E" w:rsidP="00E7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445204">
        <w:rPr>
          <w:rFonts w:ascii="Times New Roman" w:hAnsi="Times New Roman" w:cs="Times New Roman"/>
          <w:sz w:val="24"/>
          <w:szCs w:val="24"/>
        </w:rPr>
        <w:t>Восточная</w:t>
      </w:r>
      <w:proofErr w:type="gramEnd"/>
      <w:r w:rsidRPr="00445204">
        <w:rPr>
          <w:rFonts w:ascii="Times New Roman" w:hAnsi="Times New Roman" w:cs="Times New Roman"/>
          <w:sz w:val="24"/>
          <w:szCs w:val="24"/>
        </w:rPr>
        <w:t xml:space="preserve"> (дом № 69-73) – 7 опор; </w:t>
      </w:r>
    </w:p>
    <w:p w:rsidR="00E7573E" w:rsidRPr="00445204" w:rsidRDefault="00E7573E" w:rsidP="00E7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sz w:val="24"/>
          <w:szCs w:val="24"/>
        </w:rPr>
        <w:t xml:space="preserve">- ул. Якира (дом № 85) – 4 опоры; </w:t>
      </w:r>
    </w:p>
    <w:p w:rsidR="00E7573E" w:rsidRPr="00445204" w:rsidRDefault="00E7573E" w:rsidP="00E7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sz w:val="24"/>
          <w:szCs w:val="24"/>
        </w:rPr>
        <w:t>- ул. Шевченко (дом № 83) – 2 опоры;</w:t>
      </w:r>
    </w:p>
    <w:p w:rsidR="00E7573E" w:rsidRPr="00445204" w:rsidRDefault="00E7573E" w:rsidP="00E7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44520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445204">
        <w:rPr>
          <w:rFonts w:ascii="Times New Roman" w:hAnsi="Times New Roman" w:cs="Times New Roman"/>
          <w:sz w:val="24"/>
          <w:szCs w:val="24"/>
        </w:rPr>
        <w:t xml:space="preserve"> (дом № 216-220) – 3 опоры; </w:t>
      </w:r>
    </w:p>
    <w:p w:rsidR="00E7573E" w:rsidRPr="00445204" w:rsidRDefault="00E7573E" w:rsidP="00E7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445204">
        <w:rPr>
          <w:rFonts w:ascii="Times New Roman" w:hAnsi="Times New Roman" w:cs="Times New Roman"/>
          <w:sz w:val="24"/>
          <w:szCs w:val="24"/>
        </w:rPr>
        <w:t>Ромашковая</w:t>
      </w:r>
      <w:proofErr w:type="gramEnd"/>
      <w:r w:rsidRPr="00445204">
        <w:rPr>
          <w:rFonts w:ascii="Times New Roman" w:hAnsi="Times New Roman" w:cs="Times New Roman"/>
          <w:sz w:val="24"/>
          <w:szCs w:val="24"/>
        </w:rPr>
        <w:t xml:space="preserve"> (дом № 55-71) – 11 опор; </w:t>
      </w:r>
    </w:p>
    <w:p w:rsidR="00E7573E" w:rsidRPr="00445204" w:rsidRDefault="00E7573E" w:rsidP="00E7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gramStart"/>
      <w:r w:rsidRPr="00445204">
        <w:rPr>
          <w:rFonts w:ascii="Times New Roman" w:hAnsi="Times New Roman" w:cs="Times New Roman"/>
          <w:sz w:val="24"/>
          <w:szCs w:val="24"/>
        </w:rPr>
        <w:t>Луговая</w:t>
      </w:r>
      <w:proofErr w:type="gramEnd"/>
      <w:r w:rsidRPr="00445204">
        <w:rPr>
          <w:rFonts w:ascii="Times New Roman" w:hAnsi="Times New Roman" w:cs="Times New Roman"/>
          <w:sz w:val="24"/>
          <w:szCs w:val="24"/>
        </w:rPr>
        <w:t xml:space="preserve"> (дом № 39-43) – 4 опоры; </w:t>
      </w:r>
      <w:r w:rsidRPr="00445204">
        <w:rPr>
          <w:rFonts w:ascii="Times New Roman" w:hAnsi="Times New Roman" w:cs="Times New Roman"/>
          <w:sz w:val="24"/>
          <w:szCs w:val="24"/>
        </w:rPr>
        <w:br/>
        <w:t xml:space="preserve">- ул. Космонавтов (дом № 58-64) – 2 опоры; </w:t>
      </w:r>
    </w:p>
    <w:p w:rsidR="00E7573E" w:rsidRPr="00445204" w:rsidRDefault="00E7573E" w:rsidP="00E7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sz w:val="24"/>
          <w:szCs w:val="24"/>
        </w:rPr>
        <w:t xml:space="preserve">- пер. Мичуринский (дом № 62-66) – 9 опор; </w:t>
      </w:r>
    </w:p>
    <w:p w:rsidR="00E7573E" w:rsidRPr="00445204" w:rsidRDefault="00E7573E" w:rsidP="00E7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5204">
        <w:rPr>
          <w:rFonts w:ascii="Times New Roman" w:hAnsi="Times New Roman" w:cs="Times New Roman"/>
          <w:sz w:val="24"/>
          <w:szCs w:val="24"/>
        </w:rPr>
        <w:t>- ул. Куйбы</w:t>
      </w:r>
      <w:r>
        <w:rPr>
          <w:rFonts w:ascii="Times New Roman" w:hAnsi="Times New Roman" w:cs="Times New Roman"/>
          <w:sz w:val="24"/>
          <w:szCs w:val="24"/>
        </w:rPr>
        <w:t>шева (дом №1а-31) – 20 опор.</w:t>
      </w:r>
    </w:p>
    <w:p w:rsidR="00E7573E" w:rsidRDefault="00E7573E"/>
    <w:sectPr w:rsidR="00E7573E" w:rsidSect="00FE72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6"/>
    <w:rsid w:val="003837C7"/>
    <w:rsid w:val="00631E7F"/>
    <w:rsid w:val="00CE7ECC"/>
    <w:rsid w:val="00E7149B"/>
    <w:rsid w:val="00E7573E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Виктория Андреевна</dc:creator>
  <cp:lastModifiedBy>Клюева Виктория Андреевна</cp:lastModifiedBy>
  <cp:revision>3</cp:revision>
  <dcterms:created xsi:type="dcterms:W3CDTF">2019-05-20T15:04:00Z</dcterms:created>
  <dcterms:modified xsi:type="dcterms:W3CDTF">2019-05-20T15:04:00Z</dcterms:modified>
</cp:coreProperties>
</file>